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A447E" w14:textId="77777777" w:rsidR="008517BC" w:rsidRPr="00E601A5" w:rsidRDefault="008517BC" w:rsidP="008517BC">
      <w:pPr>
        <w:framePr w:w="1441" w:h="388" w:wrap="auto" w:vAnchor="page" w:hAnchor="page" w:x="721" w:y="865"/>
        <w:spacing w:line="182" w:lineRule="exact"/>
        <w:jc w:val="center"/>
        <w:rPr>
          <w:rFonts w:ascii="Times New Roman" w:hAnsi="Times New Roman"/>
          <w:color w:val="000080"/>
          <w:sz w:val="14"/>
        </w:rPr>
      </w:pPr>
      <w:r>
        <w:rPr>
          <w:rFonts w:ascii="Times New Roman" w:hAnsi="Times New Roman"/>
          <w:color w:val="000080"/>
          <w:sz w:val="14"/>
        </w:rPr>
        <w:t>BRIAN SANDOVAL</w:t>
      </w:r>
    </w:p>
    <w:p w14:paraId="2E22681F" w14:textId="77777777" w:rsidR="008517BC" w:rsidRPr="00E601A5" w:rsidRDefault="008517BC" w:rsidP="008517BC">
      <w:pPr>
        <w:pStyle w:val="Caption"/>
        <w:framePr w:w="1441" w:h="388" w:wrap="auto" w:x="721" w:y="865"/>
        <w:rPr>
          <w:snapToGrid/>
        </w:rPr>
      </w:pPr>
      <w:r w:rsidRPr="00E601A5">
        <w:rPr>
          <w:snapToGrid/>
          <w:color w:val="000080"/>
        </w:rPr>
        <w:t>Governor</w:t>
      </w:r>
    </w:p>
    <w:p w14:paraId="790138A3" w14:textId="77777777" w:rsidR="008517BC" w:rsidRPr="00BC6BA8" w:rsidRDefault="008517BC" w:rsidP="008517BC">
      <w:pPr>
        <w:framePr w:w="1915" w:h="412" w:wrap="auto" w:vAnchor="page" w:hAnchor="page" w:x="451" w:y="1786"/>
        <w:spacing w:line="182" w:lineRule="exact"/>
        <w:jc w:val="center"/>
        <w:rPr>
          <w:rFonts w:ascii="Times New Roman" w:hAnsi="Times New Roman"/>
          <w:color w:val="000080"/>
          <w:sz w:val="14"/>
        </w:rPr>
      </w:pPr>
      <w:r w:rsidRPr="00BC6BA8">
        <w:rPr>
          <w:rFonts w:ascii="Times New Roman" w:hAnsi="Times New Roman"/>
          <w:color w:val="000080"/>
          <w:sz w:val="14"/>
        </w:rPr>
        <w:t>RICHARD WHITLEY, MS</w:t>
      </w:r>
    </w:p>
    <w:p w14:paraId="3EE6BB14" w14:textId="77777777" w:rsidR="008517BC" w:rsidRPr="00E601A5" w:rsidRDefault="008517BC" w:rsidP="008517BC">
      <w:pPr>
        <w:pStyle w:val="Caption"/>
        <w:framePr w:wrap="auto" w:x="451" w:y="1786"/>
        <w:rPr>
          <w:color w:val="000080"/>
        </w:rPr>
      </w:pPr>
      <w:r w:rsidRPr="00E601A5">
        <w:rPr>
          <w:color w:val="000080"/>
        </w:rPr>
        <w:t>Director</w:t>
      </w:r>
    </w:p>
    <w:p w14:paraId="34A3BD77" w14:textId="77777777" w:rsidR="008517BC" w:rsidRPr="00E601A5" w:rsidRDefault="008517BC" w:rsidP="008517BC">
      <w:pPr>
        <w:pStyle w:val="Caption"/>
        <w:framePr w:h="526" w:wrap="auto" w:x="526" w:y="1606"/>
        <w:jc w:val="both"/>
        <w:rPr>
          <w:color w:val="000080"/>
        </w:rPr>
      </w:pPr>
    </w:p>
    <w:p w14:paraId="08A857D9" w14:textId="77777777" w:rsidR="008517BC" w:rsidRPr="00BC6BA8" w:rsidRDefault="008517BC" w:rsidP="008517BC">
      <w:pPr>
        <w:framePr w:w="1915" w:h="412" w:wrap="auto" w:vAnchor="page" w:hAnchor="page" w:x="9646" w:y="826"/>
        <w:spacing w:line="182" w:lineRule="exact"/>
        <w:jc w:val="center"/>
        <w:rPr>
          <w:rFonts w:ascii="Times New Roman" w:hAnsi="Times New Roman"/>
          <w:color w:val="000080"/>
          <w:sz w:val="14"/>
        </w:rPr>
      </w:pPr>
      <w:r>
        <w:rPr>
          <w:rFonts w:ascii="Times New Roman" w:hAnsi="Times New Roman"/>
          <w:color w:val="000080"/>
          <w:sz w:val="14"/>
        </w:rPr>
        <w:t>JULIE KOTCHEVAR</w:t>
      </w:r>
      <w:r w:rsidRPr="00BC6BA8">
        <w:rPr>
          <w:rFonts w:ascii="Times New Roman" w:hAnsi="Times New Roman"/>
          <w:color w:val="000080"/>
          <w:sz w:val="14"/>
        </w:rPr>
        <w:t xml:space="preserve">, </w:t>
      </w:r>
      <w:r>
        <w:rPr>
          <w:rFonts w:ascii="Times New Roman" w:hAnsi="Times New Roman"/>
          <w:color w:val="000080"/>
          <w:sz w:val="14"/>
        </w:rPr>
        <w:t>Ph.D.</w:t>
      </w:r>
    </w:p>
    <w:p w14:paraId="3D3EDC99" w14:textId="77777777" w:rsidR="008517BC" w:rsidRPr="00E601A5" w:rsidRDefault="008517BC" w:rsidP="008517BC">
      <w:pPr>
        <w:pStyle w:val="Caption"/>
        <w:framePr w:wrap="auto" w:x="9646" w:y="826"/>
        <w:rPr>
          <w:color w:val="000080"/>
        </w:rPr>
      </w:pPr>
      <w:r>
        <w:rPr>
          <w:color w:val="000080"/>
        </w:rPr>
        <w:t>Administrator</w:t>
      </w:r>
    </w:p>
    <w:p w14:paraId="2FA1BF56" w14:textId="77777777" w:rsidR="008517BC" w:rsidRDefault="008517BC" w:rsidP="008517BC">
      <w:pPr>
        <w:pStyle w:val="Caption"/>
        <w:framePr w:h="586" w:wrap="auto" w:x="9646" w:y="1711"/>
        <w:rPr>
          <w:sz w:val="24"/>
          <w:szCs w:val="24"/>
        </w:rPr>
      </w:pPr>
      <w:r w:rsidRPr="007419AD">
        <w:rPr>
          <w:i w:val="0"/>
          <w:snapToGrid/>
          <w:color w:val="000080"/>
        </w:rPr>
        <w:t>Ihsan Azzam, PhD, MD</w:t>
      </w:r>
      <w:r>
        <w:rPr>
          <w:sz w:val="24"/>
          <w:szCs w:val="24"/>
        </w:rPr>
        <w:t xml:space="preserve"> </w:t>
      </w:r>
    </w:p>
    <w:p w14:paraId="6B361357" w14:textId="77777777" w:rsidR="008517BC" w:rsidRPr="00E601A5" w:rsidRDefault="008517BC" w:rsidP="008517BC">
      <w:pPr>
        <w:pStyle w:val="Caption"/>
        <w:framePr w:h="586" w:wrap="auto" w:x="9646" w:y="1711"/>
        <w:rPr>
          <w:color w:val="000080"/>
        </w:rPr>
      </w:pPr>
      <w:r>
        <w:rPr>
          <w:color w:val="000080"/>
        </w:rPr>
        <w:t xml:space="preserve"> Chief Medical Officer</w:t>
      </w:r>
    </w:p>
    <w:p w14:paraId="1490ED4A" w14:textId="77777777" w:rsidR="008517BC" w:rsidRPr="00E601A5" w:rsidRDefault="008517BC" w:rsidP="008517BC">
      <w:pPr>
        <w:pStyle w:val="tab"/>
        <w:rPr>
          <w:rFonts w:ascii="Times New Roman" w:hAnsi="Times New Roman"/>
        </w:rPr>
      </w:pPr>
      <w:r>
        <w:rPr>
          <w:rFonts w:ascii="Times New Roman" w:hAnsi="Times New Roman"/>
          <w:noProof/>
        </w:rPr>
        <w:drawing>
          <wp:anchor distT="0" distB="0" distL="114300" distR="114300" simplePos="0" relativeHeight="251659264" behindDoc="0" locked="0" layoutInCell="0" allowOverlap="1" wp14:anchorId="42C564A0" wp14:editId="29B23860">
            <wp:simplePos x="0" y="0"/>
            <wp:positionH relativeFrom="margin">
              <wp:align>center</wp:align>
            </wp:positionH>
            <wp:positionV relativeFrom="paragraph">
              <wp:posOffset>0</wp:posOffset>
            </wp:positionV>
            <wp:extent cx="1097280" cy="1000125"/>
            <wp:effectExtent l="0" t="0" r="762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728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6EBECF4" w14:textId="77777777" w:rsidR="008517BC" w:rsidRPr="00E601A5" w:rsidRDefault="008517BC" w:rsidP="008517BC">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DEPARTMENT OF HEALTH AND HUMAN SERVICES</w:t>
      </w:r>
    </w:p>
    <w:p w14:paraId="73EE018A" w14:textId="77777777" w:rsidR="008517BC" w:rsidRDefault="008517BC" w:rsidP="008517BC">
      <w:pPr>
        <w:framePr w:w="5944" w:h="1598" w:wrap="auto" w:vAnchor="page" w:hAnchor="page" w:x="3106" w:y="3421"/>
        <w:spacing w:after="0" w:line="278" w:lineRule="exact"/>
        <w:jc w:val="center"/>
        <w:rPr>
          <w:rFonts w:ascii="Times New Roman" w:hAnsi="Times New Roman"/>
          <w:color w:val="000080"/>
        </w:rPr>
      </w:pPr>
      <w:r>
        <w:rPr>
          <w:rFonts w:ascii="Times New Roman" w:hAnsi="Times New Roman"/>
          <w:color w:val="000080"/>
        </w:rPr>
        <w:t>DIVISION OF PUBLIC AND BEHAVIORAL HEALTH</w:t>
      </w:r>
    </w:p>
    <w:p w14:paraId="0CBDEE1E" w14:textId="77777777" w:rsidR="008517BC" w:rsidRPr="00E601A5" w:rsidRDefault="008517BC" w:rsidP="008517BC">
      <w:pPr>
        <w:framePr w:w="5944" w:h="1598" w:wrap="auto" w:vAnchor="page" w:hAnchor="page" w:x="3106" w:y="3421"/>
        <w:spacing w:after="0" w:line="278" w:lineRule="exact"/>
        <w:jc w:val="center"/>
        <w:rPr>
          <w:rFonts w:ascii="Times New Roman" w:hAnsi="Times New Roman"/>
          <w:color w:val="000080"/>
        </w:rPr>
      </w:pPr>
      <w:r>
        <w:rPr>
          <w:rFonts w:ascii="Times New Roman" w:hAnsi="Times New Roman"/>
          <w:color w:val="000080"/>
        </w:rPr>
        <w:t>Bureau of Behavioral Health Wellness and Prevention</w:t>
      </w:r>
    </w:p>
    <w:p w14:paraId="6D64A66C" w14:textId="77777777" w:rsidR="008517BC" w:rsidRPr="00E601A5" w:rsidRDefault="008517BC" w:rsidP="008517BC">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41</w:t>
      </w:r>
      <w:r>
        <w:rPr>
          <w:rFonts w:ascii="Times New Roman" w:hAnsi="Times New Roman"/>
          <w:color w:val="000080"/>
        </w:rPr>
        <w:t>26</w:t>
      </w:r>
      <w:r w:rsidRPr="00E601A5">
        <w:rPr>
          <w:rFonts w:ascii="Times New Roman" w:hAnsi="Times New Roman"/>
          <w:color w:val="000080"/>
        </w:rPr>
        <w:t xml:space="preserve"> Technology Way</w:t>
      </w:r>
      <w:r>
        <w:rPr>
          <w:rFonts w:ascii="Times New Roman" w:hAnsi="Times New Roman"/>
          <w:color w:val="000080"/>
        </w:rPr>
        <w:t>, Suite 200</w:t>
      </w:r>
    </w:p>
    <w:p w14:paraId="49517FE9" w14:textId="77777777" w:rsidR="008517BC" w:rsidRPr="00E601A5" w:rsidRDefault="008517BC" w:rsidP="008517BC">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Carson City, Nevada 89706</w:t>
      </w:r>
    </w:p>
    <w:p w14:paraId="56A4DF17" w14:textId="77777777" w:rsidR="008517BC" w:rsidRPr="00E601A5" w:rsidRDefault="008517BC" w:rsidP="008517BC">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Telephone (775) 684-4</w:t>
      </w:r>
      <w:r>
        <w:rPr>
          <w:rFonts w:ascii="Times New Roman" w:hAnsi="Times New Roman"/>
          <w:color w:val="000080"/>
        </w:rPr>
        <w:t>2</w:t>
      </w:r>
      <w:r w:rsidRPr="00E601A5">
        <w:rPr>
          <w:rFonts w:ascii="Times New Roman" w:hAnsi="Times New Roman"/>
          <w:color w:val="000080"/>
        </w:rPr>
        <w:t xml:space="preserve">00  </w:t>
      </w:r>
      <w:r w:rsidRPr="00E601A5">
        <w:rPr>
          <w:rFonts w:ascii="Times New Roman" w:hAnsi="Times New Roman"/>
          <w:color w:val="000080"/>
        </w:rPr>
        <w:sym w:font="Symbol" w:char="F0B7"/>
      </w:r>
      <w:r w:rsidRPr="00E601A5">
        <w:rPr>
          <w:rFonts w:ascii="Times New Roman" w:hAnsi="Times New Roman"/>
          <w:color w:val="000080"/>
        </w:rPr>
        <w:t xml:space="preserve">  Fax (775) 68</w:t>
      </w:r>
      <w:r>
        <w:rPr>
          <w:rFonts w:ascii="Times New Roman" w:hAnsi="Times New Roman"/>
          <w:color w:val="000080"/>
        </w:rPr>
        <w:t>7</w:t>
      </w:r>
      <w:r w:rsidRPr="00E601A5">
        <w:rPr>
          <w:rFonts w:ascii="Times New Roman" w:hAnsi="Times New Roman"/>
          <w:color w:val="000080"/>
        </w:rPr>
        <w:t>-</w:t>
      </w:r>
      <w:r>
        <w:rPr>
          <w:rFonts w:ascii="Times New Roman" w:hAnsi="Times New Roman"/>
          <w:color w:val="000080"/>
        </w:rPr>
        <w:t>757</w:t>
      </w:r>
      <w:r w:rsidRPr="00E601A5">
        <w:rPr>
          <w:rFonts w:ascii="Times New Roman" w:hAnsi="Times New Roman"/>
          <w:color w:val="000080"/>
        </w:rPr>
        <w:t>0</w:t>
      </w:r>
    </w:p>
    <w:p w14:paraId="0E0F6035" w14:textId="77777777" w:rsidR="008517BC" w:rsidRPr="00E601A5" w:rsidRDefault="008517BC" w:rsidP="008517BC">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http://d</w:t>
      </w:r>
      <w:r>
        <w:rPr>
          <w:rFonts w:ascii="Times New Roman" w:hAnsi="Times New Roman"/>
          <w:color w:val="000080"/>
        </w:rPr>
        <w:t>pbh</w:t>
      </w:r>
      <w:r w:rsidRPr="00E601A5">
        <w:rPr>
          <w:rFonts w:ascii="Times New Roman" w:hAnsi="Times New Roman"/>
          <w:color w:val="000080"/>
        </w:rPr>
        <w:t>.nv.gov</w:t>
      </w:r>
    </w:p>
    <w:p w14:paraId="7EEA857A" w14:textId="77777777" w:rsidR="008517BC" w:rsidRPr="000D111B" w:rsidRDefault="008517BC" w:rsidP="008517BC">
      <w:pPr>
        <w:pStyle w:val="Heading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60F8A51" w14:textId="77777777" w:rsidR="008517BC" w:rsidRPr="00E601A5" w:rsidRDefault="008517BC" w:rsidP="008517BC">
      <w:pPr>
        <w:rPr>
          <w:rFonts w:ascii="Times New Roman" w:hAnsi="Times New Roman"/>
        </w:rPr>
      </w:pPr>
    </w:p>
    <w:p w14:paraId="1D39F59B" w14:textId="77777777" w:rsidR="008517BC" w:rsidRPr="00E601A5" w:rsidRDefault="008517BC" w:rsidP="008517BC">
      <w:pPr>
        <w:rPr>
          <w:rFonts w:ascii="Times New Roman" w:hAnsi="Times New Roman"/>
        </w:rPr>
      </w:pPr>
    </w:p>
    <w:p w14:paraId="53900D47" w14:textId="77777777" w:rsidR="008517BC" w:rsidRDefault="008517BC" w:rsidP="008517BC">
      <w:pPr>
        <w:rPr>
          <w:rFonts w:ascii="Cambria" w:hAnsi="Cambria"/>
        </w:rPr>
      </w:pPr>
    </w:p>
    <w:tbl>
      <w:tblPr>
        <w:tblW w:w="10095" w:type="dxa"/>
        <w:jc w:val="center"/>
        <w:tblLook w:val="04A0" w:firstRow="1" w:lastRow="0" w:firstColumn="1" w:lastColumn="0" w:noHBand="0" w:noVBand="1"/>
      </w:tblPr>
      <w:tblGrid>
        <w:gridCol w:w="10080"/>
        <w:gridCol w:w="15"/>
      </w:tblGrid>
      <w:tr w:rsidR="008517BC" w:rsidRPr="00B10587" w14:paraId="1C0AC731" w14:textId="77777777" w:rsidTr="008517BC">
        <w:trPr>
          <w:gridAfter w:val="1"/>
          <w:wAfter w:w="15" w:type="dxa"/>
          <w:trHeight w:val="432"/>
          <w:jc w:val="center"/>
        </w:trPr>
        <w:tc>
          <w:tcPr>
            <w:tcW w:w="10080" w:type="dxa"/>
            <w:vAlign w:val="center"/>
            <w:hideMark/>
          </w:tcPr>
          <w:p w14:paraId="585A520E" w14:textId="77777777" w:rsidR="008517BC" w:rsidRPr="00B10587" w:rsidRDefault="008517BC" w:rsidP="008517BC">
            <w:pPr>
              <w:pStyle w:val="CommentText"/>
              <w:tabs>
                <w:tab w:val="left" w:pos="720"/>
              </w:tabs>
              <w:jc w:val="center"/>
              <w:rPr>
                <w:rFonts w:asciiTheme="minorHAnsi" w:hAnsiTheme="minorHAnsi" w:cstheme="minorHAnsi"/>
                <w:b/>
                <w:sz w:val="22"/>
                <w:szCs w:val="22"/>
              </w:rPr>
            </w:pPr>
            <w:r w:rsidRPr="00B10587">
              <w:rPr>
                <w:rFonts w:asciiTheme="minorHAnsi" w:hAnsiTheme="minorHAnsi" w:cstheme="minorHAnsi"/>
                <w:b/>
                <w:sz w:val="22"/>
                <w:szCs w:val="22"/>
              </w:rPr>
              <w:t>Request for Applications (RFA)</w:t>
            </w:r>
          </w:p>
        </w:tc>
      </w:tr>
      <w:tr w:rsidR="008517BC" w:rsidRPr="00B10587" w14:paraId="613F86FA" w14:textId="77777777" w:rsidTr="008517BC">
        <w:trPr>
          <w:gridAfter w:val="1"/>
          <w:wAfter w:w="15" w:type="dxa"/>
          <w:trHeight w:val="432"/>
          <w:jc w:val="center"/>
        </w:trPr>
        <w:tc>
          <w:tcPr>
            <w:tcW w:w="10080" w:type="dxa"/>
            <w:vAlign w:val="center"/>
            <w:hideMark/>
          </w:tcPr>
          <w:p w14:paraId="6488700D" w14:textId="77777777" w:rsidR="008517BC" w:rsidRPr="00B10587" w:rsidRDefault="008517BC" w:rsidP="008517BC">
            <w:pPr>
              <w:pStyle w:val="CommentText"/>
              <w:tabs>
                <w:tab w:val="left" w:pos="720"/>
              </w:tabs>
              <w:jc w:val="center"/>
              <w:rPr>
                <w:rFonts w:asciiTheme="minorHAnsi" w:hAnsiTheme="minorHAnsi" w:cstheme="minorHAnsi"/>
                <w:sz w:val="22"/>
                <w:szCs w:val="22"/>
              </w:rPr>
            </w:pPr>
            <w:r w:rsidRPr="00B10587">
              <w:rPr>
                <w:rFonts w:asciiTheme="minorHAnsi" w:hAnsiTheme="minorHAnsi" w:cstheme="minorHAnsi"/>
                <w:sz w:val="22"/>
                <w:szCs w:val="22"/>
              </w:rPr>
              <w:t>For</w:t>
            </w:r>
            <w:bookmarkStart w:id="0" w:name="_GoBack"/>
            <w:bookmarkEnd w:id="0"/>
          </w:p>
        </w:tc>
      </w:tr>
      <w:tr w:rsidR="008517BC" w:rsidRPr="00B10587" w14:paraId="2F4F28BD" w14:textId="77777777" w:rsidTr="008517BC">
        <w:trPr>
          <w:gridAfter w:val="1"/>
          <w:wAfter w:w="15" w:type="dxa"/>
          <w:trHeight w:val="432"/>
          <w:jc w:val="center"/>
        </w:trPr>
        <w:tc>
          <w:tcPr>
            <w:tcW w:w="10080" w:type="dxa"/>
            <w:vAlign w:val="center"/>
            <w:hideMark/>
          </w:tcPr>
          <w:p w14:paraId="5D2A0002" w14:textId="4E8B9DE2" w:rsidR="008517BC" w:rsidRPr="00B10587" w:rsidRDefault="008517BC" w:rsidP="008517BC">
            <w:pPr>
              <w:pStyle w:val="CommentText"/>
              <w:tabs>
                <w:tab w:val="left" w:pos="720"/>
              </w:tabs>
              <w:jc w:val="center"/>
              <w:rPr>
                <w:rFonts w:asciiTheme="minorHAnsi" w:hAnsiTheme="minorHAnsi" w:cstheme="minorHAnsi"/>
                <w:b/>
                <w:sz w:val="22"/>
                <w:szCs w:val="22"/>
              </w:rPr>
            </w:pPr>
            <w:r>
              <w:rPr>
                <w:rFonts w:asciiTheme="minorHAnsi" w:hAnsiTheme="minorHAnsi" w:cstheme="minorHAnsi"/>
                <w:sz w:val="22"/>
                <w:szCs w:val="22"/>
              </w:rPr>
              <w:t>Assertive Community Treatment</w:t>
            </w:r>
            <w:r w:rsidR="00A04D60">
              <w:rPr>
                <w:rFonts w:asciiTheme="minorHAnsi" w:hAnsiTheme="minorHAnsi" w:cstheme="minorHAnsi"/>
                <w:sz w:val="22"/>
                <w:szCs w:val="22"/>
              </w:rPr>
              <w:t xml:space="preserve"> Teams</w:t>
            </w:r>
            <w:r>
              <w:rPr>
                <w:rFonts w:asciiTheme="minorHAnsi" w:hAnsiTheme="minorHAnsi" w:cstheme="minorHAnsi"/>
                <w:sz w:val="22"/>
                <w:szCs w:val="22"/>
              </w:rPr>
              <w:t>: (ACT)</w:t>
            </w:r>
          </w:p>
        </w:tc>
      </w:tr>
      <w:tr w:rsidR="008517BC" w:rsidRPr="00D64DB0" w14:paraId="639ED47C" w14:textId="77777777" w:rsidTr="008517BC">
        <w:trPr>
          <w:trHeight w:val="432"/>
          <w:jc w:val="center"/>
        </w:trPr>
        <w:tc>
          <w:tcPr>
            <w:tcW w:w="10095" w:type="dxa"/>
            <w:gridSpan w:val="2"/>
            <w:vAlign w:val="center"/>
          </w:tcPr>
          <w:p w14:paraId="0ADAB69A" w14:textId="53353F6F" w:rsidR="008517BC" w:rsidRPr="00B10587" w:rsidRDefault="008517BC" w:rsidP="008517BC">
            <w:pPr>
              <w:pStyle w:val="CommentText"/>
              <w:jc w:val="center"/>
              <w:rPr>
                <w:rFonts w:asciiTheme="minorHAnsi" w:hAnsiTheme="minorHAnsi" w:cstheme="minorHAnsi"/>
                <w:b/>
                <w:sz w:val="22"/>
                <w:szCs w:val="22"/>
              </w:rPr>
            </w:pPr>
            <w:r w:rsidRPr="00B10587">
              <w:rPr>
                <w:rFonts w:asciiTheme="minorHAnsi" w:hAnsiTheme="minorHAnsi" w:cstheme="minorHAnsi"/>
                <w:b/>
                <w:sz w:val="22"/>
                <w:szCs w:val="22"/>
              </w:rPr>
              <w:t>Release Date:</w:t>
            </w:r>
            <w:r w:rsidRPr="00B10587">
              <w:rPr>
                <w:rFonts w:asciiTheme="minorHAnsi" w:hAnsiTheme="minorHAnsi" w:cstheme="minorHAnsi"/>
                <w:b/>
                <w:sz w:val="22"/>
                <w:szCs w:val="22"/>
              </w:rPr>
              <w:tab/>
              <w:t xml:space="preserve"> </w:t>
            </w:r>
            <w:r>
              <w:rPr>
                <w:rFonts w:asciiTheme="minorHAnsi" w:hAnsiTheme="minorHAnsi" w:cstheme="minorHAnsi"/>
                <w:b/>
                <w:sz w:val="22"/>
                <w:szCs w:val="22"/>
              </w:rPr>
              <w:t>July 31, 2018</w:t>
            </w:r>
          </w:p>
          <w:p w14:paraId="039BE08E" w14:textId="77777777" w:rsidR="008517BC" w:rsidRPr="00B10587" w:rsidRDefault="008517BC" w:rsidP="008517BC">
            <w:pPr>
              <w:pStyle w:val="CommentText"/>
              <w:jc w:val="center"/>
              <w:rPr>
                <w:rFonts w:asciiTheme="minorHAnsi" w:hAnsiTheme="minorHAnsi" w:cstheme="minorHAnsi"/>
                <w:b/>
                <w:sz w:val="22"/>
                <w:szCs w:val="22"/>
              </w:rPr>
            </w:pPr>
          </w:p>
          <w:p w14:paraId="0E025A51" w14:textId="73F42822" w:rsidR="008517BC" w:rsidRPr="00B10587" w:rsidRDefault="008517BC" w:rsidP="008517BC">
            <w:pPr>
              <w:pStyle w:val="CommentText"/>
              <w:jc w:val="center"/>
              <w:rPr>
                <w:rFonts w:asciiTheme="minorHAnsi" w:hAnsiTheme="minorHAnsi" w:cstheme="minorHAnsi"/>
                <w:b/>
                <w:sz w:val="22"/>
                <w:szCs w:val="22"/>
              </w:rPr>
            </w:pPr>
            <w:r w:rsidRPr="00B10587">
              <w:rPr>
                <w:rFonts w:asciiTheme="minorHAnsi" w:hAnsiTheme="minorHAnsi" w:cstheme="minorHAnsi"/>
                <w:b/>
                <w:sz w:val="22"/>
                <w:szCs w:val="22"/>
              </w:rPr>
              <w:t>Questions to be Submitted:   On or befor</w:t>
            </w:r>
            <w:r>
              <w:rPr>
                <w:rFonts w:asciiTheme="minorHAnsi" w:hAnsiTheme="minorHAnsi" w:cstheme="minorHAnsi"/>
                <w:b/>
                <w:sz w:val="22"/>
                <w:szCs w:val="22"/>
              </w:rPr>
              <w:t xml:space="preserve">e August </w:t>
            </w:r>
            <w:r w:rsidR="001204F0">
              <w:rPr>
                <w:rFonts w:asciiTheme="minorHAnsi" w:hAnsiTheme="minorHAnsi" w:cstheme="minorHAnsi"/>
                <w:b/>
                <w:sz w:val="22"/>
                <w:szCs w:val="22"/>
              </w:rPr>
              <w:t>9</w:t>
            </w:r>
            <w:r w:rsidRPr="00B10587">
              <w:rPr>
                <w:rFonts w:asciiTheme="minorHAnsi" w:hAnsiTheme="minorHAnsi" w:cstheme="minorHAnsi"/>
                <w:b/>
                <w:sz w:val="22"/>
                <w:szCs w:val="22"/>
              </w:rPr>
              <w:t>, 2018, 5:00 p.m. PST</w:t>
            </w:r>
          </w:p>
          <w:p w14:paraId="0B4F87C8" w14:textId="56B459C9" w:rsidR="008517BC" w:rsidRPr="00B10587" w:rsidRDefault="008517BC" w:rsidP="008517BC">
            <w:pPr>
              <w:pStyle w:val="CommentText"/>
              <w:jc w:val="center"/>
              <w:rPr>
                <w:rFonts w:asciiTheme="minorHAnsi" w:hAnsiTheme="minorHAnsi" w:cstheme="minorHAnsi"/>
                <w:sz w:val="22"/>
                <w:szCs w:val="22"/>
              </w:rPr>
            </w:pPr>
            <w:r w:rsidRPr="00B10587">
              <w:rPr>
                <w:rFonts w:asciiTheme="minorHAnsi" w:hAnsiTheme="minorHAnsi" w:cstheme="minorHAnsi"/>
                <w:sz w:val="22"/>
                <w:szCs w:val="22"/>
              </w:rPr>
              <w:t>Must be submitted to</w:t>
            </w:r>
            <w:r w:rsidR="00996BEE">
              <w:rPr>
                <w:rFonts w:asciiTheme="minorHAnsi" w:hAnsiTheme="minorHAnsi" w:cstheme="minorHAnsi"/>
                <w:sz w:val="22"/>
                <w:szCs w:val="22"/>
              </w:rPr>
              <w:t xml:space="preserve">: </w:t>
            </w:r>
            <w:r w:rsidR="00230949">
              <w:rPr>
                <w:rFonts w:asciiTheme="minorHAnsi" w:hAnsiTheme="minorHAnsi" w:cstheme="minorHAnsi"/>
                <w:sz w:val="22"/>
                <w:szCs w:val="22"/>
              </w:rPr>
              <w:t>dhumphrey@health.nv.gov</w:t>
            </w:r>
            <w:r w:rsidRPr="00B10587">
              <w:rPr>
                <w:rFonts w:asciiTheme="minorHAnsi" w:hAnsiTheme="minorHAnsi" w:cstheme="minorHAnsi"/>
                <w:sz w:val="22"/>
                <w:szCs w:val="22"/>
              </w:rPr>
              <w:br/>
              <w:t xml:space="preserve">with </w:t>
            </w:r>
            <w:r w:rsidRPr="00B10587">
              <w:rPr>
                <w:rFonts w:asciiTheme="minorHAnsi" w:hAnsiTheme="minorHAnsi" w:cstheme="minorHAnsi"/>
                <w:b/>
                <w:sz w:val="22"/>
                <w:szCs w:val="22"/>
              </w:rPr>
              <w:t xml:space="preserve">RFA </w:t>
            </w:r>
            <w:r w:rsidR="00996BEE">
              <w:rPr>
                <w:rFonts w:asciiTheme="minorHAnsi" w:hAnsiTheme="minorHAnsi" w:cstheme="minorHAnsi"/>
                <w:b/>
                <w:sz w:val="22"/>
                <w:szCs w:val="22"/>
              </w:rPr>
              <w:t>Assertive Community Treatment</w:t>
            </w:r>
            <w:r w:rsidRPr="00B10587">
              <w:rPr>
                <w:rFonts w:asciiTheme="minorHAnsi" w:hAnsiTheme="minorHAnsi" w:cstheme="minorHAnsi"/>
                <w:sz w:val="22"/>
                <w:szCs w:val="22"/>
              </w:rPr>
              <w:t xml:space="preserve"> in the subject line of the email.</w:t>
            </w:r>
          </w:p>
          <w:p w14:paraId="0518B989" w14:textId="77777777" w:rsidR="008517BC" w:rsidRPr="00B10587" w:rsidRDefault="008517BC" w:rsidP="008517BC">
            <w:pPr>
              <w:pStyle w:val="CommentText"/>
              <w:jc w:val="center"/>
              <w:rPr>
                <w:rFonts w:asciiTheme="minorHAnsi" w:hAnsiTheme="minorHAnsi" w:cstheme="minorHAnsi"/>
                <w:sz w:val="22"/>
                <w:szCs w:val="22"/>
              </w:rPr>
            </w:pPr>
          </w:p>
          <w:p w14:paraId="209260E3" w14:textId="78B49D2E" w:rsidR="008517BC" w:rsidRPr="00B10587" w:rsidRDefault="008517BC" w:rsidP="008517BC">
            <w:pPr>
              <w:pStyle w:val="CommentText"/>
              <w:jc w:val="center"/>
              <w:rPr>
                <w:rFonts w:asciiTheme="minorHAnsi" w:hAnsiTheme="minorHAnsi" w:cstheme="minorHAnsi"/>
                <w:b/>
                <w:sz w:val="22"/>
                <w:szCs w:val="22"/>
              </w:rPr>
            </w:pPr>
            <w:r w:rsidRPr="00B10587">
              <w:rPr>
                <w:rFonts w:asciiTheme="minorHAnsi" w:hAnsiTheme="minorHAnsi" w:cstheme="minorHAnsi"/>
                <w:b/>
                <w:sz w:val="22"/>
                <w:szCs w:val="22"/>
              </w:rPr>
              <w:t xml:space="preserve">Technical Assistance Webinar:  </w:t>
            </w:r>
            <w:r w:rsidR="00996BEE">
              <w:rPr>
                <w:rFonts w:asciiTheme="minorHAnsi" w:hAnsiTheme="minorHAnsi" w:cstheme="minorHAnsi"/>
                <w:b/>
                <w:sz w:val="22"/>
                <w:szCs w:val="22"/>
              </w:rPr>
              <w:t xml:space="preserve">August </w:t>
            </w:r>
            <w:r w:rsidR="001204F0">
              <w:rPr>
                <w:rFonts w:asciiTheme="minorHAnsi" w:hAnsiTheme="minorHAnsi" w:cstheme="minorHAnsi"/>
                <w:b/>
                <w:sz w:val="22"/>
                <w:szCs w:val="22"/>
              </w:rPr>
              <w:t>14</w:t>
            </w:r>
            <w:r w:rsidR="00996BEE">
              <w:rPr>
                <w:rFonts w:asciiTheme="minorHAnsi" w:hAnsiTheme="minorHAnsi" w:cstheme="minorHAnsi"/>
                <w:b/>
                <w:sz w:val="22"/>
                <w:szCs w:val="22"/>
              </w:rPr>
              <w:t xml:space="preserve">, 2018 at </w:t>
            </w:r>
            <w:r w:rsidRPr="00B10587">
              <w:rPr>
                <w:rFonts w:asciiTheme="minorHAnsi" w:hAnsiTheme="minorHAnsi" w:cstheme="minorHAnsi"/>
                <w:b/>
                <w:sz w:val="22"/>
                <w:szCs w:val="22"/>
              </w:rPr>
              <w:t>10:00 a.m. PST</w:t>
            </w:r>
          </w:p>
          <w:p w14:paraId="348B6B44" w14:textId="284A8DED" w:rsidR="008517BC" w:rsidRPr="00C60E6E" w:rsidRDefault="00CE789A" w:rsidP="00996BEE">
            <w:pPr>
              <w:pStyle w:val="CommentText"/>
              <w:jc w:val="center"/>
              <w:rPr>
                <w:b/>
                <w:sz w:val="22"/>
                <w:szCs w:val="22"/>
              </w:rPr>
            </w:pPr>
            <w:r w:rsidRPr="00C60E6E">
              <w:rPr>
                <w:color w:val="212121"/>
                <w:sz w:val="21"/>
                <w:szCs w:val="21"/>
                <w:shd w:val="clear" w:color="auto" w:fill="F5F5F5"/>
              </w:rPr>
              <w:t>Join from PC, Mac, Linux, iOS or Android: </w:t>
            </w:r>
            <w:hyperlink r:id="rId9" w:tgtFrame="_blank" w:history="1">
              <w:r w:rsidRPr="00C60E6E">
                <w:rPr>
                  <w:rStyle w:val="Hyperlink"/>
                  <w:color w:val="4285F4"/>
                  <w:sz w:val="21"/>
                  <w:szCs w:val="21"/>
                  <w:shd w:val="clear" w:color="auto" w:fill="F5F5F5"/>
                </w:rPr>
                <w:t>https://zoom.us/j/427831163</w:t>
              </w:r>
            </w:hyperlink>
            <w:r w:rsidRPr="00C60E6E">
              <w:rPr>
                <w:color w:val="212121"/>
                <w:sz w:val="21"/>
                <w:szCs w:val="21"/>
              </w:rPr>
              <w:br/>
            </w:r>
            <w:r w:rsidR="006B0756" w:rsidRPr="00C60E6E">
              <w:rPr>
                <w:color w:val="212121"/>
                <w:sz w:val="21"/>
                <w:szCs w:val="21"/>
              </w:rPr>
              <w:t xml:space="preserve">      </w:t>
            </w:r>
            <w:r w:rsidRPr="00C60E6E">
              <w:rPr>
                <w:color w:val="212121"/>
                <w:sz w:val="21"/>
                <w:szCs w:val="21"/>
              </w:rPr>
              <w:br/>
            </w:r>
            <w:r w:rsidRPr="00C60E6E">
              <w:rPr>
                <w:color w:val="212121"/>
                <w:sz w:val="21"/>
                <w:szCs w:val="21"/>
                <w:shd w:val="clear" w:color="auto" w:fill="F5F5F5"/>
              </w:rPr>
              <w:t>Or iPhone one-tap :</w:t>
            </w:r>
            <w:r w:rsidRPr="00C60E6E">
              <w:rPr>
                <w:color w:val="212121"/>
                <w:sz w:val="21"/>
                <w:szCs w:val="21"/>
              </w:rPr>
              <w:br/>
            </w:r>
            <w:r w:rsidRPr="00C60E6E">
              <w:rPr>
                <w:color w:val="212121"/>
                <w:sz w:val="21"/>
                <w:szCs w:val="21"/>
                <w:shd w:val="clear" w:color="auto" w:fill="F5F5F5"/>
              </w:rPr>
              <w:t>    US: +16699006833,,427831163# or +16468769923,,427831163# </w:t>
            </w:r>
            <w:r w:rsidRPr="00C60E6E">
              <w:rPr>
                <w:color w:val="212121"/>
                <w:sz w:val="21"/>
                <w:szCs w:val="21"/>
              </w:rPr>
              <w:br/>
            </w:r>
            <w:r w:rsidRPr="00C60E6E">
              <w:rPr>
                <w:color w:val="212121"/>
                <w:sz w:val="21"/>
                <w:szCs w:val="21"/>
                <w:shd w:val="clear" w:color="auto" w:fill="F5F5F5"/>
              </w:rPr>
              <w:t>Or Telephone:</w:t>
            </w:r>
            <w:r w:rsidRPr="00C60E6E">
              <w:rPr>
                <w:color w:val="212121"/>
                <w:sz w:val="21"/>
                <w:szCs w:val="21"/>
              </w:rPr>
              <w:br/>
            </w:r>
            <w:r w:rsidRPr="00C60E6E">
              <w:rPr>
                <w:color w:val="212121"/>
                <w:sz w:val="21"/>
                <w:szCs w:val="21"/>
                <w:shd w:val="clear" w:color="auto" w:fill="F5F5F5"/>
              </w:rPr>
              <w:t>    Dial(for higher quality, dial a number based on your current location): </w:t>
            </w:r>
            <w:r w:rsidRPr="00C60E6E">
              <w:rPr>
                <w:color w:val="212121"/>
                <w:sz w:val="21"/>
                <w:szCs w:val="21"/>
              </w:rPr>
              <w:br/>
            </w:r>
            <w:r w:rsidRPr="00C60E6E">
              <w:rPr>
                <w:color w:val="212121"/>
                <w:sz w:val="21"/>
                <w:szCs w:val="21"/>
                <w:shd w:val="clear" w:color="auto" w:fill="F5F5F5"/>
              </w:rPr>
              <w:t>        US: +1 669 900 6833 or +1 646 876 9923 </w:t>
            </w:r>
            <w:r w:rsidRPr="00C60E6E">
              <w:rPr>
                <w:color w:val="212121"/>
                <w:sz w:val="21"/>
                <w:szCs w:val="21"/>
              </w:rPr>
              <w:br/>
            </w:r>
            <w:r w:rsidRPr="00C60E6E">
              <w:rPr>
                <w:color w:val="212121"/>
                <w:sz w:val="21"/>
                <w:szCs w:val="21"/>
                <w:shd w:val="clear" w:color="auto" w:fill="F5F5F5"/>
              </w:rPr>
              <w:t>    Meeting ID: 427 831 163</w:t>
            </w:r>
            <w:r w:rsidRPr="00C60E6E">
              <w:rPr>
                <w:color w:val="212121"/>
                <w:sz w:val="21"/>
                <w:szCs w:val="21"/>
              </w:rPr>
              <w:br/>
            </w:r>
            <w:r w:rsidRPr="00C60E6E">
              <w:rPr>
                <w:color w:val="212121"/>
                <w:sz w:val="21"/>
                <w:szCs w:val="21"/>
                <w:shd w:val="clear" w:color="auto" w:fill="F5F5F5"/>
              </w:rPr>
              <w:t>    International numbers available: </w:t>
            </w:r>
            <w:hyperlink r:id="rId10" w:tgtFrame="_blank" w:history="1">
              <w:r w:rsidRPr="00C60E6E">
                <w:rPr>
                  <w:rStyle w:val="Hyperlink"/>
                  <w:color w:val="4285F4"/>
                  <w:sz w:val="21"/>
                  <w:szCs w:val="21"/>
                  <w:shd w:val="clear" w:color="auto" w:fill="F5F5F5"/>
                </w:rPr>
                <w:t>https://zoom.us/u/etbxea5Oa</w:t>
              </w:r>
            </w:hyperlink>
          </w:p>
        </w:tc>
      </w:tr>
      <w:tr w:rsidR="008517BC" w:rsidRPr="00D64DB0" w14:paraId="51895A56" w14:textId="77777777" w:rsidTr="008517BC">
        <w:trPr>
          <w:trHeight w:val="432"/>
          <w:jc w:val="center"/>
        </w:trPr>
        <w:tc>
          <w:tcPr>
            <w:tcW w:w="10095" w:type="dxa"/>
            <w:gridSpan w:val="2"/>
            <w:vAlign w:val="center"/>
          </w:tcPr>
          <w:p w14:paraId="5F4A8F82" w14:textId="50636E90" w:rsidR="008517BC" w:rsidRPr="00B10587" w:rsidRDefault="008517BC" w:rsidP="008517BC">
            <w:pPr>
              <w:pStyle w:val="CommentText"/>
              <w:tabs>
                <w:tab w:val="left" w:pos="720"/>
              </w:tabs>
              <w:jc w:val="center"/>
              <w:rPr>
                <w:rFonts w:asciiTheme="minorHAnsi" w:hAnsiTheme="minorHAnsi" w:cstheme="minorHAnsi"/>
                <w:b/>
                <w:color w:val="0070C0"/>
                <w:sz w:val="22"/>
                <w:szCs w:val="22"/>
                <w:u w:val="single"/>
              </w:rPr>
            </w:pPr>
            <w:r w:rsidRPr="00B10587">
              <w:rPr>
                <w:rFonts w:asciiTheme="minorHAnsi" w:hAnsiTheme="minorHAnsi" w:cstheme="minorHAnsi"/>
                <w:b/>
                <w:color w:val="0070C0"/>
                <w:sz w:val="22"/>
                <w:szCs w:val="22"/>
                <w:u w:val="single"/>
              </w:rPr>
              <w:t xml:space="preserve">Deadline for Application Submission:  </w:t>
            </w:r>
            <w:r w:rsidR="00996BEE">
              <w:rPr>
                <w:rFonts w:asciiTheme="minorHAnsi" w:hAnsiTheme="minorHAnsi" w:cstheme="minorHAnsi"/>
                <w:b/>
                <w:color w:val="0070C0"/>
                <w:sz w:val="22"/>
                <w:szCs w:val="22"/>
                <w:u w:val="single"/>
              </w:rPr>
              <w:t xml:space="preserve">August </w:t>
            </w:r>
            <w:r w:rsidR="001204F0">
              <w:rPr>
                <w:rFonts w:asciiTheme="minorHAnsi" w:hAnsiTheme="minorHAnsi" w:cstheme="minorHAnsi"/>
                <w:b/>
                <w:color w:val="0070C0"/>
                <w:sz w:val="22"/>
                <w:szCs w:val="22"/>
                <w:u w:val="single"/>
              </w:rPr>
              <w:t>2</w:t>
            </w:r>
            <w:r w:rsidR="00996BEE">
              <w:rPr>
                <w:rFonts w:asciiTheme="minorHAnsi" w:hAnsiTheme="minorHAnsi" w:cstheme="minorHAnsi"/>
                <w:b/>
                <w:color w:val="0070C0"/>
                <w:sz w:val="22"/>
                <w:szCs w:val="22"/>
                <w:u w:val="single"/>
              </w:rPr>
              <w:t>1</w:t>
            </w:r>
            <w:r w:rsidRPr="00B10587">
              <w:rPr>
                <w:rFonts w:asciiTheme="minorHAnsi" w:hAnsiTheme="minorHAnsi" w:cstheme="minorHAnsi"/>
                <w:b/>
                <w:color w:val="0070C0"/>
                <w:sz w:val="22"/>
                <w:szCs w:val="22"/>
                <w:u w:val="single"/>
              </w:rPr>
              <w:t>, 2018</w:t>
            </w:r>
            <w:r w:rsidR="00A04D60">
              <w:rPr>
                <w:rFonts w:asciiTheme="minorHAnsi" w:hAnsiTheme="minorHAnsi" w:cstheme="minorHAnsi"/>
                <w:b/>
                <w:color w:val="0070C0"/>
                <w:sz w:val="22"/>
                <w:szCs w:val="22"/>
                <w:u w:val="single"/>
              </w:rPr>
              <w:t xml:space="preserve"> by noon</w:t>
            </w:r>
          </w:p>
          <w:p w14:paraId="4A704EBC" w14:textId="77777777" w:rsidR="008517BC" w:rsidRPr="00B10587" w:rsidRDefault="008517BC" w:rsidP="008517BC">
            <w:pPr>
              <w:pStyle w:val="CommentText"/>
              <w:tabs>
                <w:tab w:val="left" w:pos="720"/>
              </w:tabs>
              <w:jc w:val="center"/>
              <w:rPr>
                <w:rFonts w:asciiTheme="minorHAnsi" w:hAnsiTheme="minorHAnsi" w:cstheme="minorHAnsi"/>
                <w:b/>
                <w:sz w:val="22"/>
                <w:szCs w:val="22"/>
              </w:rPr>
            </w:pPr>
          </w:p>
        </w:tc>
      </w:tr>
      <w:tr w:rsidR="008517BC" w:rsidRPr="00D64DB0" w14:paraId="5A36CDFA" w14:textId="77777777" w:rsidTr="008517BC">
        <w:trPr>
          <w:trHeight w:val="432"/>
          <w:jc w:val="center"/>
        </w:trPr>
        <w:tc>
          <w:tcPr>
            <w:tcW w:w="10095" w:type="dxa"/>
            <w:gridSpan w:val="2"/>
            <w:vAlign w:val="center"/>
          </w:tcPr>
          <w:p w14:paraId="1D5B7F7E" w14:textId="46F247DE" w:rsidR="008517BC" w:rsidRPr="00230949" w:rsidRDefault="008517BC" w:rsidP="008517BC">
            <w:pPr>
              <w:pStyle w:val="CommentText"/>
              <w:jc w:val="center"/>
              <w:rPr>
                <w:rFonts w:asciiTheme="minorHAnsi" w:hAnsiTheme="minorHAnsi" w:cstheme="minorHAnsi"/>
                <w:i/>
                <w:sz w:val="22"/>
                <w:szCs w:val="22"/>
              </w:rPr>
            </w:pPr>
            <w:r w:rsidRPr="00230949">
              <w:rPr>
                <w:rFonts w:asciiTheme="minorHAnsi" w:hAnsiTheme="minorHAnsi" w:cstheme="minorHAnsi"/>
                <w:i/>
                <w:sz w:val="22"/>
                <w:szCs w:val="22"/>
              </w:rPr>
              <w:t>For additional information, please contact:</w:t>
            </w:r>
            <w:r w:rsidR="00230949" w:rsidRPr="00230949">
              <w:rPr>
                <w:rFonts w:asciiTheme="minorHAnsi" w:hAnsiTheme="minorHAnsi" w:cstheme="minorHAnsi"/>
                <w:i/>
                <w:sz w:val="22"/>
                <w:szCs w:val="22"/>
              </w:rPr>
              <w:t xml:space="preserve"> </w:t>
            </w:r>
            <w:r w:rsidR="00230949" w:rsidRPr="00230949">
              <w:rPr>
                <w:rFonts w:asciiTheme="minorHAnsi" w:hAnsiTheme="minorHAnsi" w:cstheme="minorHAnsi"/>
                <w:sz w:val="22"/>
                <w:szCs w:val="22"/>
              </w:rPr>
              <w:t>dhumphrey@health.nv.gov</w:t>
            </w:r>
          </w:p>
        </w:tc>
      </w:tr>
      <w:tr w:rsidR="008517BC" w:rsidRPr="002B24A7" w14:paraId="75EB866D" w14:textId="77777777" w:rsidTr="008517BC">
        <w:trPr>
          <w:trHeight w:val="432"/>
          <w:jc w:val="center"/>
        </w:trPr>
        <w:tc>
          <w:tcPr>
            <w:tcW w:w="10095" w:type="dxa"/>
            <w:gridSpan w:val="2"/>
            <w:vAlign w:val="center"/>
          </w:tcPr>
          <w:p w14:paraId="25317894" w14:textId="7C7109AF" w:rsidR="008517BC" w:rsidRPr="00B10587" w:rsidRDefault="008517BC" w:rsidP="008517BC">
            <w:pPr>
              <w:pStyle w:val="CommentText"/>
              <w:jc w:val="center"/>
              <w:rPr>
                <w:rFonts w:asciiTheme="minorHAnsi" w:hAnsiTheme="minorHAnsi" w:cstheme="minorHAnsi"/>
                <w:b/>
                <w:sz w:val="22"/>
                <w:szCs w:val="22"/>
              </w:rPr>
            </w:pPr>
          </w:p>
        </w:tc>
      </w:tr>
    </w:tbl>
    <w:p w14:paraId="6790FA6F" w14:textId="77777777" w:rsidR="008517BC" w:rsidRDefault="008517BC" w:rsidP="008517BC"/>
    <w:p w14:paraId="3FE45176" w14:textId="77777777" w:rsidR="008517BC" w:rsidRDefault="008517BC" w:rsidP="008517BC"/>
    <w:tbl>
      <w:tblPr>
        <w:tblW w:w="9328" w:type="dxa"/>
        <w:tblInd w:w="-108" w:type="dxa"/>
        <w:tblBorders>
          <w:top w:val="nil"/>
          <w:left w:val="nil"/>
          <w:bottom w:val="nil"/>
          <w:right w:val="nil"/>
        </w:tblBorders>
        <w:tblLayout w:type="fixed"/>
        <w:tblLook w:val="0000" w:firstRow="0" w:lastRow="0" w:firstColumn="0" w:lastColumn="0" w:noHBand="0" w:noVBand="0"/>
      </w:tblPr>
      <w:tblGrid>
        <w:gridCol w:w="4664"/>
        <w:gridCol w:w="4664"/>
      </w:tblGrid>
      <w:tr w:rsidR="00996BEE" w14:paraId="6903222F" w14:textId="77777777" w:rsidTr="008D072A">
        <w:trPr>
          <w:trHeight w:val="20"/>
        </w:trPr>
        <w:tc>
          <w:tcPr>
            <w:tcW w:w="4664" w:type="dxa"/>
          </w:tcPr>
          <w:p w14:paraId="1D9248B9" w14:textId="496719D3" w:rsidR="00996BEE" w:rsidRDefault="008517BC" w:rsidP="008D072A">
            <w:pPr>
              <w:spacing w:before="120" w:after="120"/>
            </w:pPr>
            <w:bookmarkStart w:id="1" w:name="_gjdgxs" w:colFirst="0" w:colLast="0"/>
            <w:bookmarkEnd w:id="1"/>
            <w:r>
              <w:rPr>
                <w:color w:val="2E75B5"/>
                <w:sz w:val="32"/>
                <w:szCs w:val="32"/>
              </w:rPr>
              <w:lastRenderedPageBreak/>
              <w:br w:type="page"/>
            </w:r>
            <w:r w:rsidR="00996BEE">
              <w:t xml:space="preserve">Funding Opportunity Title: </w:t>
            </w:r>
          </w:p>
        </w:tc>
        <w:tc>
          <w:tcPr>
            <w:tcW w:w="4664" w:type="dxa"/>
          </w:tcPr>
          <w:p w14:paraId="0FFC9C41" w14:textId="626C938C" w:rsidR="00996BEE" w:rsidRDefault="00996BEE" w:rsidP="008D072A">
            <w:pPr>
              <w:spacing w:before="120" w:after="120"/>
            </w:pPr>
            <w:r>
              <w:t xml:space="preserve">Assertive Community Treatment </w:t>
            </w:r>
            <w:r w:rsidR="00A04D60">
              <w:t xml:space="preserve">Teams </w:t>
            </w:r>
            <w:r>
              <w:t>(ACT)</w:t>
            </w:r>
          </w:p>
        </w:tc>
      </w:tr>
      <w:tr w:rsidR="00996BEE" w14:paraId="403112D6" w14:textId="77777777" w:rsidTr="008D072A">
        <w:trPr>
          <w:trHeight w:val="20"/>
        </w:trPr>
        <w:tc>
          <w:tcPr>
            <w:tcW w:w="4664" w:type="dxa"/>
          </w:tcPr>
          <w:p w14:paraId="3843443C" w14:textId="77777777" w:rsidR="00996BEE" w:rsidRDefault="00996BEE" w:rsidP="008D072A">
            <w:pPr>
              <w:spacing w:before="120" w:after="120"/>
            </w:pPr>
            <w:r>
              <w:t xml:space="preserve">Funding Opportunity Number: </w:t>
            </w:r>
          </w:p>
        </w:tc>
        <w:tc>
          <w:tcPr>
            <w:tcW w:w="4664" w:type="dxa"/>
          </w:tcPr>
          <w:p w14:paraId="079D7F80" w14:textId="1FAF8687" w:rsidR="00996BEE" w:rsidRDefault="00996BEE" w:rsidP="008D072A">
            <w:pPr>
              <w:spacing w:before="120" w:after="120"/>
              <w:rPr>
                <w:highlight w:val="yellow"/>
              </w:rPr>
            </w:pPr>
            <w:r>
              <w:t>NV ACT - 01</w:t>
            </w:r>
          </w:p>
        </w:tc>
      </w:tr>
      <w:tr w:rsidR="00996BEE" w14:paraId="173999FF" w14:textId="77777777" w:rsidTr="008D072A">
        <w:trPr>
          <w:trHeight w:val="20"/>
        </w:trPr>
        <w:tc>
          <w:tcPr>
            <w:tcW w:w="4664" w:type="dxa"/>
          </w:tcPr>
          <w:p w14:paraId="35AC8491" w14:textId="77777777" w:rsidR="00996BEE" w:rsidRPr="00BC6670" w:rsidRDefault="00996BEE" w:rsidP="008D072A">
            <w:pPr>
              <w:spacing w:before="120" w:after="120"/>
            </w:pPr>
            <w:r w:rsidRPr="00BC6670">
              <w:t xml:space="preserve">Due Date for Applications: </w:t>
            </w:r>
          </w:p>
        </w:tc>
        <w:tc>
          <w:tcPr>
            <w:tcW w:w="4664" w:type="dxa"/>
            <w:shd w:val="clear" w:color="auto" w:fill="auto"/>
          </w:tcPr>
          <w:p w14:paraId="36668CF0" w14:textId="08ED3D60" w:rsidR="00996BEE" w:rsidRPr="00BC6670" w:rsidRDefault="00996BEE" w:rsidP="008D072A">
            <w:pPr>
              <w:spacing w:before="120" w:after="120"/>
            </w:pPr>
            <w:r w:rsidRPr="00410191">
              <w:t xml:space="preserve">August </w:t>
            </w:r>
            <w:r w:rsidR="001204F0" w:rsidRPr="00410191">
              <w:t>2</w:t>
            </w:r>
            <w:r w:rsidRPr="00410191">
              <w:t>1, 2018</w:t>
            </w:r>
            <w:r w:rsidR="00A04D60">
              <w:t xml:space="preserve"> by noon</w:t>
            </w:r>
          </w:p>
        </w:tc>
      </w:tr>
      <w:tr w:rsidR="00996BEE" w14:paraId="0488813D" w14:textId="77777777" w:rsidTr="008D072A">
        <w:trPr>
          <w:trHeight w:val="20"/>
        </w:trPr>
        <w:tc>
          <w:tcPr>
            <w:tcW w:w="4664" w:type="dxa"/>
          </w:tcPr>
          <w:p w14:paraId="17D59811" w14:textId="77777777" w:rsidR="00996BEE" w:rsidRPr="00BC6670" w:rsidRDefault="00996BEE" w:rsidP="008D072A">
            <w:pPr>
              <w:spacing w:before="120" w:after="120"/>
            </w:pPr>
            <w:r w:rsidRPr="00BC6670">
              <w:t xml:space="preserve">Anticipated Total Funding Available: </w:t>
            </w:r>
          </w:p>
        </w:tc>
        <w:tc>
          <w:tcPr>
            <w:tcW w:w="4664" w:type="dxa"/>
            <w:shd w:val="clear" w:color="auto" w:fill="auto"/>
          </w:tcPr>
          <w:p w14:paraId="78378223" w14:textId="5586B0D9" w:rsidR="00996BEE" w:rsidRPr="00BC6670" w:rsidRDefault="00083103" w:rsidP="00C256C9">
            <w:pPr>
              <w:spacing w:before="120" w:after="120"/>
            </w:pPr>
            <w:r>
              <w:t>$</w:t>
            </w:r>
            <w:r w:rsidR="00C256C9">
              <w:t>1,800,000</w:t>
            </w:r>
          </w:p>
        </w:tc>
      </w:tr>
      <w:tr w:rsidR="00996BEE" w14:paraId="03A3CA7B" w14:textId="77777777" w:rsidTr="008D072A">
        <w:trPr>
          <w:trHeight w:val="20"/>
        </w:trPr>
        <w:tc>
          <w:tcPr>
            <w:tcW w:w="4664" w:type="dxa"/>
          </w:tcPr>
          <w:p w14:paraId="03D2B2D7" w14:textId="77777777" w:rsidR="00996BEE" w:rsidRPr="00BC6670" w:rsidRDefault="00996BEE" w:rsidP="008D072A">
            <w:pPr>
              <w:spacing w:before="120" w:after="120"/>
            </w:pPr>
            <w:r w:rsidRPr="00BC6670">
              <w:t xml:space="preserve">Estimated Number of Award(s): </w:t>
            </w:r>
          </w:p>
        </w:tc>
        <w:tc>
          <w:tcPr>
            <w:tcW w:w="4664" w:type="dxa"/>
            <w:shd w:val="clear" w:color="auto" w:fill="auto"/>
          </w:tcPr>
          <w:p w14:paraId="4523A5FE" w14:textId="0E366FEA" w:rsidR="00996BEE" w:rsidRPr="00BC6670" w:rsidRDefault="00083103" w:rsidP="008D072A">
            <w:pPr>
              <w:spacing w:before="120" w:after="120"/>
            </w:pPr>
            <w:r>
              <w:t>Up to 6 awards</w:t>
            </w:r>
          </w:p>
        </w:tc>
      </w:tr>
      <w:tr w:rsidR="00996BEE" w14:paraId="04489E28" w14:textId="77777777" w:rsidTr="008D072A">
        <w:trPr>
          <w:trHeight w:val="20"/>
        </w:trPr>
        <w:tc>
          <w:tcPr>
            <w:tcW w:w="4664" w:type="dxa"/>
          </w:tcPr>
          <w:p w14:paraId="3D9B95EB" w14:textId="77777777" w:rsidR="00996BEE" w:rsidRPr="00BC6670" w:rsidRDefault="00996BEE" w:rsidP="008D072A">
            <w:pPr>
              <w:spacing w:before="120" w:after="120"/>
            </w:pPr>
            <w:r w:rsidRPr="00BC6670">
              <w:t xml:space="preserve">Estimated Award Amount: </w:t>
            </w:r>
          </w:p>
        </w:tc>
        <w:tc>
          <w:tcPr>
            <w:tcW w:w="4664" w:type="dxa"/>
            <w:shd w:val="clear" w:color="auto" w:fill="auto"/>
          </w:tcPr>
          <w:p w14:paraId="14D32BEB" w14:textId="59702079" w:rsidR="00996BEE" w:rsidRPr="00BC6670" w:rsidRDefault="00083103" w:rsidP="008D072A">
            <w:pPr>
              <w:spacing w:before="120" w:after="120"/>
            </w:pPr>
            <w:r>
              <w:t>$350,000 / applicant organization</w:t>
            </w:r>
          </w:p>
        </w:tc>
      </w:tr>
      <w:tr w:rsidR="00996BEE" w14:paraId="5EED5BC9" w14:textId="77777777" w:rsidTr="008D072A">
        <w:trPr>
          <w:trHeight w:val="20"/>
        </w:trPr>
        <w:tc>
          <w:tcPr>
            <w:tcW w:w="4664" w:type="dxa"/>
          </w:tcPr>
          <w:p w14:paraId="70E81874" w14:textId="77777777" w:rsidR="00996BEE" w:rsidRPr="00BC6670" w:rsidRDefault="00996BEE" w:rsidP="008D072A">
            <w:pPr>
              <w:spacing w:before="120" w:after="120"/>
            </w:pPr>
            <w:r w:rsidRPr="00BC6670">
              <w:t xml:space="preserve">Cost Sharing/Match Required: </w:t>
            </w:r>
          </w:p>
        </w:tc>
        <w:tc>
          <w:tcPr>
            <w:tcW w:w="4664" w:type="dxa"/>
            <w:shd w:val="clear" w:color="auto" w:fill="auto"/>
          </w:tcPr>
          <w:p w14:paraId="12FF15A0" w14:textId="77777777" w:rsidR="00996BEE" w:rsidRPr="00BC6670" w:rsidRDefault="00996BEE" w:rsidP="008D072A">
            <w:pPr>
              <w:spacing w:before="120" w:after="120"/>
            </w:pPr>
            <w:r w:rsidRPr="00BC6670">
              <w:t>None</w:t>
            </w:r>
          </w:p>
        </w:tc>
      </w:tr>
      <w:tr w:rsidR="00996BEE" w14:paraId="5B9D384B" w14:textId="77777777" w:rsidTr="008D072A">
        <w:trPr>
          <w:trHeight w:val="20"/>
        </w:trPr>
        <w:tc>
          <w:tcPr>
            <w:tcW w:w="4664" w:type="dxa"/>
          </w:tcPr>
          <w:p w14:paraId="52E724DB" w14:textId="77777777" w:rsidR="00996BEE" w:rsidRDefault="00996BEE" w:rsidP="008D072A">
            <w:pPr>
              <w:spacing w:before="120" w:after="120"/>
            </w:pPr>
            <w:r>
              <w:t xml:space="preserve">Project Period: </w:t>
            </w:r>
          </w:p>
        </w:tc>
        <w:tc>
          <w:tcPr>
            <w:tcW w:w="4664" w:type="dxa"/>
            <w:shd w:val="clear" w:color="auto" w:fill="auto"/>
          </w:tcPr>
          <w:p w14:paraId="087DC28C" w14:textId="7723F459" w:rsidR="00996BEE" w:rsidRDefault="00996BEE" w:rsidP="008D072A">
            <w:pPr>
              <w:spacing w:before="120" w:after="120"/>
            </w:pPr>
            <w:r>
              <w:t>Upon approval through September 30, 2019</w:t>
            </w:r>
          </w:p>
        </w:tc>
      </w:tr>
      <w:tr w:rsidR="00996BEE" w14:paraId="3EC1EF3D" w14:textId="77777777" w:rsidTr="008D072A">
        <w:trPr>
          <w:trHeight w:val="20"/>
        </w:trPr>
        <w:tc>
          <w:tcPr>
            <w:tcW w:w="4664" w:type="dxa"/>
          </w:tcPr>
          <w:p w14:paraId="3985815E" w14:textId="77777777" w:rsidR="00996BEE" w:rsidRDefault="00996BEE" w:rsidP="008D072A">
            <w:pPr>
              <w:spacing w:before="120" w:after="120"/>
            </w:pPr>
            <w:r>
              <w:t xml:space="preserve">Eligible Applicants: </w:t>
            </w:r>
          </w:p>
          <w:p w14:paraId="51C0D11C" w14:textId="77777777" w:rsidR="00996BEE" w:rsidRDefault="00996BEE" w:rsidP="008D072A">
            <w:pPr>
              <w:spacing w:before="120" w:after="120"/>
            </w:pPr>
          </w:p>
          <w:p w14:paraId="6D22F077" w14:textId="77777777" w:rsidR="00996BEE" w:rsidRDefault="00996BEE" w:rsidP="008D072A">
            <w:pPr>
              <w:spacing w:before="120" w:after="120"/>
            </w:pPr>
          </w:p>
          <w:p w14:paraId="70700881" w14:textId="77777777" w:rsidR="00996BEE" w:rsidRDefault="00996BEE" w:rsidP="008D072A">
            <w:pPr>
              <w:spacing w:before="120" w:after="120"/>
            </w:pPr>
          </w:p>
          <w:p w14:paraId="15031FB2" w14:textId="77777777" w:rsidR="00996BEE" w:rsidRDefault="00996BEE" w:rsidP="008D072A">
            <w:pPr>
              <w:spacing w:before="120" w:after="120"/>
            </w:pPr>
          </w:p>
          <w:p w14:paraId="33E3B99F" w14:textId="77777777" w:rsidR="00996BEE" w:rsidRDefault="00996BEE" w:rsidP="008D072A">
            <w:pPr>
              <w:spacing w:before="120" w:after="120"/>
            </w:pPr>
          </w:p>
          <w:p w14:paraId="136B981E" w14:textId="77777777" w:rsidR="00DC2BE8" w:rsidRDefault="00DC2BE8" w:rsidP="00DC2BE8">
            <w:pPr>
              <w:shd w:val="clear" w:color="auto" w:fill="FFFFFF"/>
              <w:spacing w:after="0" w:line="240" w:lineRule="auto"/>
              <w:rPr>
                <w:rFonts w:eastAsia="Times New Roman" w:cstheme="minorHAnsi"/>
                <w:color w:val="222222"/>
              </w:rPr>
            </w:pPr>
          </w:p>
          <w:p w14:paraId="163EE21E" w14:textId="77777777" w:rsidR="00DC2BE8" w:rsidRDefault="00DC2BE8" w:rsidP="00DC2BE8">
            <w:pPr>
              <w:shd w:val="clear" w:color="auto" w:fill="FFFFFF"/>
              <w:spacing w:after="0" w:line="240" w:lineRule="auto"/>
              <w:rPr>
                <w:rFonts w:eastAsia="Times New Roman" w:cstheme="minorHAnsi"/>
                <w:color w:val="222222"/>
              </w:rPr>
            </w:pPr>
          </w:p>
          <w:p w14:paraId="0016CF84" w14:textId="77777777" w:rsidR="00DC2BE8" w:rsidRDefault="00DC2BE8" w:rsidP="00DC2BE8">
            <w:pPr>
              <w:shd w:val="clear" w:color="auto" w:fill="FFFFFF"/>
              <w:spacing w:after="0" w:line="240" w:lineRule="auto"/>
              <w:rPr>
                <w:rFonts w:eastAsia="Times New Roman" w:cstheme="minorHAnsi"/>
                <w:color w:val="222222"/>
              </w:rPr>
            </w:pPr>
          </w:p>
          <w:p w14:paraId="5FA06519" w14:textId="26432071" w:rsidR="00996BEE" w:rsidRDefault="00996BEE" w:rsidP="00DD08CB">
            <w:pPr>
              <w:shd w:val="clear" w:color="auto" w:fill="FFFFFF"/>
              <w:spacing w:after="0" w:line="240" w:lineRule="auto"/>
            </w:pPr>
          </w:p>
        </w:tc>
        <w:tc>
          <w:tcPr>
            <w:tcW w:w="4664" w:type="dxa"/>
          </w:tcPr>
          <w:p w14:paraId="2753505E" w14:textId="77777777" w:rsidR="00996BEE" w:rsidRDefault="00996BEE" w:rsidP="008D072A">
            <w:pPr>
              <w:spacing w:after="0"/>
            </w:pPr>
          </w:p>
          <w:p w14:paraId="028865C6" w14:textId="77777777" w:rsidR="00996BEE" w:rsidRPr="000632A1" w:rsidRDefault="00996BEE" w:rsidP="008D072A">
            <w:pPr>
              <w:spacing w:after="0"/>
            </w:pPr>
            <w:r w:rsidRPr="000632A1">
              <w:t>Indian Health Center</w:t>
            </w:r>
            <w:r>
              <w:t>s</w:t>
            </w:r>
          </w:p>
          <w:p w14:paraId="45B4FEA6" w14:textId="77777777" w:rsidR="00996BEE" w:rsidRDefault="00996BEE" w:rsidP="008D072A">
            <w:pPr>
              <w:spacing w:after="0"/>
            </w:pPr>
            <w:r>
              <w:t xml:space="preserve">Federally Qualified Health Centers (FQHC) </w:t>
            </w:r>
          </w:p>
          <w:p w14:paraId="6C834572" w14:textId="4C32BADE" w:rsidR="00996BEE" w:rsidRDefault="00996BEE" w:rsidP="008D072A">
            <w:pPr>
              <w:spacing w:after="0"/>
            </w:pPr>
            <w:r>
              <w:t>SAPTA Certified Providers</w:t>
            </w:r>
          </w:p>
          <w:p w14:paraId="5137A925" w14:textId="7145C1AE" w:rsidR="00996BEE" w:rsidRDefault="00996BEE" w:rsidP="008D072A">
            <w:pPr>
              <w:spacing w:after="0"/>
            </w:pPr>
            <w:r>
              <w:t xml:space="preserve">Medicaid </w:t>
            </w:r>
            <w:r w:rsidR="00DC2BE8">
              <w:t>Enrolled</w:t>
            </w:r>
            <w:r>
              <w:t xml:space="preserve"> </w:t>
            </w:r>
            <w:r w:rsidR="00083103">
              <w:t xml:space="preserve">Behavioral Health </w:t>
            </w:r>
            <w:r>
              <w:t>Providers</w:t>
            </w:r>
          </w:p>
          <w:p w14:paraId="44C488EE" w14:textId="0FC1EC6D" w:rsidR="00996BEE" w:rsidRPr="00996BEE" w:rsidRDefault="00996BEE" w:rsidP="008D072A">
            <w:pPr>
              <w:rPr>
                <w:i/>
                <w:sz w:val="20"/>
                <w:szCs w:val="20"/>
              </w:rPr>
            </w:pPr>
            <w:r w:rsidRPr="00996BEE">
              <w:rPr>
                <w:i/>
                <w:sz w:val="20"/>
                <w:szCs w:val="20"/>
              </w:rPr>
              <w:t>(Clinical or treatment-based services must be provided by applicants that are existing Medicaid providers</w:t>
            </w:r>
            <w:r>
              <w:rPr>
                <w:i/>
                <w:sz w:val="20"/>
                <w:szCs w:val="20"/>
              </w:rPr>
              <w:t>)</w:t>
            </w:r>
          </w:p>
          <w:p w14:paraId="31BC8343" w14:textId="77777777" w:rsidR="008D072A" w:rsidRDefault="008D072A" w:rsidP="008D072A"/>
          <w:p w14:paraId="6CA1EA27" w14:textId="77777777" w:rsidR="00996BEE" w:rsidRPr="00FC74E9" w:rsidRDefault="00996BEE" w:rsidP="00996BEE">
            <w:pPr>
              <w:shd w:val="clear" w:color="auto" w:fill="FFFFFF"/>
              <w:spacing w:after="0" w:line="240" w:lineRule="auto"/>
              <w:rPr>
                <w:rFonts w:ascii="Arial" w:eastAsia="Times New Roman" w:hAnsi="Arial" w:cs="Arial"/>
                <w:color w:val="222222"/>
                <w:sz w:val="19"/>
                <w:szCs w:val="19"/>
              </w:rPr>
            </w:pPr>
          </w:p>
          <w:p w14:paraId="42C5F12C" w14:textId="5060F3F6" w:rsidR="00996BEE" w:rsidRDefault="00996BEE" w:rsidP="008D072A"/>
        </w:tc>
      </w:tr>
    </w:tbl>
    <w:p w14:paraId="5067989B" w14:textId="664B1BC2" w:rsidR="00996BEE" w:rsidRDefault="00996BEE" w:rsidP="008517BC">
      <w:pPr>
        <w:pStyle w:val="Heading1"/>
      </w:pPr>
    </w:p>
    <w:p w14:paraId="6A74DC0F" w14:textId="202B0B96" w:rsidR="008D072A" w:rsidRDefault="008D072A" w:rsidP="008D072A"/>
    <w:p w14:paraId="7CC66613" w14:textId="4B83BF3C" w:rsidR="00DD08CB" w:rsidRPr="005206B9" w:rsidRDefault="00DD08CB" w:rsidP="00DD08CB">
      <w:pPr>
        <w:shd w:val="clear" w:color="auto" w:fill="FFFFFF"/>
        <w:spacing w:after="0" w:line="240" w:lineRule="auto"/>
        <w:rPr>
          <w:rFonts w:eastAsia="Times New Roman" w:cstheme="minorHAnsi"/>
          <w:b/>
          <w:color w:val="222222"/>
          <w:sz w:val="24"/>
        </w:rPr>
      </w:pPr>
      <w:r w:rsidRPr="005206B9">
        <w:rPr>
          <w:rFonts w:eastAsia="Times New Roman" w:cstheme="minorHAnsi"/>
          <w:b/>
          <w:color w:val="222222"/>
          <w:sz w:val="24"/>
        </w:rPr>
        <w:t>Successful awardees MUST attend the MANDATORY AWARDEE MEETING:  </w:t>
      </w:r>
      <w:r w:rsidR="00F60F9A">
        <w:rPr>
          <w:rFonts w:eastAsia="Times New Roman" w:cstheme="minorHAnsi"/>
          <w:b/>
          <w:color w:val="222222"/>
          <w:sz w:val="24"/>
        </w:rPr>
        <w:br/>
      </w:r>
      <w:r w:rsidRPr="005206B9">
        <w:rPr>
          <w:rFonts w:eastAsia="Times New Roman" w:cstheme="minorHAnsi"/>
          <w:b/>
          <w:color w:val="222222"/>
          <w:sz w:val="24"/>
        </w:rPr>
        <w:t>September 14, 2018 - Kickoff Meeting</w:t>
      </w:r>
      <w:r w:rsidR="00F04DC7">
        <w:rPr>
          <w:rFonts w:eastAsia="Times New Roman" w:cstheme="minorHAnsi"/>
          <w:b/>
          <w:color w:val="222222"/>
          <w:sz w:val="24"/>
        </w:rPr>
        <w:t xml:space="preserve"> (specific location TBD)</w:t>
      </w:r>
    </w:p>
    <w:p w14:paraId="2E682EB1" w14:textId="6DD414CA" w:rsidR="008D072A" w:rsidRDefault="008D072A" w:rsidP="008D072A"/>
    <w:p w14:paraId="7C2E7713" w14:textId="77777777" w:rsidR="008D072A" w:rsidRDefault="008D072A" w:rsidP="008D072A"/>
    <w:p w14:paraId="2854639C" w14:textId="77777777" w:rsidR="00083103" w:rsidRDefault="00083103" w:rsidP="008D072A"/>
    <w:p w14:paraId="487E29DE" w14:textId="77777777" w:rsidR="00083103" w:rsidRDefault="00083103" w:rsidP="008D072A"/>
    <w:p w14:paraId="2B190D74" w14:textId="77777777" w:rsidR="00083103" w:rsidRDefault="00083103" w:rsidP="008D072A"/>
    <w:p w14:paraId="7B25F2E1" w14:textId="77777777" w:rsidR="00083103" w:rsidRDefault="00083103" w:rsidP="008D072A"/>
    <w:p w14:paraId="79E39679" w14:textId="77777777" w:rsidR="00083103" w:rsidRPr="008D072A" w:rsidRDefault="00083103" w:rsidP="008D072A"/>
    <w:p w14:paraId="40635D18" w14:textId="77777777" w:rsidR="008D072A" w:rsidRDefault="008D072A" w:rsidP="008D072A">
      <w:pPr>
        <w:pStyle w:val="Heading1"/>
      </w:pPr>
      <w:bookmarkStart w:id="2" w:name="_Toc515361510"/>
      <w:bookmarkStart w:id="3" w:name="_Toc520462983"/>
      <w:bookmarkStart w:id="4" w:name="_Toc520792421"/>
      <w:r>
        <w:lastRenderedPageBreak/>
        <w:t>Request for Application (RFA) Timeline</w:t>
      </w:r>
      <w:bookmarkEnd w:id="2"/>
      <w:bookmarkEnd w:id="3"/>
      <w:bookmarkEnd w:id="4"/>
    </w:p>
    <w:tbl>
      <w:tblPr>
        <w:tblpPr w:leftFromText="180" w:rightFromText="180" w:vertAnchor="text" w:horzAnchor="margin" w:tblpY="825"/>
        <w:tblW w:w="935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845"/>
        <w:gridCol w:w="3510"/>
      </w:tblGrid>
      <w:tr w:rsidR="008D072A" w14:paraId="6780C529" w14:textId="77777777" w:rsidTr="008D072A">
        <w:tc>
          <w:tcPr>
            <w:tcW w:w="5845" w:type="dxa"/>
            <w:tcBorders>
              <w:top w:val="single" w:sz="4" w:space="0" w:color="000000"/>
              <w:left w:val="single" w:sz="4" w:space="0" w:color="000000"/>
              <w:bottom w:val="single" w:sz="4" w:space="0" w:color="000000"/>
            </w:tcBorders>
            <w:shd w:val="clear" w:color="auto" w:fill="D0CECE"/>
            <w:vAlign w:val="center"/>
          </w:tcPr>
          <w:p w14:paraId="2B3252C1" w14:textId="77777777" w:rsidR="008D072A" w:rsidRDefault="008D072A" w:rsidP="008D072A">
            <w:pPr>
              <w:tabs>
                <w:tab w:val="left" w:pos="7560"/>
              </w:tabs>
              <w:spacing w:after="0"/>
              <w:jc w:val="center"/>
              <w:rPr>
                <w:b/>
                <w:smallCaps/>
              </w:rPr>
            </w:pPr>
            <w:r>
              <w:rPr>
                <w:b/>
                <w:smallCaps/>
              </w:rPr>
              <w:t>Task</w:t>
            </w:r>
          </w:p>
        </w:tc>
        <w:tc>
          <w:tcPr>
            <w:tcW w:w="3510" w:type="dxa"/>
            <w:tcBorders>
              <w:top w:val="single" w:sz="4" w:space="0" w:color="000000"/>
              <w:bottom w:val="single" w:sz="4" w:space="0" w:color="000000"/>
              <w:right w:val="single" w:sz="4" w:space="0" w:color="000000"/>
            </w:tcBorders>
            <w:shd w:val="clear" w:color="auto" w:fill="D0CECE"/>
            <w:vAlign w:val="center"/>
          </w:tcPr>
          <w:p w14:paraId="449D743B" w14:textId="77777777" w:rsidR="008D072A" w:rsidRDefault="008D072A" w:rsidP="008D072A">
            <w:pPr>
              <w:tabs>
                <w:tab w:val="left" w:pos="7560"/>
              </w:tabs>
              <w:spacing w:after="0"/>
              <w:jc w:val="center"/>
              <w:rPr>
                <w:b/>
                <w:smallCaps/>
              </w:rPr>
            </w:pPr>
            <w:r>
              <w:rPr>
                <w:b/>
                <w:smallCaps/>
              </w:rPr>
              <w:t>Due Date &amp; Time</w:t>
            </w:r>
          </w:p>
        </w:tc>
      </w:tr>
      <w:tr w:rsidR="008D072A" w14:paraId="4DEABA5F" w14:textId="77777777" w:rsidTr="008D072A">
        <w:tc>
          <w:tcPr>
            <w:tcW w:w="5845" w:type="dxa"/>
            <w:tcBorders>
              <w:top w:val="single" w:sz="4" w:space="0" w:color="000000"/>
              <w:left w:val="single" w:sz="4" w:space="0" w:color="000000"/>
            </w:tcBorders>
            <w:vAlign w:val="center"/>
          </w:tcPr>
          <w:p w14:paraId="5218ABE8" w14:textId="77777777" w:rsidR="008D072A" w:rsidRPr="00B51024" w:rsidRDefault="008D072A" w:rsidP="008D072A">
            <w:pPr>
              <w:tabs>
                <w:tab w:val="left" w:pos="7560"/>
              </w:tabs>
              <w:spacing w:before="60" w:after="60"/>
            </w:pPr>
            <w:r w:rsidRPr="00B51024">
              <w:t>SAPTA distributes the Request for Application Guidance with all submission forms</w:t>
            </w:r>
          </w:p>
        </w:tc>
        <w:tc>
          <w:tcPr>
            <w:tcW w:w="3510" w:type="dxa"/>
            <w:tcBorders>
              <w:top w:val="single" w:sz="4" w:space="0" w:color="000000"/>
              <w:right w:val="single" w:sz="4" w:space="0" w:color="000000"/>
            </w:tcBorders>
            <w:vAlign w:val="center"/>
          </w:tcPr>
          <w:p w14:paraId="1787C058" w14:textId="77777777" w:rsidR="008D072A" w:rsidRPr="00B51024" w:rsidRDefault="008D072A" w:rsidP="008D072A">
            <w:pPr>
              <w:tabs>
                <w:tab w:val="left" w:pos="7560"/>
              </w:tabs>
              <w:spacing w:before="60" w:after="60"/>
              <w:jc w:val="center"/>
            </w:pPr>
            <w:r>
              <w:t>July 31, 2018</w:t>
            </w:r>
          </w:p>
        </w:tc>
      </w:tr>
      <w:tr w:rsidR="008D072A" w14:paraId="2BA15AE0" w14:textId="77777777" w:rsidTr="008D072A">
        <w:tc>
          <w:tcPr>
            <w:tcW w:w="5845" w:type="dxa"/>
            <w:tcBorders>
              <w:left w:val="single" w:sz="4" w:space="0" w:color="000000"/>
            </w:tcBorders>
            <w:vAlign w:val="center"/>
          </w:tcPr>
          <w:p w14:paraId="40FCB683" w14:textId="77777777" w:rsidR="008D072A" w:rsidRPr="00B51024" w:rsidRDefault="008D072A" w:rsidP="008D072A">
            <w:pPr>
              <w:tabs>
                <w:tab w:val="left" w:pos="7560"/>
              </w:tabs>
              <w:spacing w:before="60" w:after="60"/>
            </w:pPr>
            <w:r w:rsidRPr="00B51024">
              <w:t>Q&amp;A Written Questions due to SAPTA</w:t>
            </w:r>
          </w:p>
        </w:tc>
        <w:tc>
          <w:tcPr>
            <w:tcW w:w="3510" w:type="dxa"/>
            <w:tcBorders>
              <w:right w:val="single" w:sz="4" w:space="0" w:color="000000"/>
            </w:tcBorders>
            <w:vAlign w:val="center"/>
          </w:tcPr>
          <w:p w14:paraId="39F29DED" w14:textId="1367121B" w:rsidR="008D072A" w:rsidRPr="00B51024" w:rsidRDefault="008D072A" w:rsidP="008D072A">
            <w:pPr>
              <w:tabs>
                <w:tab w:val="left" w:pos="7560"/>
              </w:tabs>
              <w:spacing w:before="60" w:after="60"/>
              <w:jc w:val="center"/>
            </w:pPr>
            <w:r>
              <w:t xml:space="preserve">August </w:t>
            </w:r>
            <w:r w:rsidR="001D0184">
              <w:t>9</w:t>
            </w:r>
            <w:r>
              <w:t>, 2018</w:t>
            </w:r>
            <w:r w:rsidR="00A04D60">
              <w:t xml:space="preserve"> by 5:00</w:t>
            </w:r>
          </w:p>
        </w:tc>
      </w:tr>
      <w:tr w:rsidR="008D072A" w14:paraId="5A5C763A" w14:textId="77777777" w:rsidTr="008D072A">
        <w:tc>
          <w:tcPr>
            <w:tcW w:w="5845" w:type="dxa"/>
            <w:tcBorders>
              <w:left w:val="single" w:sz="4" w:space="0" w:color="000000"/>
            </w:tcBorders>
            <w:vAlign w:val="center"/>
          </w:tcPr>
          <w:p w14:paraId="68280BAE" w14:textId="77777777" w:rsidR="008D072A" w:rsidRPr="00B51024" w:rsidRDefault="008D072A" w:rsidP="008D072A">
            <w:pPr>
              <w:tabs>
                <w:tab w:val="left" w:pos="7560"/>
              </w:tabs>
              <w:spacing w:before="60" w:after="60"/>
            </w:pPr>
            <w:r w:rsidRPr="00B51024">
              <w:t>Informational Webinar to address questions</w:t>
            </w:r>
          </w:p>
        </w:tc>
        <w:tc>
          <w:tcPr>
            <w:tcW w:w="3510" w:type="dxa"/>
            <w:tcBorders>
              <w:right w:val="single" w:sz="4" w:space="0" w:color="000000"/>
            </w:tcBorders>
            <w:vAlign w:val="center"/>
          </w:tcPr>
          <w:p w14:paraId="6354F6EA" w14:textId="36406E7E" w:rsidR="008D072A" w:rsidRPr="00230949" w:rsidRDefault="008D072A" w:rsidP="008D072A">
            <w:pPr>
              <w:tabs>
                <w:tab w:val="left" w:pos="7560"/>
              </w:tabs>
              <w:spacing w:before="60" w:after="60"/>
              <w:jc w:val="center"/>
              <w:rPr>
                <w:rFonts w:ascii="Calibri" w:hAnsi="Calibri" w:cs="Calibri"/>
              </w:rPr>
            </w:pPr>
            <w:r>
              <w:t xml:space="preserve">August </w:t>
            </w:r>
            <w:r w:rsidR="001D0184">
              <w:t>14</w:t>
            </w:r>
            <w:r>
              <w:t>, 2018</w:t>
            </w:r>
            <w:r w:rsidRPr="00D64DB0">
              <w:t xml:space="preserve"> (10:00am – </w:t>
            </w:r>
            <w:r w:rsidRPr="00230949">
              <w:rPr>
                <w:rFonts w:ascii="Calibri" w:hAnsi="Calibri" w:cs="Calibri"/>
              </w:rPr>
              <w:t>11:00am)</w:t>
            </w:r>
          </w:p>
          <w:p w14:paraId="4D914DA4" w14:textId="16897CBE" w:rsidR="008D072A" w:rsidRPr="00CC0C95" w:rsidRDefault="00CE789A" w:rsidP="00532A25">
            <w:pPr>
              <w:tabs>
                <w:tab w:val="left" w:pos="7560"/>
              </w:tabs>
              <w:spacing w:before="60" w:after="60"/>
              <w:jc w:val="center"/>
            </w:pPr>
            <w:r w:rsidRPr="004227EA">
              <w:rPr>
                <w:rFonts w:ascii="Calibri" w:hAnsi="Calibri" w:cs="Calibri"/>
                <w:color w:val="212121"/>
                <w:sz w:val="21"/>
                <w:szCs w:val="21"/>
                <w:shd w:val="clear" w:color="auto" w:fill="F5F5F5"/>
              </w:rPr>
              <w:t>Join from PC, Mac, Linux, iOS or Android: </w:t>
            </w:r>
            <w:r w:rsidR="00230949" w:rsidRPr="004227EA">
              <w:rPr>
                <w:rFonts w:ascii="Calibri" w:hAnsi="Calibri" w:cs="Calibri"/>
                <w:color w:val="212121"/>
                <w:sz w:val="21"/>
                <w:szCs w:val="21"/>
                <w:shd w:val="clear" w:color="auto" w:fill="F5F5F5"/>
              </w:rPr>
              <w:br/>
            </w:r>
            <w:hyperlink r:id="rId11" w:history="1">
              <w:r w:rsidR="00230949" w:rsidRPr="004227EA">
                <w:rPr>
                  <w:rStyle w:val="Hyperlink"/>
                  <w:rFonts w:ascii="Calibri" w:hAnsi="Calibri" w:cs="Calibri"/>
                  <w:sz w:val="21"/>
                  <w:szCs w:val="21"/>
                  <w:shd w:val="clear" w:color="auto" w:fill="F5F5F5"/>
                </w:rPr>
                <w:t>https://zoom.us/j/427831163</w:t>
              </w:r>
            </w:hyperlink>
            <w:r w:rsidRPr="004227EA">
              <w:rPr>
                <w:rFonts w:ascii="Calibri" w:hAnsi="Calibri" w:cs="Calibri"/>
                <w:color w:val="212121"/>
                <w:sz w:val="21"/>
                <w:szCs w:val="21"/>
              </w:rPr>
              <w:br/>
            </w:r>
            <w:r w:rsidRPr="004227EA">
              <w:rPr>
                <w:rFonts w:ascii="Calibri" w:hAnsi="Calibri" w:cs="Calibri"/>
                <w:color w:val="212121"/>
                <w:sz w:val="21"/>
                <w:szCs w:val="21"/>
                <w:shd w:val="clear" w:color="auto" w:fill="F5F5F5"/>
              </w:rPr>
              <w:t>Or iPhone one-tap :</w:t>
            </w:r>
            <w:r w:rsidRPr="004227EA">
              <w:rPr>
                <w:rFonts w:ascii="Calibri" w:hAnsi="Calibri" w:cs="Calibri"/>
                <w:color w:val="212121"/>
                <w:sz w:val="21"/>
                <w:szCs w:val="21"/>
              </w:rPr>
              <w:br/>
            </w:r>
            <w:r w:rsidRPr="004227EA">
              <w:rPr>
                <w:rFonts w:ascii="Calibri" w:hAnsi="Calibri" w:cs="Calibri"/>
                <w:color w:val="212121"/>
                <w:sz w:val="21"/>
                <w:szCs w:val="21"/>
                <w:shd w:val="clear" w:color="auto" w:fill="F5F5F5"/>
              </w:rPr>
              <w:t>    US: +16699006833,,427831163# or +16468769923,,427831163# </w:t>
            </w:r>
            <w:r w:rsidRPr="004227EA">
              <w:rPr>
                <w:rFonts w:ascii="Calibri" w:hAnsi="Calibri" w:cs="Calibri"/>
                <w:color w:val="212121"/>
                <w:sz w:val="21"/>
                <w:szCs w:val="21"/>
              </w:rPr>
              <w:br/>
            </w:r>
            <w:r w:rsidRPr="004227EA">
              <w:rPr>
                <w:rFonts w:ascii="Calibri" w:hAnsi="Calibri" w:cs="Calibri"/>
                <w:color w:val="212121"/>
                <w:sz w:val="21"/>
                <w:szCs w:val="21"/>
                <w:shd w:val="clear" w:color="auto" w:fill="F5F5F5"/>
              </w:rPr>
              <w:t>Or Telephone:</w:t>
            </w:r>
            <w:r w:rsidRPr="004227EA">
              <w:rPr>
                <w:rFonts w:ascii="Calibri" w:hAnsi="Calibri" w:cs="Calibri"/>
                <w:color w:val="212121"/>
                <w:sz w:val="21"/>
                <w:szCs w:val="21"/>
              </w:rPr>
              <w:br/>
            </w:r>
            <w:r w:rsidRPr="004227EA">
              <w:rPr>
                <w:rFonts w:ascii="Calibri" w:hAnsi="Calibri" w:cs="Calibri"/>
                <w:color w:val="212121"/>
                <w:sz w:val="21"/>
                <w:szCs w:val="21"/>
                <w:shd w:val="clear" w:color="auto" w:fill="F5F5F5"/>
              </w:rPr>
              <w:t>    Dial(for higher quality, dial a number based on your current location): </w:t>
            </w:r>
            <w:r w:rsidRPr="004227EA">
              <w:rPr>
                <w:rFonts w:ascii="Calibri" w:hAnsi="Calibri" w:cs="Calibri"/>
                <w:color w:val="212121"/>
                <w:sz w:val="21"/>
                <w:szCs w:val="21"/>
              </w:rPr>
              <w:br/>
            </w:r>
            <w:r w:rsidRPr="004227EA">
              <w:rPr>
                <w:rFonts w:ascii="Calibri" w:hAnsi="Calibri" w:cs="Calibri"/>
                <w:color w:val="212121"/>
                <w:sz w:val="21"/>
                <w:szCs w:val="21"/>
                <w:shd w:val="clear" w:color="auto" w:fill="F5F5F5"/>
              </w:rPr>
              <w:t xml:space="preserve">        US: +1 669 900 6833 or </w:t>
            </w:r>
            <w:r w:rsidR="00230949" w:rsidRPr="004227EA">
              <w:rPr>
                <w:rFonts w:ascii="Calibri" w:hAnsi="Calibri" w:cs="Calibri"/>
                <w:color w:val="212121"/>
                <w:sz w:val="21"/>
                <w:szCs w:val="21"/>
                <w:shd w:val="clear" w:color="auto" w:fill="F5F5F5"/>
              </w:rPr>
              <w:br/>
            </w:r>
            <w:r w:rsidRPr="004227EA">
              <w:rPr>
                <w:rFonts w:ascii="Calibri" w:hAnsi="Calibri" w:cs="Calibri"/>
                <w:color w:val="212121"/>
                <w:sz w:val="21"/>
                <w:szCs w:val="21"/>
                <w:shd w:val="clear" w:color="auto" w:fill="F5F5F5"/>
              </w:rPr>
              <w:t>+1 646 876 9923 </w:t>
            </w:r>
            <w:r w:rsidRPr="004227EA">
              <w:rPr>
                <w:rFonts w:ascii="Calibri" w:hAnsi="Calibri" w:cs="Calibri"/>
                <w:color w:val="212121"/>
                <w:sz w:val="21"/>
                <w:szCs w:val="21"/>
              </w:rPr>
              <w:br/>
            </w:r>
            <w:r w:rsidRPr="004227EA">
              <w:rPr>
                <w:rFonts w:ascii="Calibri" w:hAnsi="Calibri" w:cs="Calibri"/>
                <w:color w:val="212121"/>
                <w:sz w:val="21"/>
                <w:szCs w:val="21"/>
                <w:shd w:val="clear" w:color="auto" w:fill="F5F5F5"/>
              </w:rPr>
              <w:t>    Meeting ID: 427 831 163</w:t>
            </w:r>
            <w:r w:rsidRPr="004227EA">
              <w:rPr>
                <w:rFonts w:ascii="Calibri" w:hAnsi="Calibri" w:cs="Calibri"/>
                <w:color w:val="212121"/>
                <w:sz w:val="21"/>
                <w:szCs w:val="21"/>
              </w:rPr>
              <w:br/>
            </w:r>
            <w:r w:rsidRPr="004227EA">
              <w:rPr>
                <w:rFonts w:ascii="Calibri" w:hAnsi="Calibri" w:cs="Calibri"/>
                <w:color w:val="212121"/>
                <w:sz w:val="21"/>
                <w:szCs w:val="21"/>
                <w:shd w:val="clear" w:color="auto" w:fill="F5F5F5"/>
              </w:rPr>
              <w:t>    International numbers available:</w:t>
            </w:r>
            <w:r w:rsidR="00230949" w:rsidRPr="004227EA">
              <w:rPr>
                <w:rFonts w:ascii="Calibri" w:hAnsi="Calibri" w:cs="Calibri"/>
                <w:color w:val="212121"/>
                <w:sz w:val="21"/>
                <w:szCs w:val="21"/>
                <w:shd w:val="clear" w:color="auto" w:fill="F5F5F5"/>
              </w:rPr>
              <w:br/>
            </w:r>
            <w:r w:rsidRPr="004227EA">
              <w:rPr>
                <w:rFonts w:ascii="Calibri" w:hAnsi="Calibri" w:cs="Calibri"/>
                <w:color w:val="212121"/>
                <w:sz w:val="21"/>
                <w:szCs w:val="21"/>
                <w:shd w:val="clear" w:color="auto" w:fill="F5F5F5"/>
              </w:rPr>
              <w:t> </w:t>
            </w:r>
            <w:hyperlink r:id="rId12" w:tgtFrame="_blank" w:history="1">
              <w:r w:rsidRPr="004227EA">
                <w:rPr>
                  <w:rStyle w:val="Hyperlink"/>
                  <w:rFonts w:ascii="Calibri" w:hAnsi="Calibri" w:cs="Calibri"/>
                  <w:color w:val="4285F4"/>
                  <w:sz w:val="21"/>
                  <w:szCs w:val="21"/>
                  <w:shd w:val="clear" w:color="auto" w:fill="F5F5F5"/>
                </w:rPr>
                <w:t>https://zoom.us/u/etbxea5Oa</w:t>
              </w:r>
            </w:hyperlink>
          </w:p>
        </w:tc>
      </w:tr>
      <w:tr w:rsidR="008D072A" w14:paraId="7015EE79" w14:textId="77777777" w:rsidTr="008D072A">
        <w:tc>
          <w:tcPr>
            <w:tcW w:w="5845" w:type="dxa"/>
            <w:tcBorders>
              <w:left w:val="single" w:sz="4" w:space="0" w:color="000000"/>
            </w:tcBorders>
            <w:vAlign w:val="center"/>
          </w:tcPr>
          <w:p w14:paraId="28306D42" w14:textId="77777777" w:rsidR="008D072A" w:rsidRPr="00B51024" w:rsidRDefault="008D072A" w:rsidP="008D072A">
            <w:pPr>
              <w:tabs>
                <w:tab w:val="left" w:pos="7560"/>
              </w:tabs>
              <w:spacing w:before="60" w:after="60"/>
            </w:pPr>
            <w:r w:rsidRPr="00B51024">
              <w:rPr>
                <w:b/>
                <w:color w:val="FF0000"/>
              </w:rPr>
              <w:t>Deadline for submission of applications</w:t>
            </w:r>
          </w:p>
        </w:tc>
        <w:tc>
          <w:tcPr>
            <w:tcW w:w="3510" w:type="dxa"/>
            <w:tcBorders>
              <w:right w:val="single" w:sz="4" w:space="0" w:color="000000"/>
            </w:tcBorders>
            <w:vAlign w:val="center"/>
          </w:tcPr>
          <w:p w14:paraId="64DC3CD0" w14:textId="3383410B" w:rsidR="008D072A" w:rsidRPr="00B51024" w:rsidRDefault="008D072A" w:rsidP="001D0184">
            <w:pPr>
              <w:tabs>
                <w:tab w:val="left" w:pos="7560"/>
              </w:tabs>
              <w:spacing w:before="60" w:after="60"/>
              <w:jc w:val="center"/>
            </w:pPr>
            <w:r>
              <w:t xml:space="preserve">August </w:t>
            </w:r>
            <w:r w:rsidR="001D0184">
              <w:t>21</w:t>
            </w:r>
            <w:r>
              <w:t>, 2018</w:t>
            </w:r>
            <w:r w:rsidRPr="00B51024">
              <w:t xml:space="preserve"> by</w:t>
            </w:r>
            <w:r w:rsidR="001D0184">
              <w:t xml:space="preserve"> noon</w:t>
            </w:r>
          </w:p>
        </w:tc>
      </w:tr>
      <w:tr w:rsidR="008D072A" w14:paraId="7DC71906" w14:textId="77777777" w:rsidTr="008D072A">
        <w:tc>
          <w:tcPr>
            <w:tcW w:w="5845" w:type="dxa"/>
            <w:tcBorders>
              <w:left w:val="single" w:sz="4" w:space="0" w:color="000000"/>
            </w:tcBorders>
            <w:vAlign w:val="center"/>
          </w:tcPr>
          <w:p w14:paraId="146A7BEA" w14:textId="77777777" w:rsidR="008D072A" w:rsidRPr="00B51024" w:rsidRDefault="008D072A" w:rsidP="008D072A">
            <w:pPr>
              <w:tabs>
                <w:tab w:val="left" w:pos="7560"/>
              </w:tabs>
              <w:spacing w:before="60" w:after="60"/>
              <w:rPr>
                <w:b/>
                <w:color w:val="FF0000"/>
              </w:rPr>
            </w:pPr>
            <w:r w:rsidRPr="00B51024">
              <w:t>Technical Review of Applications</w:t>
            </w:r>
          </w:p>
        </w:tc>
        <w:tc>
          <w:tcPr>
            <w:tcW w:w="3510" w:type="dxa"/>
            <w:tcBorders>
              <w:right w:val="single" w:sz="4" w:space="0" w:color="000000"/>
            </w:tcBorders>
            <w:vAlign w:val="center"/>
          </w:tcPr>
          <w:p w14:paraId="54207F79" w14:textId="5BE8B3E3" w:rsidR="008D072A" w:rsidRPr="00B51024" w:rsidRDefault="008D072A" w:rsidP="008D072A">
            <w:pPr>
              <w:tabs>
                <w:tab w:val="left" w:pos="7560"/>
              </w:tabs>
              <w:spacing w:before="60" w:after="60"/>
              <w:jc w:val="center"/>
              <w:rPr>
                <w:b/>
                <w:color w:val="FF0000"/>
              </w:rPr>
            </w:pPr>
            <w:r>
              <w:t xml:space="preserve">August </w:t>
            </w:r>
            <w:r w:rsidR="001D0184">
              <w:t>21-22</w:t>
            </w:r>
            <w:r>
              <w:t>, 2018</w:t>
            </w:r>
          </w:p>
        </w:tc>
      </w:tr>
      <w:tr w:rsidR="008D072A" w14:paraId="4F52F5D7" w14:textId="77777777" w:rsidTr="008D072A">
        <w:tc>
          <w:tcPr>
            <w:tcW w:w="5845" w:type="dxa"/>
            <w:tcBorders>
              <w:left w:val="single" w:sz="4" w:space="0" w:color="000000"/>
            </w:tcBorders>
            <w:vAlign w:val="center"/>
          </w:tcPr>
          <w:p w14:paraId="5A17F3BD" w14:textId="77777777" w:rsidR="008D072A" w:rsidRPr="00B51024" w:rsidRDefault="008D072A" w:rsidP="008D072A">
            <w:pPr>
              <w:rPr>
                <w:color w:val="222222"/>
              </w:rPr>
            </w:pPr>
            <w:r w:rsidRPr="00B51024">
              <w:rPr>
                <w:color w:val="222222"/>
              </w:rPr>
              <w:t xml:space="preserve">SAPTA will notify organizations that have discrepancies within their application.  </w:t>
            </w:r>
          </w:p>
        </w:tc>
        <w:tc>
          <w:tcPr>
            <w:tcW w:w="3510" w:type="dxa"/>
            <w:tcBorders>
              <w:right w:val="single" w:sz="4" w:space="0" w:color="000000"/>
            </w:tcBorders>
            <w:vAlign w:val="center"/>
          </w:tcPr>
          <w:p w14:paraId="63EE7D8A" w14:textId="0949F7F7" w:rsidR="008D072A" w:rsidRPr="00B51024" w:rsidRDefault="008D072A" w:rsidP="001D0184">
            <w:pPr>
              <w:tabs>
                <w:tab w:val="left" w:pos="7560"/>
              </w:tabs>
              <w:spacing w:before="60" w:after="60"/>
              <w:jc w:val="center"/>
            </w:pPr>
            <w:r>
              <w:t xml:space="preserve">August </w:t>
            </w:r>
            <w:r w:rsidR="001D0184">
              <w:t>23</w:t>
            </w:r>
            <w:r>
              <w:t>, 2017</w:t>
            </w:r>
          </w:p>
        </w:tc>
      </w:tr>
      <w:tr w:rsidR="008D072A" w14:paraId="4EA9D5A5" w14:textId="77777777" w:rsidTr="008D072A">
        <w:tc>
          <w:tcPr>
            <w:tcW w:w="5845" w:type="dxa"/>
            <w:tcBorders>
              <w:left w:val="single" w:sz="4" w:space="0" w:color="000000"/>
            </w:tcBorders>
            <w:vAlign w:val="center"/>
          </w:tcPr>
          <w:p w14:paraId="3CAE29B9" w14:textId="77777777" w:rsidR="008D072A" w:rsidRPr="00B51024" w:rsidRDefault="008D072A" w:rsidP="008D072A">
            <w:pPr>
              <w:tabs>
                <w:tab w:val="left" w:pos="7560"/>
              </w:tabs>
              <w:spacing w:before="60" w:after="60"/>
            </w:pPr>
            <w:r w:rsidRPr="00B51024">
              <w:t>Evaluation Period:  Content review of applications</w:t>
            </w:r>
          </w:p>
        </w:tc>
        <w:tc>
          <w:tcPr>
            <w:tcW w:w="3510" w:type="dxa"/>
            <w:tcBorders>
              <w:right w:val="single" w:sz="4" w:space="0" w:color="000000"/>
            </w:tcBorders>
            <w:vAlign w:val="center"/>
          </w:tcPr>
          <w:p w14:paraId="00837846" w14:textId="1C47A8C4" w:rsidR="008D072A" w:rsidRPr="00B51024" w:rsidRDefault="008D072A" w:rsidP="001D0184">
            <w:pPr>
              <w:tabs>
                <w:tab w:val="left" w:pos="7560"/>
              </w:tabs>
              <w:spacing w:before="60" w:after="60"/>
              <w:jc w:val="center"/>
            </w:pPr>
            <w:r>
              <w:t>August 2</w:t>
            </w:r>
            <w:r w:rsidR="001D0184">
              <w:t>3</w:t>
            </w:r>
            <w:r>
              <w:t>-2</w:t>
            </w:r>
            <w:r w:rsidR="001D0184">
              <w:t>8,</w:t>
            </w:r>
            <w:r>
              <w:t xml:space="preserve"> 2018</w:t>
            </w:r>
          </w:p>
        </w:tc>
      </w:tr>
      <w:tr w:rsidR="008D072A" w14:paraId="2E1076D1" w14:textId="77777777" w:rsidTr="008D072A">
        <w:tc>
          <w:tcPr>
            <w:tcW w:w="5845" w:type="dxa"/>
            <w:tcBorders>
              <w:left w:val="single" w:sz="4" w:space="0" w:color="000000"/>
            </w:tcBorders>
            <w:vAlign w:val="center"/>
          </w:tcPr>
          <w:p w14:paraId="6475E7F8" w14:textId="77777777" w:rsidR="008D072A" w:rsidRPr="00B51024" w:rsidRDefault="008D072A" w:rsidP="008D072A">
            <w:pPr>
              <w:tabs>
                <w:tab w:val="left" w:pos="7560"/>
              </w:tabs>
              <w:spacing w:before="60" w:after="60"/>
            </w:pPr>
            <w:r w:rsidRPr="00B51024">
              <w:t>Interviews with Applicants</w:t>
            </w:r>
          </w:p>
        </w:tc>
        <w:tc>
          <w:tcPr>
            <w:tcW w:w="3510" w:type="dxa"/>
            <w:tcBorders>
              <w:right w:val="single" w:sz="4" w:space="0" w:color="000000"/>
            </w:tcBorders>
            <w:vAlign w:val="center"/>
          </w:tcPr>
          <w:p w14:paraId="1A50EFE9" w14:textId="2C326DB4" w:rsidR="008D072A" w:rsidRPr="00B51024" w:rsidRDefault="008D072A" w:rsidP="008D072A">
            <w:pPr>
              <w:tabs>
                <w:tab w:val="left" w:pos="7560"/>
              </w:tabs>
              <w:spacing w:before="60" w:after="60"/>
              <w:jc w:val="center"/>
            </w:pPr>
            <w:r>
              <w:t xml:space="preserve">August </w:t>
            </w:r>
            <w:r w:rsidR="001D0184">
              <w:t>30</w:t>
            </w:r>
            <w:r>
              <w:t>, 2018</w:t>
            </w:r>
          </w:p>
        </w:tc>
      </w:tr>
      <w:tr w:rsidR="008D072A" w14:paraId="4014789E" w14:textId="77777777" w:rsidTr="008D072A">
        <w:tc>
          <w:tcPr>
            <w:tcW w:w="5845" w:type="dxa"/>
            <w:tcBorders>
              <w:left w:val="single" w:sz="4" w:space="0" w:color="000000"/>
            </w:tcBorders>
            <w:vAlign w:val="center"/>
          </w:tcPr>
          <w:p w14:paraId="48AAFA1B" w14:textId="77777777" w:rsidR="008D072A" w:rsidRPr="00B51024" w:rsidRDefault="008D072A" w:rsidP="008D072A">
            <w:pPr>
              <w:tabs>
                <w:tab w:val="left" w:pos="7560"/>
              </w:tabs>
              <w:spacing w:before="60" w:after="60"/>
            </w:pPr>
            <w:r w:rsidRPr="00B51024">
              <w:t>Funding Decisions Announced – SAPTA will notify organizations via e-mail to the listed Project Director</w:t>
            </w:r>
          </w:p>
        </w:tc>
        <w:tc>
          <w:tcPr>
            <w:tcW w:w="3510" w:type="dxa"/>
            <w:tcBorders>
              <w:right w:val="single" w:sz="4" w:space="0" w:color="000000"/>
            </w:tcBorders>
            <w:vAlign w:val="center"/>
          </w:tcPr>
          <w:p w14:paraId="6249B0E7" w14:textId="25A753BB" w:rsidR="008D072A" w:rsidRPr="00B51024" w:rsidRDefault="008D072A" w:rsidP="008D072A">
            <w:pPr>
              <w:tabs>
                <w:tab w:val="left" w:pos="7560"/>
              </w:tabs>
              <w:spacing w:before="60" w:after="60"/>
              <w:jc w:val="center"/>
            </w:pPr>
            <w:r>
              <w:t xml:space="preserve">September </w:t>
            </w:r>
            <w:r w:rsidR="001D0184">
              <w:t>4</w:t>
            </w:r>
            <w:r>
              <w:t>, 2018</w:t>
            </w:r>
          </w:p>
        </w:tc>
      </w:tr>
      <w:tr w:rsidR="00532A25" w14:paraId="16B9F867" w14:textId="77777777" w:rsidTr="008D072A">
        <w:tc>
          <w:tcPr>
            <w:tcW w:w="5845" w:type="dxa"/>
            <w:tcBorders>
              <w:left w:val="single" w:sz="4" w:space="0" w:color="000000"/>
            </w:tcBorders>
            <w:vAlign w:val="center"/>
          </w:tcPr>
          <w:p w14:paraId="1F54FEAE" w14:textId="03B78BF4" w:rsidR="00532A25" w:rsidRPr="005206B9" w:rsidRDefault="00532A25" w:rsidP="005D357E">
            <w:pPr>
              <w:shd w:val="clear" w:color="auto" w:fill="FFFFFF"/>
              <w:spacing w:after="0" w:line="240" w:lineRule="auto"/>
              <w:rPr>
                <w:rFonts w:eastAsia="Times New Roman" w:cstheme="minorHAnsi"/>
                <w:color w:val="222222"/>
              </w:rPr>
            </w:pPr>
            <w:r w:rsidRPr="005206B9">
              <w:rPr>
                <w:rFonts w:eastAsia="Times New Roman" w:cstheme="minorHAnsi"/>
                <w:color w:val="222222"/>
              </w:rPr>
              <w:t>Successful awardees MUST attend the MANDATORY AWARDEE MEETING:  Kickoff Meeting</w:t>
            </w:r>
          </w:p>
        </w:tc>
        <w:tc>
          <w:tcPr>
            <w:tcW w:w="3510" w:type="dxa"/>
            <w:tcBorders>
              <w:right w:val="single" w:sz="4" w:space="0" w:color="000000"/>
            </w:tcBorders>
            <w:vAlign w:val="center"/>
          </w:tcPr>
          <w:p w14:paraId="1ABB18FA" w14:textId="4F7F228F" w:rsidR="00532A25" w:rsidRPr="001204F0" w:rsidRDefault="00532A25" w:rsidP="008D072A">
            <w:pPr>
              <w:tabs>
                <w:tab w:val="left" w:pos="7560"/>
              </w:tabs>
              <w:spacing w:before="60" w:after="60"/>
              <w:jc w:val="center"/>
              <w:rPr>
                <w:rFonts w:cstheme="minorHAnsi"/>
              </w:rPr>
            </w:pPr>
            <w:r w:rsidRPr="005206B9">
              <w:rPr>
                <w:rFonts w:eastAsia="Times New Roman" w:cstheme="minorHAnsi"/>
                <w:color w:val="222222"/>
              </w:rPr>
              <w:t>September 14, 2018 </w:t>
            </w:r>
          </w:p>
        </w:tc>
      </w:tr>
      <w:tr w:rsidR="008D072A" w14:paraId="0A9B502A" w14:textId="77777777" w:rsidTr="008D072A">
        <w:tc>
          <w:tcPr>
            <w:tcW w:w="5845" w:type="dxa"/>
            <w:tcBorders>
              <w:left w:val="single" w:sz="4" w:space="0" w:color="000000"/>
            </w:tcBorders>
            <w:vAlign w:val="center"/>
          </w:tcPr>
          <w:p w14:paraId="6C64120C" w14:textId="77777777" w:rsidR="008D072A" w:rsidRPr="00B51024" w:rsidRDefault="008D072A" w:rsidP="008D072A">
            <w:pPr>
              <w:tabs>
                <w:tab w:val="left" w:pos="7560"/>
              </w:tabs>
              <w:spacing w:before="60" w:after="60"/>
            </w:pPr>
            <w:r w:rsidRPr="00B51024">
              <w:t>Completion of subgrant awards for selected awardees</w:t>
            </w:r>
          </w:p>
        </w:tc>
        <w:tc>
          <w:tcPr>
            <w:tcW w:w="3510" w:type="dxa"/>
            <w:tcBorders>
              <w:right w:val="single" w:sz="4" w:space="0" w:color="000000"/>
            </w:tcBorders>
            <w:vAlign w:val="center"/>
          </w:tcPr>
          <w:p w14:paraId="56154F98" w14:textId="77777777" w:rsidR="008D072A" w:rsidRPr="00B51024" w:rsidRDefault="008D072A" w:rsidP="008D072A">
            <w:pPr>
              <w:tabs>
                <w:tab w:val="left" w:pos="7560"/>
              </w:tabs>
              <w:spacing w:before="60" w:after="60"/>
              <w:jc w:val="center"/>
            </w:pPr>
            <w:r>
              <w:t>September 30, 2018</w:t>
            </w:r>
          </w:p>
        </w:tc>
      </w:tr>
      <w:tr w:rsidR="008D072A" w14:paraId="35BE4D5A" w14:textId="77777777" w:rsidTr="008D072A">
        <w:tc>
          <w:tcPr>
            <w:tcW w:w="5845" w:type="dxa"/>
            <w:tcBorders>
              <w:left w:val="single" w:sz="4" w:space="0" w:color="000000"/>
              <w:bottom w:val="single" w:sz="4" w:space="0" w:color="000000"/>
            </w:tcBorders>
            <w:vAlign w:val="center"/>
          </w:tcPr>
          <w:p w14:paraId="035F1BDA" w14:textId="77777777" w:rsidR="008D072A" w:rsidRPr="00B51024" w:rsidRDefault="008D072A" w:rsidP="008D072A">
            <w:pPr>
              <w:tabs>
                <w:tab w:val="left" w:pos="7560"/>
              </w:tabs>
              <w:spacing w:before="60" w:after="60"/>
            </w:pPr>
            <w:r w:rsidRPr="00B51024">
              <w:t>Grant Award Commencement of Project – Pending approved SAMHSA grant award and receipt of Notice of Award</w:t>
            </w:r>
          </w:p>
        </w:tc>
        <w:tc>
          <w:tcPr>
            <w:tcW w:w="3510" w:type="dxa"/>
            <w:tcBorders>
              <w:bottom w:val="single" w:sz="4" w:space="0" w:color="000000"/>
              <w:right w:val="single" w:sz="4" w:space="0" w:color="000000"/>
            </w:tcBorders>
            <w:vAlign w:val="center"/>
          </w:tcPr>
          <w:p w14:paraId="72BC1D55" w14:textId="3D510538" w:rsidR="008D072A" w:rsidRPr="00B51024" w:rsidRDefault="001D0184" w:rsidP="008D072A">
            <w:pPr>
              <w:tabs>
                <w:tab w:val="left" w:pos="7560"/>
              </w:tabs>
              <w:spacing w:before="60" w:after="60"/>
              <w:jc w:val="center"/>
            </w:pPr>
            <w:r>
              <w:t>Upon Execution of Award</w:t>
            </w:r>
            <w:r>
              <w:br/>
              <w:t>October 2018</w:t>
            </w:r>
          </w:p>
        </w:tc>
      </w:tr>
    </w:tbl>
    <w:p w14:paraId="3EF74AB2" w14:textId="77777777" w:rsidR="008D072A" w:rsidRPr="00721752" w:rsidRDefault="008D072A" w:rsidP="008D072A">
      <w:pPr>
        <w:sectPr w:rsidR="008D072A" w:rsidRPr="00721752" w:rsidSect="008D072A">
          <w:headerReference w:type="default" r:id="rId13"/>
          <w:footerReference w:type="default" r:id="rId14"/>
          <w:pgSz w:w="12240" w:h="15840"/>
          <w:pgMar w:top="1440" w:right="1080" w:bottom="1440" w:left="1080" w:header="0" w:footer="0" w:gutter="0"/>
          <w:pgNumType w:start="1"/>
          <w:cols w:space="720"/>
          <w:docGrid w:linePitch="299"/>
        </w:sectPr>
      </w:pPr>
      <w:r>
        <w:rPr>
          <w:i/>
          <w:color w:val="0070C0"/>
        </w:rPr>
        <w:t>NOTE: These dates represent a tentative schedule of events. The State reserves the right to modify these dates at any time, with appropriate notice to prospective applicants.</w:t>
      </w:r>
    </w:p>
    <w:bookmarkStart w:id="5" w:name="_Hlk520430049" w:displacedByCustomXml="next"/>
    <w:sdt>
      <w:sdtPr>
        <w:rPr>
          <w:rFonts w:asciiTheme="minorHAnsi" w:eastAsiaTheme="minorHAnsi" w:hAnsiTheme="minorHAnsi" w:cstheme="minorBidi"/>
          <w:color w:val="auto"/>
          <w:sz w:val="22"/>
          <w:szCs w:val="22"/>
        </w:rPr>
        <w:id w:val="-376929319"/>
        <w:docPartObj>
          <w:docPartGallery w:val="Table of Contents"/>
          <w:docPartUnique/>
        </w:docPartObj>
      </w:sdtPr>
      <w:sdtEndPr>
        <w:rPr>
          <w:rFonts w:asciiTheme="majorHAnsi" w:eastAsiaTheme="majorEastAsia" w:hAnsiTheme="majorHAnsi" w:cstheme="majorHAnsi"/>
          <w:b/>
          <w:bCs/>
          <w:noProof/>
          <w:color w:val="2F5496" w:themeColor="accent1" w:themeShade="BF"/>
          <w:sz w:val="20"/>
          <w:szCs w:val="20"/>
        </w:rPr>
      </w:sdtEndPr>
      <w:sdtContent>
        <w:sdt>
          <w:sdtPr>
            <w:rPr>
              <w:rFonts w:asciiTheme="minorHAnsi" w:eastAsiaTheme="minorHAnsi" w:hAnsiTheme="minorHAnsi" w:cstheme="majorHAnsi"/>
              <w:color w:val="auto"/>
              <w:sz w:val="22"/>
              <w:szCs w:val="22"/>
            </w:rPr>
            <w:id w:val="-1263997088"/>
            <w:docPartObj>
              <w:docPartGallery w:val="Table of Contents"/>
              <w:docPartUnique/>
            </w:docPartObj>
          </w:sdtPr>
          <w:sdtEndPr>
            <w:rPr>
              <w:b/>
              <w:bCs/>
              <w:noProof/>
              <w:sz w:val="20"/>
              <w:szCs w:val="20"/>
            </w:rPr>
          </w:sdtEndPr>
          <w:sdtContent>
            <w:p w14:paraId="49B83F91" w14:textId="77777777" w:rsidR="00F02BBE" w:rsidRPr="00332D08" w:rsidRDefault="00F02BBE" w:rsidP="00F02BBE">
              <w:pPr>
                <w:pStyle w:val="TOCHeading"/>
                <w:rPr>
                  <w:rFonts w:cstheme="majorHAnsi"/>
                  <w:sz w:val="22"/>
                  <w:szCs w:val="22"/>
                </w:rPr>
              </w:pPr>
              <w:r w:rsidRPr="00332D08">
                <w:rPr>
                  <w:rFonts w:cstheme="majorHAnsi"/>
                  <w:sz w:val="22"/>
                  <w:szCs w:val="22"/>
                </w:rPr>
                <w:t>Table of Contents</w:t>
              </w:r>
            </w:p>
            <w:p w14:paraId="4FFCFBB3" w14:textId="1DC86D48" w:rsidR="00582042" w:rsidRDefault="00F02BBE">
              <w:pPr>
                <w:pStyle w:val="TOC1"/>
                <w:tabs>
                  <w:tab w:val="right" w:leader="dot" w:pos="9350"/>
                </w:tabs>
                <w:rPr>
                  <w:rFonts w:eastAsiaTheme="minorEastAsia"/>
                  <w:noProof/>
                </w:rPr>
              </w:pPr>
              <w:r w:rsidRPr="008D7F21">
                <w:rPr>
                  <w:rFonts w:asciiTheme="majorHAnsi" w:hAnsiTheme="majorHAnsi" w:cstheme="majorHAnsi"/>
                  <w:b/>
                  <w:bCs/>
                  <w:noProof/>
                  <w:sz w:val="20"/>
                  <w:szCs w:val="20"/>
                </w:rPr>
                <w:fldChar w:fldCharType="begin"/>
              </w:r>
              <w:r w:rsidRPr="008D7F21">
                <w:rPr>
                  <w:rFonts w:asciiTheme="majorHAnsi" w:hAnsiTheme="majorHAnsi" w:cstheme="majorHAnsi"/>
                  <w:b/>
                  <w:bCs/>
                  <w:noProof/>
                  <w:sz w:val="20"/>
                  <w:szCs w:val="20"/>
                </w:rPr>
                <w:instrText xml:space="preserve"> TOC \o "1-3" \h \z \u </w:instrText>
              </w:r>
              <w:r w:rsidRPr="008D7F21">
                <w:rPr>
                  <w:rFonts w:asciiTheme="majorHAnsi" w:hAnsiTheme="majorHAnsi" w:cstheme="majorHAnsi"/>
                  <w:b/>
                  <w:bCs/>
                  <w:noProof/>
                  <w:sz w:val="20"/>
                  <w:szCs w:val="20"/>
                </w:rPr>
                <w:fldChar w:fldCharType="separate"/>
              </w:r>
              <w:hyperlink w:anchor="_Toc520792421" w:history="1">
                <w:r w:rsidR="00582042" w:rsidRPr="00D446FD">
                  <w:rPr>
                    <w:rStyle w:val="Hyperlink"/>
                    <w:noProof/>
                  </w:rPr>
                  <w:t>Request for Application (RFA) Timeline</w:t>
                </w:r>
                <w:r w:rsidR="00582042">
                  <w:rPr>
                    <w:noProof/>
                    <w:webHidden/>
                  </w:rPr>
                  <w:tab/>
                </w:r>
                <w:r w:rsidR="00582042">
                  <w:rPr>
                    <w:noProof/>
                    <w:webHidden/>
                  </w:rPr>
                  <w:fldChar w:fldCharType="begin"/>
                </w:r>
                <w:r w:rsidR="00582042">
                  <w:rPr>
                    <w:noProof/>
                    <w:webHidden/>
                  </w:rPr>
                  <w:instrText xml:space="preserve"> PAGEREF _Toc520792421 \h </w:instrText>
                </w:r>
                <w:r w:rsidR="00582042">
                  <w:rPr>
                    <w:noProof/>
                    <w:webHidden/>
                  </w:rPr>
                </w:r>
                <w:r w:rsidR="00582042">
                  <w:rPr>
                    <w:noProof/>
                    <w:webHidden/>
                  </w:rPr>
                  <w:fldChar w:fldCharType="separate"/>
                </w:r>
                <w:r w:rsidR="00C60E6E">
                  <w:rPr>
                    <w:noProof/>
                    <w:webHidden/>
                  </w:rPr>
                  <w:t>3</w:t>
                </w:r>
                <w:r w:rsidR="00582042">
                  <w:rPr>
                    <w:noProof/>
                    <w:webHidden/>
                  </w:rPr>
                  <w:fldChar w:fldCharType="end"/>
                </w:r>
              </w:hyperlink>
            </w:p>
            <w:p w14:paraId="3750F053" w14:textId="75BB8F22" w:rsidR="00582042" w:rsidRDefault="00582042">
              <w:pPr>
                <w:pStyle w:val="TOC1"/>
                <w:tabs>
                  <w:tab w:val="right" w:leader="dot" w:pos="9350"/>
                </w:tabs>
                <w:rPr>
                  <w:rFonts w:eastAsiaTheme="minorEastAsia"/>
                  <w:noProof/>
                </w:rPr>
              </w:pPr>
              <w:hyperlink w:anchor="_Toc520792422" w:history="1">
                <w:r w:rsidRPr="00D446FD">
                  <w:rPr>
                    <w:rStyle w:val="Hyperlink"/>
                    <w:noProof/>
                  </w:rPr>
                  <w:t>ACT Model Implementation Timeline</w:t>
                </w:r>
                <w:r>
                  <w:rPr>
                    <w:noProof/>
                    <w:webHidden/>
                  </w:rPr>
                  <w:tab/>
                </w:r>
                <w:r>
                  <w:rPr>
                    <w:noProof/>
                    <w:webHidden/>
                  </w:rPr>
                  <w:fldChar w:fldCharType="begin"/>
                </w:r>
                <w:r>
                  <w:rPr>
                    <w:noProof/>
                    <w:webHidden/>
                  </w:rPr>
                  <w:instrText xml:space="preserve"> PAGEREF _Toc520792422 \h </w:instrText>
                </w:r>
                <w:r>
                  <w:rPr>
                    <w:noProof/>
                    <w:webHidden/>
                  </w:rPr>
                </w:r>
                <w:r>
                  <w:rPr>
                    <w:noProof/>
                    <w:webHidden/>
                  </w:rPr>
                  <w:fldChar w:fldCharType="separate"/>
                </w:r>
                <w:r w:rsidR="00C60E6E">
                  <w:rPr>
                    <w:noProof/>
                    <w:webHidden/>
                  </w:rPr>
                  <w:t>6</w:t>
                </w:r>
                <w:r>
                  <w:rPr>
                    <w:noProof/>
                    <w:webHidden/>
                  </w:rPr>
                  <w:fldChar w:fldCharType="end"/>
                </w:r>
              </w:hyperlink>
            </w:p>
            <w:p w14:paraId="37206204" w14:textId="36B6FF64" w:rsidR="00582042" w:rsidRDefault="00582042">
              <w:pPr>
                <w:pStyle w:val="TOC1"/>
                <w:tabs>
                  <w:tab w:val="right" w:leader="dot" w:pos="9350"/>
                </w:tabs>
                <w:rPr>
                  <w:rFonts w:eastAsiaTheme="minorEastAsia"/>
                  <w:noProof/>
                </w:rPr>
              </w:pPr>
              <w:hyperlink w:anchor="_Toc520792423" w:history="1">
                <w:r w:rsidRPr="00D446FD">
                  <w:rPr>
                    <w:rStyle w:val="Hyperlink"/>
                    <w:noProof/>
                  </w:rPr>
                  <w:t>ACT Teams</w:t>
                </w:r>
                <w:r>
                  <w:rPr>
                    <w:noProof/>
                    <w:webHidden/>
                  </w:rPr>
                  <w:tab/>
                </w:r>
                <w:r>
                  <w:rPr>
                    <w:noProof/>
                    <w:webHidden/>
                  </w:rPr>
                  <w:fldChar w:fldCharType="begin"/>
                </w:r>
                <w:r>
                  <w:rPr>
                    <w:noProof/>
                    <w:webHidden/>
                  </w:rPr>
                  <w:instrText xml:space="preserve"> PAGEREF _Toc520792423 \h </w:instrText>
                </w:r>
                <w:r>
                  <w:rPr>
                    <w:noProof/>
                    <w:webHidden/>
                  </w:rPr>
                </w:r>
                <w:r>
                  <w:rPr>
                    <w:noProof/>
                    <w:webHidden/>
                  </w:rPr>
                  <w:fldChar w:fldCharType="separate"/>
                </w:r>
                <w:r w:rsidR="00C60E6E">
                  <w:rPr>
                    <w:noProof/>
                    <w:webHidden/>
                  </w:rPr>
                  <w:t>7</w:t>
                </w:r>
                <w:r>
                  <w:rPr>
                    <w:noProof/>
                    <w:webHidden/>
                  </w:rPr>
                  <w:fldChar w:fldCharType="end"/>
                </w:r>
              </w:hyperlink>
            </w:p>
            <w:p w14:paraId="705D0054" w14:textId="64A93207" w:rsidR="00582042" w:rsidRDefault="00582042">
              <w:pPr>
                <w:pStyle w:val="TOC2"/>
                <w:rPr>
                  <w:rFonts w:asciiTheme="minorHAnsi" w:eastAsiaTheme="minorEastAsia" w:hAnsiTheme="minorHAnsi" w:cstheme="minorBidi"/>
                  <w:noProof/>
                  <w:sz w:val="22"/>
                  <w:szCs w:val="22"/>
                </w:rPr>
              </w:pPr>
              <w:hyperlink w:anchor="_Toc520792424" w:history="1">
                <w:r w:rsidRPr="00D446FD">
                  <w:rPr>
                    <w:rStyle w:val="Hyperlink"/>
                    <w:noProof/>
                  </w:rPr>
                  <w:t>Staffing</w:t>
                </w:r>
                <w:r>
                  <w:rPr>
                    <w:noProof/>
                    <w:webHidden/>
                  </w:rPr>
                  <w:tab/>
                </w:r>
                <w:r>
                  <w:rPr>
                    <w:noProof/>
                    <w:webHidden/>
                  </w:rPr>
                  <w:fldChar w:fldCharType="begin"/>
                </w:r>
                <w:r>
                  <w:rPr>
                    <w:noProof/>
                    <w:webHidden/>
                  </w:rPr>
                  <w:instrText xml:space="preserve"> PAGEREF _Toc520792424 \h </w:instrText>
                </w:r>
                <w:r>
                  <w:rPr>
                    <w:noProof/>
                    <w:webHidden/>
                  </w:rPr>
                </w:r>
                <w:r>
                  <w:rPr>
                    <w:noProof/>
                    <w:webHidden/>
                  </w:rPr>
                  <w:fldChar w:fldCharType="separate"/>
                </w:r>
                <w:r w:rsidR="00C60E6E">
                  <w:rPr>
                    <w:noProof/>
                    <w:webHidden/>
                  </w:rPr>
                  <w:t>7</w:t>
                </w:r>
                <w:r>
                  <w:rPr>
                    <w:noProof/>
                    <w:webHidden/>
                  </w:rPr>
                  <w:fldChar w:fldCharType="end"/>
                </w:r>
              </w:hyperlink>
            </w:p>
            <w:p w14:paraId="3AE27E4B" w14:textId="4227D917" w:rsidR="00582042" w:rsidRDefault="00582042">
              <w:pPr>
                <w:pStyle w:val="TOC3"/>
                <w:tabs>
                  <w:tab w:val="right" w:leader="dot" w:pos="9350"/>
                </w:tabs>
                <w:rPr>
                  <w:rFonts w:eastAsiaTheme="minorEastAsia"/>
                  <w:noProof/>
                </w:rPr>
              </w:pPr>
              <w:hyperlink w:anchor="_Toc520792425" w:history="1">
                <w:r w:rsidRPr="00D446FD">
                  <w:rPr>
                    <w:rStyle w:val="Hyperlink"/>
                    <w:noProof/>
                  </w:rPr>
                  <w:t>Staffing Definitions</w:t>
                </w:r>
                <w:r>
                  <w:rPr>
                    <w:noProof/>
                    <w:webHidden/>
                  </w:rPr>
                  <w:tab/>
                </w:r>
                <w:r>
                  <w:rPr>
                    <w:noProof/>
                    <w:webHidden/>
                  </w:rPr>
                  <w:fldChar w:fldCharType="begin"/>
                </w:r>
                <w:r>
                  <w:rPr>
                    <w:noProof/>
                    <w:webHidden/>
                  </w:rPr>
                  <w:instrText xml:space="preserve"> PAGEREF _Toc520792425 \h </w:instrText>
                </w:r>
                <w:r>
                  <w:rPr>
                    <w:noProof/>
                    <w:webHidden/>
                  </w:rPr>
                </w:r>
                <w:r>
                  <w:rPr>
                    <w:noProof/>
                    <w:webHidden/>
                  </w:rPr>
                  <w:fldChar w:fldCharType="separate"/>
                </w:r>
                <w:r w:rsidR="00C60E6E">
                  <w:rPr>
                    <w:noProof/>
                    <w:webHidden/>
                  </w:rPr>
                  <w:t>7</w:t>
                </w:r>
                <w:r>
                  <w:rPr>
                    <w:noProof/>
                    <w:webHidden/>
                  </w:rPr>
                  <w:fldChar w:fldCharType="end"/>
                </w:r>
              </w:hyperlink>
            </w:p>
            <w:p w14:paraId="1E13CCC1" w14:textId="1E33B36F" w:rsidR="00582042" w:rsidRDefault="00582042">
              <w:pPr>
                <w:pStyle w:val="TOC2"/>
                <w:rPr>
                  <w:rFonts w:asciiTheme="minorHAnsi" w:eastAsiaTheme="minorEastAsia" w:hAnsiTheme="minorHAnsi" w:cstheme="minorBidi"/>
                  <w:noProof/>
                  <w:sz w:val="22"/>
                  <w:szCs w:val="22"/>
                </w:rPr>
              </w:pPr>
              <w:hyperlink w:anchor="_Toc520792426" w:history="1">
                <w:r w:rsidRPr="00D446FD">
                  <w:rPr>
                    <w:rStyle w:val="Hyperlink"/>
                    <w:noProof/>
                  </w:rPr>
                  <w:t>Staff Training</w:t>
                </w:r>
                <w:r>
                  <w:rPr>
                    <w:noProof/>
                    <w:webHidden/>
                  </w:rPr>
                  <w:tab/>
                </w:r>
                <w:r>
                  <w:rPr>
                    <w:noProof/>
                    <w:webHidden/>
                  </w:rPr>
                  <w:fldChar w:fldCharType="begin"/>
                </w:r>
                <w:r>
                  <w:rPr>
                    <w:noProof/>
                    <w:webHidden/>
                  </w:rPr>
                  <w:instrText xml:space="preserve"> PAGEREF _Toc520792426 \h </w:instrText>
                </w:r>
                <w:r>
                  <w:rPr>
                    <w:noProof/>
                    <w:webHidden/>
                  </w:rPr>
                </w:r>
                <w:r>
                  <w:rPr>
                    <w:noProof/>
                    <w:webHidden/>
                  </w:rPr>
                  <w:fldChar w:fldCharType="separate"/>
                </w:r>
                <w:r w:rsidR="00C60E6E">
                  <w:rPr>
                    <w:noProof/>
                    <w:webHidden/>
                  </w:rPr>
                  <w:t>8</w:t>
                </w:r>
                <w:r>
                  <w:rPr>
                    <w:noProof/>
                    <w:webHidden/>
                  </w:rPr>
                  <w:fldChar w:fldCharType="end"/>
                </w:r>
              </w:hyperlink>
            </w:p>
            <w:p w14:paraId="78A2C2DB" w14:textId="40DEF73C" w:rsidR="00582042" w:rsidRDefault="00582042">
              <w:pPr>
                <w:pStyle w:val="TOC2"/>
                <w:rPr>
                  <w:rFonts w:asciiTheme="minorHAnsi" w:eastAsiaTheme="minorEastAsia" w:hAnsiTheme="minorHAnsi" w:cstheme="minorBidi"/>
                  <w:noProof/>
                  <w:sz w:val="22"/>
                  <w:szCs w:val="22"/>
                </w:rPr>
              </w:pPr>
              <w:hyperlink w:anchor="_Toc520792427" w:history="1">
                <w:r w:rsidRPr="00D446FD">
                  <w:rPr>
                    <w:rStyle w:val="Hyperlink"/>
                    <w:noProof/>
                  </w:rPr>
                  <w:t>Services to be Provided by ACT Team</w:t>
                </w:r>
                <w:r>
                  <w:rPr>
                    <w:noProof/>
                    <w:webHidden/>
                  </w:rPr>
                  <w:tab/>
                </w:r>
                <w:r>
                  <w:rPr>
                    <w:noProof/>
                    <w:webHidden/>
                  </w:rPr>
                  <w:fldChar w:fldCharType="begin"/>
                </w:r>
                <w:r>
                  <w:rPr>
                    <w:noProof/>
                    <w:webHidden/>
                  </w:rPr>
                  <w:instrText xml:space="preserve"> PAGEREF _Toc520792427 \h </w:instrText>
                </w:r>
                <w:r>
                  <w:rPr>
                    <w:noProof/>
                    <w:webHidden/>
                  </w:rPr>
                </w:r>
                <w:r>
                  <w:rPr>
                    <w:noProof/>
                    <w:webHidden/>
                  </w:rPr>
                  <w:fldChar w:fldCharType="separate"/>
                </w:r>
                <w:r w:rsidR="00C60E6E">
                  <w:rPr>
                    <w:noProof/>
                    <w:webHidden/>
                  </w:rPr>
                  <w:t>8</w:t>
                </w:r>
                <w:r>
                  <w:rPr>
                    <w:noProof/>
                    <w:webHidden/>
                  </w:rPr>
                  <w:fldChar w:fldCharType="end"/>
                </w:r>
              </w:hyperlink>
            </w:p>
            <w:p w14:paraId="171A34FC" w14:textId="06381412" w:rsidR="00582042" w:rsidRDefault="00582042">
              <w:pPr>
                <w:pStyle w:val="TOC3"/>
                <w:tabs>
                  <w:tab w:val="right" w:leader="dot" w:pos="9350"/>
                </w:tabs>
                <w:rPr>
                  <w:rFonts w:eastAsiaTheme="minorEastAsia"/>
                  <w:noProof/>
                </w:rPr>
              </w:pPr>
              <w:hyperlink w:anchor="_Toc520792428" w:history="1">
                <w:r w:rsidRPr="00D446FD">
                  <w:rPr>
                    <w:rStyle w:val="Hyperlink"/>
                    <w:noProof/>
                  </w:rPr>
                  <w:t>Service Definitions</w:t>
                </w:r>
                <w:r>
                  <w:rPr>
                    <w:noProof/>
                    <w:webHidden/>
                  </w:rPr>
                  <w:tab/>
                </w:r>
                <w:r>
                  <w:rPr>
                    <w:noProof/>
                    <w:webHidden/>
                  </w:rPr>
                  <w:fldChar w:fldCharType="begin"/>
                </w:r>
                <w:r>
                  <w:rPr>
                    <w:noProof/>
                    <w:webHidden/>
                  </w:rPr>
                  <w:instrText xml:space="preserve"> PAGEREF _Toc520792428 \h </w:instrText>
                </w:r>
                <w:r>
                  <w:rPr>
                    <w:noProof/>
                    <w:webHidden/>
                  </w:rPr>
                </w:r>
                <w:r>
                  <w:rPr>
                    <w:noProof/>
                    <w:webHidden/>
                  </w:rPr>
                  <w:fldChar w:fldCharType="separate"/>
                </w:r>
                <w:r w:rsidR="00C60E6E">
                  <w:rPr>
                    <w:noProof/>
                    <w:webHidden/>
                  </w:rPr>
                  <w:t>9</w:t>
                </w:r>
                <w:r>
                  <w:rPr>
                    <w:noProof/>
                    <w:webHidden/>
                  </w:rPr>
                  <w:fldChar w:fldCharType="end"/>
                </w:r>
              </w:hyperlink>
            </w:p>
            <w:p w14:paraId="636F70E6" w14:textId="6BD1E16D" w:rsidR="00582042" w:rsidRDefault="00582042">
              <w:pPr>
                <w:pStyle w:val="TOC2"/>
                <w:rPr>
                  <w:rFonts w:asciiTheme="minorHAnsi" w:eastAsiaTheme="minorEastAsia" w:hAnsiTheme="minorHAnsi" w:cstheme="minorBidi"/>
                  <w:noProof/>
                  <w:sz w:val="22"/>
                  <w:szCs w:val="22"/>
                </w:rPr>
              </w:pPr>
              <w:hyperlink w:anchor="_Toc520792429" w:history="1">
                <w:r w:rsidRPr="00D446FD">
                  <w:rPr>
                    <w:rStyle w:val="Hyperlink"/>
                    <w:noProof/>
                  </w:rPr>
                  <w:t>Safety Plan</w:t>
                </w:r>
                <w:r>
                  <w:rPr>
                    <w:noProof/>
                    <w:webHidden/>
                  </w:rPr>
                  <w:tab/>
                </w:r>
                <w:r>
                  <w:rPr>
                    <w:noProof/>
                    <w:webHidden/>
                  </w:rPr>
                  <w:fldChar w:fldCharType="begin"/>
                </w:r>
                <w:r>
                  <w:rPr>
                    <w:noProof/>
                    <w:webHidden/>
                  </w:rPr>
                  <w:instrText xml:space="preserve"> PAGEREF _Toc520792429 \h </w:instrText>
                </w:r>
                <w:r>
                  <w:rPr>
                    <w:noProof/>
                    <w:webHidden/>
                  </w:rPr>
                </w:r>
                <w:r>
                  <w:rPr>
                    <w:noProof/>
                    <w:webHidden/>
                  </w:rPr>
                  <w:fldChar w:fldCharType="separate"/>
                </w:r>
                <w:r w:rsidR="00C60E6E">
                  <w:rPr>
                    <w:noProof/>
                    <w:webHidden/>
                  </w:rPr>
                  <w:t>10</w:t>
                </w:r>
                <w:r>
                  <w:rPr>
                    <w:noProof/>
                    <w:webHidden/>
                  </w:rPr>
                  <w:fldChar w:fldCharType="end"/>
                </w:r>
              </w:hyperlink>
            </w:p>
            <w:p w14:paraId="454B2117" w14:textId="48807DD8" w:rsidR="00582042" w:rsidRDefault="00582042">
              <w:pPr>
                <w:pStyle w:val="TOC2"/>
                <w:rPr>
                  <w:rFonts w:asciiTheme="minorHAnsi" w:eastAsiaTheme="minorEastAsia" w:hAnsiTheme="minorHAnsi" w:cstheme="minorBidi"/>
                  <w:noProof/>
                  <w:sz w:val="22"/>
                  <w:szCs w:val="22"/>
                </w:rPr>
              </w:pPr>
              <w:hyperlink w:anchor="_Toc520792430" w:history="1">
                <w:r w:rsidRPr="00D446FD">
                  <w:rPr>
                    <w:rStyle w:val="Hyperlink"/>
                    <w:noProof/>
                  </w:rPr>
                  <w:t>Cultural Competence</w:t>
                </w:r>
                <w:r>
                  <w:rPr>
                    <w:noProof/>
                    <w:webHidden/>
                  </w:rPr>
                  <w:tab/>
                </w:r>
                <w:r>
                  <w:rPr>
                    <w:noProof/>
                    <w:webHidden/>
                  </w:rPr>
                  <w:fldChar w:fldCharType="begin"/>
                </w:r>
                <w:r>
                  <w:rPr>
                    <w:noProof/>
                    <w:webHidden/>
                  </w:rPr>
                  <w:instrText xml:space="preserve"> PAGEREF _Toc520792430 \h </w:instrText>
                </w:r>
                <w:r>
                  <w:rPr>
                    <w:noProof/>
                    <w:webHidden/>
                  </w:rPr>
                </w:r>
                <w:r>
                  <w:rPr>
                    <w:noProof/>
                    <w:webHidden/>
                  </w:rPr>
                  <w:fldChar w:fldCharType="separate"/>
                </w:r>
                <w:r w:rsidR="00C60E6E">
                  <w:rPr>
                    <w:noProof/>
                    <w:webHidden/>
                  </w:rPr>
                  <w:t>10</w:t>
                </w:r>
                <w:r>
                  <w:rPr>
                    <w:noProof/>
                    <w:webHidden/>
                  </w:rPr>
                  <w:fldChar w:fldCharType="end"/>
                </w:r>
              </w:hyperlink>
            </w:p>
            <w:p w14:paraId="6E413AA8" w14:textId="3D462245" w:rsidR="00582042" w:rsidRDefault="00582042">
              <w:pPr>
                <w:pStyle w:val="TOC2"/>
                <w:rPr>
                  <w:rFonts w:asciiTheme="minorHAnsi" w:eastAsiaTheme="minorEastAsia" w:hAnsiTheme="minorHAnsi" w:cstheme="minorBidi"/>
                  <w:noProof/>
                  <w:sz w:val="22"/>
                  <w:szCs w:val="22"/>
                </w:rPr>
              </w:pPr>
              <w:hyperlink w:anchor="_Toc520792431" w:history="1">
                <w:r w:rsidRPr="00D446FD">
                  <w:rPr>
                    <w:rStyle w:val="Hyperlink"/>
                    <w:noProof/>
                  </w:rPr>
                  <w:t>Care Coordination with other Agencies</w:t>
                </w:r>
                <w:r>
                  <w:rPr>
                    <w:noProof/>
                    <w:webHidden/>
                  </w:rPr>
                  <w:tab/>
                </w:r>
                <w:r>
                  <w:rPr>
                    <w:noProof/>
                    <w:webHidden/>
                  </w:rPr>
                  <w:fldChar w:fldCharType="begin"/>
                </w:r>
                <w:r>
                  <w:rPr>
                    <w:noProof/>
                    <w:webHidden/>
                  </w:rPr>
                  <w:instrText xml:space="preserve"> PAGEREF _Toc520792431 \h </w:instrText>
                </w:r>
                <w:r>
                  <w:rPr>
                    <w:noProof/>
                    <w:webHidden/>
                  </w:rPr>
                </w:r>
                <w:r>
                  <w:rPr>
                    <w:noProof/>
                    <w:webHidden/>
                  </w:rPr>
                  <w:fldChar w:fldCharType="separate"/>
                </w:r>
                <w:r w:rsidR="00C60E6E">
                  <w:rPr>
                    <w:noProof/>
                    <w:webHidden/>
                  </w:rPr>
                  <w:t>10</w:t>
                </w:r>
                <w:r>
                  <w:rPr>
                    <w:noProof/>
                    <w:webHidden/>
                  </w:rPr>
                  <w:fldChar w:fldCharType="end"/>
                </w:r>
              </w:hyperlink>
            </w:p>
            <w:p w14:paraId="57742DED" w14:textId="21829F03" w:rsidR="00582042" w:rsidRDefault="00582042">
              <w:pPr>
                <w:pStyle w:val="TOC2"/>
                <w:rPr>
                  <w:rFonts w:asciiTheme="minorHAnsi" w:eastAsiaTheme="minorEastAsia" w:hAnsiTheme="minorHAnsi" w:cstheme="minorBidi"/>
                  <w:noProof/>
                  <w:sz w:val="22"/>
                  <w:szCs w:val="22"/>
                </w:rPr>
              </w:pPr>
              <w:hyperlink w:anchor="_Toc520792432" w:history="1">
                <w:r w:rsidRPr="00D446FD">
                  <w:rPr>
                    <w:rStyle w:val="Hyperlink"/>
                    <w:noProof/>
                  </w:rPr>
                  <w:t>Admission and Discharge Criteria</w:t>
                </w:r>
                <w:r>
                  <w:rPr>
                    <w:noProof/>
                    <w:webHidden/>
                  </w:rPr>
                  <w:tab/>
                </w:r>
                <w:r>
                  <w:rPr>
                    <w:noProof/>
                    <w:webHidden/>
                  </w:rPr>
                  <w:fldChar w:fldCharType="begin"/>
                </w:r>
                <w:r>
                  <w:rPr>
                    <w:noProof/>
                    <w:webHidden/>
                  </w:rPr>
                  <w:instrText xml:space="preserve"> PAGEREF _Toc520792432 \h </w:instrText>
                </w:r>
                <w:r>
                  <w:rPr>
                    <w:noProof/>
                    <w:webHidden/>
                  </w:rPr>
                </w:r>
                <w:r>
                  <w:rPr>
                    <w:noProof/>
                    <w:webHidden/>
                  </w:rPr>
                  <w:fldChar w:fldCharType="separate"/>
                </w:r>
                <w:r w:rsidR="00C60E6E">
                  <w:rPr>
                    <w:noProof/>
                    <w:webHidden/>
                  </w:rPr>
                  <w:t>10</w:t>
                </w:r>
                <w:r>
                  <w:rPr>
                    <w:noProof/>
                    <w:webHidden/>
                  </w:rPr>
                  <w:fldChar w:fldCharType="end"/>
                </w:r>
              </w:hyperlink>
            </w:p>
            <w:p w14:paraId="1F12B058" w14:textId="44F794E5" w:rsidR="00582042" w:rsidRDefault="00582042">
              <w:pPr>
                <w:pStyle w:val="TOC3"/>
                <w:tabs>
                  <w:tab w:val="right" w:leader="dot" w:pos="9350"/>
                </w:tabs>
                <w:rPr>
                  <w:rFonts w:eastAsiaTheme="minorEastAsia"/>
                  <w:noProof/>
                </w:rPr>
              </w:pPr>
              <w:hyperlink w:anchor="_Toc520792433" w:history="1">
                <w:r w:rsidRPr="00D446FD">
                  <w:rPr>
                    <w:rStyle w:val="Hyperlink"/>
                    <w:noProof/>
                  </w:rPr>
                  <w:t>ASAM Admission Criteria</w:t>
                </w:r>
                <w:r>
                  <w:rPr>
                    <w:noProof/>
                    <w:webHidden/>
                  </w:rPr>
                  <w:tab/>
                </w:r>
                <w:r>
                  <w:rPr>
                    <w:noProof/>
                    <w:webHidden/>
                  </w:rPr>
                  <w:fldChar w:fldCharType="begin"/>
                </w:r>
                <w:r>
                  <w:rPr>
                    <w:noProof/>
                    <w:webHidden/>
                  </w:rPr>
                  <w:instrText xml:space="preserve"> PAGEREF _Toc520792433 \h </w:instrText>
                </w:r>
                <w:r>
                  <w:rPr>
                    <w:noProof/>
                    <w:webHidden/>
                  </w:rPr>
                </w:r>
                <w:r>
                  <w:rPr>
                    <w:noProof/>
                    <w:webHidden/>
                  </w:rPr>
                  <w:fldChar w:fldCharType="separate"/>
                </w:r>
                <w:r w:rsidR="00C60E6E">
                  <w:rPr>
                    <w:noProof/>
                    <w:webHidden/>
                  </w:rPr>
                  <w:t>10</w:t>
                </w:r>
                <w:r>
                  <w:rPr>
                    <w:noProof/>
                    <w:webHidden/>
                  </w:rPr>
                  <w:fldChar w:fldCharType="end"/>
                </w:r>
              </w:hyperlink>
            </w:p>
            <w:p w14:paraId="2B03F23E" w14:textId="5845000A" w:rsidR="00582042" w:rsidRDefault="00582042">
              <w:pPr>
                <w:pStyle w:val="TOC3"/>
                <w:tabs>
                  <w:tab w:val="right" w:leader="dot" w:pos="9350"/>
                </w:tabs>
                <w:rPr>
                  <w:rFonts w:eastAsiaTheme="minorEastAsia"/>
                  <w:noProof/>
                </w:rPr>
              </w:pPr>
              <w:hyperlink w:anchor="_Toc520792434" w:history="1">
                <w:r w:rsidRPr="00D446FD">
                  <w:rPr>
                    <w:rStyle w:val="Hyperlink"/>
                    <w:noProof/>
                  </w:rPr>
                  <w:t>ACT Discharge Criteria</w:t>
                </w:r>
                <w:r>
                  <w:rPr>
                    <w:noProof/>
                    <w:webHidden/>
                  </w:rPr>
                  <w:tab/>
                </w:r>
                <w:r>
                  <w:rPr>
                    <w:noProof/>
                    <w:webHidden/>
                  </w:rPr>
                  <w:fldChar w:fldCharType="begin"/>
                </w:r>
                <w:r>
                  <w:rPr>
                    <w:noProof/>
                    <w:webHidden/>
                  </w:rPr>
                  <w:instrText xml:space="preserve"> PAGEREF _Toc520792434 \h </w:instrText>
                </w:r>
                <w:r>
                  <w:rPr>
                    <w:noProof/>
                    <w:webHidden/>
                  </w:rPr>
                </w:r>
                <w:r>
                  <w:rPr>
                    <w:noProof/>
                    <w:webHidden/>
                  </w:rPr>
                  <w:fldChar w:fldCharType="separate"/>
                </w:r>
                <w:r w:rsidR="00C60E6E">
                  <w:rPr>
                    <w:noProof/>
                    <w:webHidden/>
                  </w:rPr>
                  <w:t>11</w:t>
                </w:r>
                <w:r>
                  <w:rPr>
                    <w:noProof/>
                    <w:webHidden/>
                  </w:rPr>
                  <w:fldChar w:fldCharType="end"/>
                </w:r>
              </w:hyperlink>
            </w:p>
            <w:p w14:paraId="5170F8EF" w14:textId="523C2BA9" w:rsidR="00582042" w:rsidRDefault="00582042">
              <w:pPr>
                <w:pStyle w:val="TOC2"/>
                <w:rPr>
                  <w:rFonts w:asciiTheme="minorHAnsi" w:eastAsiaTheme="minorEastAsia" w:hAnsiTheme="minorHAnsi" w:cstheme="minorBidi"/>
                  <w:noProof/>
                  <w:sz w:val="22"/>
                  <w:szCs w:val="22"/>
                </w:rPr>
              </w:pPr>
              <w:hyperlink w:anchor="_Toc520792435" w:history="1">
                <w:r w:rsidRPr="00D446FD">
                  <w:rPr>
                    <w:rStyle w:val="Hyperlink"/>
                    <w:noProof/>
                  </w:rPr>
                  <w:t>Ongoing Program Evaluation</w:t>
                </w:r>
                <w:r>
                  <w:rPr>
                    <w:noProof/>
                    <w:webHidden/>
                  </w:rPr>
                  <w:tab/>
                </w:r>
                <w:r>
                  <w:rPr>
                    <w:noProof/>
                    <w:webHidden/>
                  </w:rPr>
                  <w:fldChar w:fldCharType="begin"/>
                </w:r>
                <w:r>
                  <w:rPr>
                    <w:noProof/>
                    <w:webHidden/>
                  </w:rPr>
                  <w:instrText xml:space="preserve"> PAGEREF _Toc520792435 \h </w:instrText>
                </w:r>
                <w:r>
                  <w:rPr>
                    <w:noProof/>
                    <w:webHidden/>
                  </w:rPr>
                </w:r>
                <w:r>
                  <w:rPr>
                    <w:noProof/>
                    <w:webHidden/>
                  </w:rPr>
                  <w:fldChar w:fldCharType="separate"/>
                </w:r>
                <w:r w:rsidR="00C60E6E">
                  <w:rPr>
                    <w:noProof/>
                    <w:webHidden/>
                  </w:rPr>
                  <w:t>12</w:t>
                </w:r>
                <w:r>
                  <w:rPr>
                    <w:noProof/>
                    <w:webHidden/>
                  </w:rPr>
                  <w:fldChar w:fldCharType="end"/>
                </w:r>
              </w:hyperlink>
            </w:p>
            <w:p w14:paraId="760ABC71" w14:textId="3431B062" w:rsidR="00582042" w:rsidRDefault="00582042">
              <w:pPr>
                <w:pStyle w:val="TOC1"/>
                <w:tabs>
                  <w:tab w:val="right" w:leader="dot" w:pos="9350"/>
                </w:tabs>
                <w:rPr>
                  <w:rFonts w:eastAsiaTheme="minorEastAsia"/>
                  <w:noProof/>
                </w:rPr>
              </w:pPr>
              <w:hyperlink w:anchor="_Toc520792436" w:history="1">
                <w:r w:rsidRPr="00D446FD">
                  <w:rPr>
                    <w:rStyle w:val="Hyperlink"/>
                    <w:noProof/>
                  </w:rPr>
                  <w:t>Program Funding</w:t>
                </w:r>
                <w:r>
                  <w:rPr>
                    <w:noProof/>
                    <w:webHidden/>
                  </w:rPr>
                  <w:tab/>
                </w:r>
                <w:r>
                  <w:rPr>
                    <w:noProof/>
                    <w:webHidden/>
                  </w:rPr>
                  <w:fldChar w:fldCharType="begin"/>
                </w:r>
                <w:r>
                  <w:rPr>
                    <w:noProof/>
                    <w:webHidden/>
                  </w:rPr>
                  <w:instrText xml:space="preserve"> PAGEREF _Toc520792436 \h </w:instrText>
                </w:r>
                <w:r>
                  <w:rPr>
                    <w:noProof/>
                    <w:webHidden/>
                  </w:rPr>
                </w:r>
                <w:r>
                  <w:rPr>
                    <w:noProof/>
                    <w:webHidden/>
                  </w:rPr>
                  <w:fldChar w:fldCharType="separate"/>
                </w:r>
                <w:r w:rsidR="00C60E6E">
                  <w:rPr>
                    <w:noProof/>
                    <w:webHidden/>
                  </w:rPr>
                  <w:t>13</w:t>
                </w:r>
                <w:r>
                  <w:rPr>
                    <w:noProof/>
                    <w:webHidden/>
                  </w:rPr>
                  <w:fldChar w:fldCharType="end"/>
                </w:r>
              </w:hyperlink>
            </w:p>
            <w:p w14:paraId="14EC302B" w14:textId="04CF3112" w:rsidR="00582042" w:rsidRDefault="00582042">
              <w:pPr>
                <w:pStyle w:val="TOC3"/>
                <w:tabs>
                  <w:tab w:val="right" w:leader="dot" w:pos="9350"/>
                </w:tabs>
                <w:rPr>
                  <w:rFonts w:eastAsiaTheme="minorEastAsia"/>
                  <w:noProof/>
                </w:rPr>
              </w:pPr>
              <w:hyperlink w:anchor="_Toc520792437" w:history="1">
                <w:r w:rsidRPr="00D446FD">
                  <w:rPr>
                    <w:rStyle w:val="Hyperlink"/>
                    <w:noProof/>
                  </w:rPr>
                  <w:t>Allowable Activities</w:t>
                </w:r>
                <w:r>
                  <w:rPr>
                    <w:noProof/>
                    <w:webHidden/>
                  </w:rPr>
                  <w:tab/>
                </w:r>
                <w:r>
                  <w:rPr>
                    <w:noProof/>
                    <w:webHidden/>
                  </w:rPr>
                  <w:fldChar w:fldCharType="begin"/>
                </w:r>
                <w:r>
                  <w:rPr>
                    <w:noProof/>
                    <w:webHidden/>
                  </w:rPr>
                  <w:instrText xml:space="preserve"> PAGEREF _Toc520792437 \h </w:instrText>
                </w:r>
                <w:r>
                  <w:rPr>
                    <w:noProof/>
                    <w:webHidden/>
                  </w:rPr>
                </w:r>
                <w:r>
                  <w:rPr>
                    <w:noProof/>
                    <w:webHidden/>
                  </w:rPr>
                  <w:fldChar w:fldCharType="separate"/>
                </w:r>
                <w:r w:rsidR="00C60E6E">
                  <w:rPr>
                    <w:noProof/>
                    <w:webHidden/>
                  </w:rPr>
                  <w:t>13</w:t>
                </w:r>
                <w:r>
                  <w:rPr>
                    <w:noProof/>
                    <w:webHidden/>
                  </w:rPr>
                  <w:fldChar w:fldCharType="end"/>
                </w:r>
              </w:hyperlink>
            </w:p>
            <w:p w14:paraId="44009180" w14:textId="065BE9DA" w:rsidR="00582042" w:rsidRDefault="00582042">
              <w:pPr>
                <w:pStyle w:val="TOC3"/>
                <w:tabs>
                  <w:tab w:val="right" w:leader="dot" w:pos="9350"/>
                </w:tabs>
                <w:rPr>
                  <w:rFonts w:eastAsiaTheme="minorEastAsia"/>
                  <w:noProof/>
                </w:rPr>
              </w:pPr>
              <w:hyperlink w:anchor="_Toc520792438" w:history="1">
                <w:r w:rsidRPr="00D446FD">
                  <w:rPr>
                    <w:rStyle w:val="Hyperlink"/>
                    <w:noProof/>
                  </w:rPr>
                  <w:t>Non-Allowable Activities</w:t>
                </w:r>
                <w:r>
                  <w:rPr>
                    <w:noProof/>
                    <w:webHidden/>
                  </w:rPr>
                  <w:tab/>
                </w:r>
                <w:r>
                  <w:rPr>
                    <w:noProof/>
                    <w:webHidden/>
                  </w:rPr>
                  <w:fldChar w:fldCharType="begin"/>
                </w:r>
                <w:r>
                  <w:rPr>
                    <w:noProof/>
                    <w:webHidden/>
                  </w:rPr>
                  <w:instrText xml:space="preserve"> PAGEREF _Toc520792438 \h </w:instrText>
                </w:r>
                <w:r>
                  <w:rPr>
                    <w:noProof/>
                    <w:webHidden/>
                  </w:rPr>
                </w:r>
                <w:r>
                  <w:rPr>
                    <w:noProof/>
                    <w:webHidden/>
                  </w:rPr>
                  <w:fldChar w:fldCharType="separate"/>
                </w:r>
                <w:r w:rsidR="00C60E6E">
                  <w:rPr>
                    <w:noProof/>
                    <w:webHidden/>
                  </w:rPr>
                  <w:t>14</w:t>
                </w:r>
                <w:r>
                  <w:rPr>
                    <w:noProof/>
                    <w:webHidden/>
                  </w:rPr>
                  <w:fldChar w:fldCharType="end"/>
                </w:r>
              </w:hyperlink>
            </w:p>
            <w:p w14:paraId="64DAB7F6" w14:textId="676B67A7" w:rsidR="00582042" w:rsidRDefault="00582042">
              <w:pPr>
                <w:pStyle w:val="TOC1"/>
                <w:tabs>
                  <w:tab w:val="right" w:leader="dot" w:pos="9350"/>
                </w:tabs>
                <w:rPr>
                  <w:rFonts w:eastAsiaTheme="minorEastAsia"/>
                  <w:noProof/>
                </w:rPr>
              </w:pPr>
              <w:hyperlink w:anchor="_Toc520792439" w:history="1">
                <w:r w:rsidRPr="00D446FD">
                  <w:rPr>
                    <w:rStyle w:val="Hyperlink"/>
                    <w:noProof/>
                  </w:rPr>
                  <w:t>Technical Requirements</w:t>
                </w:r>
                <w:r>
                  <w:rPr>
                    <w:noProof/>
                    <w:webHidden/>
                  </w:rPr>
                  <w:tab/>
                </w:r>
                <w:r>
                  <w:rPr>
                    <w:noProof/>
                    <w:webHidden/>
                  </w:rPr>
                  <w:fldChar w:fldCharType="begin"/>
                </w:r>
                <w:r>
                  <w:rPr>
                    <w:noProof/>
                    <w:webHidden/>
                  </w:rPr>
                  <w:instrText xml:space="preserve"> PAGEREF _Toc520792439 \h </w:instrText>
                </w:r>
                <w:r>
                  <w:rPr>
                    <w:noProof/>
                    <w:webHidden/>
                  </w:rPr>
                </w:r>
                <w:r>
                  <w:rPr>
                    <w:noProof/>
                    <w:webHidden/>
                  </w:rPr>
                  <w:fldChar w:fldCharType="separate"/>
                </w:r>
                <w:r w:rsidR="00C60E6E">
                  <w:rPr>
                    <w:noProof/>
                    <w:webHidden/>
                  </w:rPr>
                  <w:t>14</w:t>
                </w:r>
                <w:r>
                  <w:rPr>
                    <w:noProof/>
                    <w:webHidden/>
                  </w:rPr>
                  <w:fldChar w:fldCharType="end"/>
                </w:r>
              </w:hyperlink>
            </w:p>
            <w:p w14:paraId="35D037C0" w14:textId="72DCD9B8" w:rsidR="00582042" w:rsidRDefault="00582042">
              <w:pPr>
                <w:pStyle w:val="TOC1"/>
                <w:tabs>
                  <w:tab w:val="right" w:leader="dot" w:pos="9350"/>
                </w:tabs>
                <w:rPr>
                  <w:rFonts w:eastAsiaTheme="minorEastAsia"/>
                  <w:noProof/>
                </w:rPr>
              </w:pPr>
              <w:hyperlink w:anchor="_Toc520792440" w:history="1">
                <w:r w:rsidRPr="00D446FD">
                  <w:rPr>
                    <w:rStyle w:val="Hyperlink"/>
                    <w:noProof/>
                  </w:rPr>
                  <w:t>Division Certification Process through SAPTA</w:t>
                </w:r>
                <w:r>
                  <w:rPr>
                    <w:noProof/>
                    <w:webHidden/>
                  </w:rPr>
                  <w:tab/>
                </w:r>
                <w:r>
                  <w:rPr>
                    <w:noProof/>
                    <w:webHidden/>
                  </w:rPr>
                  <w:fldChar w:fldCharType="begin"/>
                </w:r>
                <w:r>
                  <w:rPr>
                    <w:noProof/>
                    <w:webHidden/>
                  </w:rPr>
                  <w:instrText xml:space="preserve"> PAGEREF _Toc520792440 \h </w:instrText>
                </w:r>
                <w:r>
                  <w:rPr>
                    <w:noProof/>
                    <w:webHidden/>
                  </w:rPr>
                </w:r>
                <w:r>
                  <w:rPr>
                    <w:noProof/>
                    <w:webHidden/>
                  </w:rPr>
                  <w:fldChar w:fldCharType="separate"/>
                </w:r>
                <w:r w:rsidR="00C60E6E">
                  <w:rPr>
                    <w:noProof/>
                    <w:webHidden/>
                  </w:rPr>
                  <w:t>14</w:t>
                </w:r>
                <w:r>
                  <w:rPr>
                    <w:noProof/>
                    <w:webHidden/>
                  </w:rPr>
                  <w:fldChar w:fldCharType="end"/>
                </w:r>
              </w:hyperlink>
            </w:p>
            <w:p w14:paraId="0FF7A35C" w14:textId="1D3FD3E4" w:rsidR="00582042" w:rsidRDefault="00582042">
              <w:pPr>
                <w:pStyle w:val="TOC1"/>
                <w:tabs>
                  <w:tab w:val="right" w:leader="dot" w:pos="9350"/>
                </w:tabs>
                <w:rPr>
                  <w:rFonts w:eastAsiaTheme="minorEastAsia"/>
                  <w:noProof/>
                </w:rPr>
              </w:pPr>
              <w:hyperlink w:anchor="_Toc520792441" w:history="1">
                <w:r w:rsidRPr="00D446FD">
                  <w:rPr>
                    <w:rStyle w:val="Hyperlink"/>
                    <w:noProof/>
                  </w:rPr>
                  <w:t>Medicaid Enrollment Requirements and Division Funding Eligible Requirements</w:t>
                </w:r>
                <w:r>
                  <w:rPr>
                    <w:noProof/>
                    <w:webHidden/>
                  </w:rPr>
                  <w:tab/>
                </w:r>
                <w:r>
                  <w:rPr>
                    <w:noProof/>
                    <w:webHidden/>
                  </w:rPr>
                  <w:fldChar w:fldCharType="begin"/>
                </w:r>
                <w:r>
                  <w:rPr>
                    <w:noProof/>
                    <w:webHidden/>
                  </w:rPr>
                  <w:instrText xml:space="preserve"> PAGEREF _Toc520792441 \h </w:instrText>
                </w:r>
                <w:r>
                  <w:rPr>
                    <w:noProof/>
                    <w:webHidden/>
                  </w:rPr>
                </w:r>
                <w:r>
                  <w:rPr>
                    <w:noProof/>
                    <w:webHidden/>
                  </w:rPr>
                  <w:fldChar w:fldCharType="separate"/>
                </w:r>
                <w:r w:rsidR="00C60E6E">
                  <w:rPr>
                    <w:noProof/>
                    <w:webHidden/>
                  </w:rPr>
                  <w:t>14</w:t>
                </w:r>
                <w:r>
                  <w:rPr>
                    <w:noProof/>
                    <w:webHidden/>
                  </w:rPr>
                  <w:fldChar w:fldCharType="end"/>
                </w:r>
              </w:hyperlink>
            </w:p>
            <w:p w14:paraId="2A42B566" w14:textId="741925F1" w:rsidR="00582042" w:rsidRDefault="00582042">
              <w:pPr>
                <w:pStyle w:val="TOC1"/>
                <w:tabs>
                  <w:tab w:val="right" w:leader="dot" w:pos="9350"/>
                </w:tabs>
                <w:rPr>
                  <w:rFonts w:eastAsiaTheme="minorEastAsia"/>
                  <w:noProof/>
                </w:rPr>
              </w:pPr>
              <w:hyperlink w:anchor="_Toc520792442" w:history="1">
                <w:r w:rsidRPr="00D446FD">
                  <w:rPr>
                    <w:rStyle w:val="Hyperlink"/>
                    <w:noProof/>
                  </w:rPr>
                  <w:t>Submission of Proposals</w:t>
                </w:r>
                <w:r>
                  <w:rPr>
                    <w:noProof/>
                    <w:webHidden/>
                  </w:rPr>
                  <w:tab/>
                </w:r>
                <w:r>
                  <w:rPr>
                    <w:noProof/>
                    <w:webHidden/>
                  </w:rPr>
                  <w:fldChar w:fldCharType="begin"/>
                </w:r>
                <w:r>
                  <w:rPr>
                    <w:noProof/>
                    <w:webHidden/>
                  </w:rPr>
                  <w:instrText xml:space="preserve"> PAGEREF _Toc520792442 \h </w:instrText>
                </w:r>
                <w:r>
                  <w:rPr>
                    <w:noProof/>
                    <w:webHidden/>
                  </w:rPr>
                </w:r>
                <w:r>
                  <w:rPr>
                    <w:noProof/>
                    <w:webHidden/>
                  </w:rPr>
                  <w:fldChar w:fldCharType="separate"/>
                </w:r>
                <w:r w:rsidR="00C60E6E">
                  <w:rPr>
                    <w:noProof/>
                    <w:webHidden/>
                  </w:rPr>
                  <w:t>15</w:t>
                </w:r>
                <w:r>
                  <w:rPr>
                    <w:noProof/>
                    <w:webHidden/>
                  </w:rPr>
                  <w:fldChar w:fldCharType="end"/>
                </w:r>
              </w:hyperlink>
            </w:p>
            <w:p w14:paraId="5C35CDA3" w14:textId="1A2A6AC1" w:rsidR="00582042" w:rsidRDefault="00582042">
              <w:pPr>
                <w:pStyle w:val="TOC3"/>
                <w:tabs>
                  <w:tab w:val="right" w:leader="dot" w:pos="9350"/>
                </w:tabs>
                <w:rPr>
                  <w:rFonts w:eastAsiaTheme="minorEastAsia"/>
                  <w:noProof/>
                </w:rPr>
              </w:pPr>
              <w:hyperlink w:anchor="_Toc520792443" w:history="1">
                <w:r w:rsidRPr="00D446FD">
                  <w:rPr>
                    <w:rStyle w:val="Hyperlink"/>
                    <w:b/>
                    <w:i/>
                    <w:noProof/>
                  </w:rPr>
                  <w:t>Required Format</w:t>
                </w:r>
                <w:r w:rsidRPr="00D446FD">
                  <w:rPr>
                    <w:rStyle w:val="Hyperlink"/>
                    <w:i/>
                    <w:noProof/>
                  </w:rPr>
                  <w:t xml:space="preserve">: </w:t>
                </w:r>
                <w:r w:rsidRPr="00D446FD">
                  <w:rPr>
                    <w:rStyle w:val="Hyperlink"/>
                    <w:noProof/>
                  </w:rPr>
                  <w:t xml:space="preserve">Each proposal submitted </w:t>
                </w:r>
                <w:r w:rsidRPr="00D446FD">
                  <w:rPr>
                    <w:rStyle w:val="Hyperlink"/>
                    <w:b/>
                    <w:noProof/>
                  </w:rPr>
                  <w:t>must</w:t>
                </w:r>
                <w:r w:rsidRPr="00D446FD">
                  <w:rPr>
                    <w:rStyle w:val="Hyperlink"/>
                    <w:noProof/>
                  </w:rPr>
                  <w:t xml:space="preserve"> contain the following sections:</w:t>
                </w:r>
                <w:r>
                  <w:rPr>
                    <w:noProof/>
                    <w:webHidden/>
                  </w:rPr>
                  <w:tab/>
                </w:r>
                <w:r>
                  <w:rPr>
                    <w:noProof/>
                    <w:webHidden/>
                  </w:rPr>
                  <w:fldChar w:fldCharType="begin"/>
                </w:r>
                <w:r>
                  <w:rPr>
                    <w:noProof/>
                    <w:webHidden/>
                  </w:rPr>
                  <w:instrText xml:space="preserve"> PAGEREF _Toc520792443 \h </w:instrText>
                </w:r>
                <w:r>
                  <w:rPr>
                    <w:noProof/>
                    <w:webHidden/>
                  </w:rPr>
                </w:r>
                <w:r>
                  <w:rPr>
                    <w:noProof/>
                    <w:webHidden/>
                  </w:rPr>
                  <w:fldChar w:fldCharType="separate"/>
                </w:r>
                <w:r w:rsidR="00C60E6E">
                  <w:rPr>
                    <w:noProof/>
                    <w:webHidden/>
                  </w:rPr>
                  <w:t>16</w:t>
                </w:r>
                <w:r>
                  <w:rPr>
                    <w:noProof/>
                    <w:webHidden/>
                  </w:rPr>
                  <w:fldChar w:fldCharType="end"/>
                </w:r>
              </w:hyperlink>
            </w:p>
            <w:p w14:paraId="171EE047" w14:textId="1C95DF8D" w:rsidR="00582042" w:rsidRDefault="00582042">
              <w:pPr>
                <w:pStyle w:val="TOC1"/>
                <w:tabs>
                  <w:tab w:val="right" w:leader="dot" w:pos="9350"/>
                </w:tabs>
                <w:rPr>
                  <w:rFonts w:eastAsiaTheme="minorEastAsia"/>
                  <w:noProof/>
                </w:rPr>
              </w:pPr>
              <w:hyperlink w:anchor="_Toc520792444" w:history="1">
                <w:r w:rsidRPr="00D446FD">
                  <w:rPr>
                    <w:rStyle w:val="Hyperlink"/>
                    <w:noProof/>
                  </w:rPr>
                  <w:t>Application Evaluation Criteria</w:t>
                </w:r>
                <w:r>
                  <w:rPr>
                    <w:noProof/>
                    <w:webHidden/>
                  </w:rPr>
                  <w:tab/>
                </w:r>
                <w:r>
                  <w:rPr>
                    <w:noProof/>
                    <w:webHidden/>
                  </w:rPr>
                  <w:fldChar w:fldCharType="begin"/>
                </w:r>
                <w:r>
                  <w:rPr>
                    <w:noProof/>
                    <w:webHidden/>
                  </w:rPr>
                  <w:instrText xml:space="preserve"> PAGEREF _Toc520792444 \h </w:instrText>
                </w:r>
                <w:r>
                  <w:rPr>
                    <w:noProof/>
                    <w:webHidden/>
                  </w:rPr>
                </w:r>
                <w:r>
                  <w:rPr>
                    <w:noProof/>
                    <w:webHidden/>
                  </w:rPr>
                  <w:fldChar w:fldCharType="separate"/>
                </w:r>
                <w:r w:rsidR="00C60E6E">
                  <w:rPr>
                    <w:noProof/>
                    <w:webHidden/>
                  </w:rPr>
                  <w:t>17</w:t>
                </w:r>
                <w:r>
                  <w:rPr>
                    <w:noProof/>
                    <w:webHidden/>
                  </w:rPr>
                  <w:fldChar w:fldCharType="end"/>
                </w:r>
              </w:hyperlink>
            </w:p>
            <w:p w14:paraId="168EB327" w14:textId="74FF16C6" w:rsidR="00582042" w:rsidRDefault="00582042">
              <w:pPr>
                <w:pStyle w:val="TOC1"/>
                <w:tabs>
                  <w:tab w:val="right" w:leader="dot" w:pos="9350"/>
                </w:tabs>
                <w:rPr>
                  <w:rFonts w:eastAsiaTheme="minorEastAsia"/>
                  <w:noProof/>
                </w:rPr>
              </w:pPr>
              <w:hyperlink w:anchor="_Toc520792445" w:history="1">
                <w:r w:rsidRPr="00D446FD">
                  <w:rPr>
                    <w:rStyle w:val="Hyperlink"/>
                    <w:noProof/>
                  </w:rPr>
                  <w:t>APPENDICES</w:t>
                </w:r>
                <w:r>
                  <w:rPr>
                    <w:noProof/>
                    <w:webHidden/>
                  </w:rPr>
                  <w:tab/>
                </w:r>
                <w:r>
                  <w:rPr>
                    <w:noProof/>
                    <w:webHidden/>
                  </w:rPr>
                  <w:fldChar w:fldCharType="begin"/>
                </w:r>
                <w:r>
                  <w:rPr>
                    <w:noProof/>
                    <w:webHidden/>
                  </w:rPr>
                  <w:instrText xml:space="preserve"> PAGEREF _Toc520792445 \h </w:instrText>
                </w:r>
                <w:r>
                  <w:rPr>
                    <w:noProof/>
                    <w:webHidden/>
                  </w:rPr>
                </w:r>
                <w:r>
                  <w:rPr>
                    <w:noProof/>
                    <w:webHidden/>
                  </w:rPr>
                  <w:fldChar w:fldCharType="separate"/>
                </w:r>
                <w:r w:rsidR="00C60E6E">
                  <w:rPr>
                    <w:noProof/>
                    <w:webHidden/>
                  </w:rPr>
                  <w:t>18</w:t>
                </w:r>
                <w:r>
                  <w:rPr>
                    <w:noProof/>
                    <w:webHidden/>
                  </w:rPr>
                  <w:fldChar w:fldCharType="end"/>
                </w:r>
              </w:hyperlink>
            </w:p>
            <w:p w14:paraId="7B7B8AD9" w14:textId="6630E83C" w:rsidR="00582042" w:rsidRDefault="00582042">
              <w:pPr>
                <w:pStyle w:val="TOC1"/>
                <w:tabs>
                  <w:tab w:val="right" w:leader="dot" w:pos="9350"/>
                </w:tabs>
                <w:rPr>
                  <w:rFonts w:eastAsiaTheme="minorEastAsia"/>
                  <w:noProof/>
                </w:rPr>
              </w:pPr>
              <w:hyperlink w:anchor="_Toc520792446" w:history="1">
                <w:r w:rsidRPr="00D446FD">
                  <w:rPr>
                    <w:rStyle w:val="Hyperlink"/>
                    <w:noProof/>
                  </w:rPr>
                  <w:t>Application Submittal Package</w:t>
                </w:r>
                <w:r>
                  <w:rPr>
                    <w:noProof/>
                    <w:webHidden/>
                  </w:rPr>
                  <w:tab/>
                </w:r>
                <w:r>
                  <w:rPr>
                    <w:noProof/>
                    <w:webHidden/>
                  </w:rPr>
                  <w:fldChar w:fldCharType="begin"/>
                </w:r>
                <w:r>
                  <w:rPr>
                    <w:noProof/>
                    <w:webHidden/>
                  </w:rPr>
                  <w:instrText xml:space="preserve"> PAGEREF _Toc520792446 \h </w:instrText>
                </w:r>
                <w:r>
                  <w:rPr>
                    <w:noProof/>
                    <w:webHidden/>
                  </w:rPr>
                </w:r>
                <w:r>
                  <w:rPr>
                    <w:noProof/>
                    <w:webHidden/>
                  </w:rPr>
                  <w:fldChar w:fldCharType="separate"/>
                </w:r>
                <w:r w:rsidR="00C60E6E">
                  <w:rPr>
                    <w:noProof/>
                    <w:webHidden/>
                  </w:rPr>
                  <w:t>18</w:t>
                </w:r>
                <w:r>
                  <w:rPr>
                    <w:noProof/>
                    <w:webHidden/>
                  </w:rPr>
                  <w:fldChar w:fldCharType="end"/>
                </w:r>
              </w:hyperlink>
            </w:p>
            <w:p w14:paraId="4D8AA310" w14:textId="237DD5EB" w:rsidR="00582042" w:rsidRDefault="00582042">
              <w:pPr>
                <w:pStyle w:val="TOC1"/>
                <w:tabs>
                  <w:tab w:val="right" w:leader="dot" w:pos="9350"/>
                </w:tabs>
                <w:rPr>
                  <w:rFonts w:eastAsiaTheme="minorEastAsia"/>
                  <w:noProof/>
                </w:rPr>
              </w:pPr>
              <w:hyperlink w:anchor="_Toc520792447" w:history="1">
                <w:r w:rsidRPr="00D446FD">
                  <w:rPr>
                    <w:rStyle w:val="Hyperlink"/>
                    <w:noProof/>
                  </w:rPr>
                  <w:t>APPENDIX A</w:t>
                </w:r>
                <w:r>
                  <w:rPr>
                    <w:noProof/>
                    <w:webHidden/>
                  </w:rPr>
                  <w:tab/>
                </w:r>
                <w:r>
                  <w:rPr>
                    <w:noProof/>
                    <w:webHidden/>
                  </w:rPr>
                  <w:fldChar w:fldCharType="begin"/>
                </w:r>
                <w:r>
                  <w:rPr>
                    <w:noProof/>
                    <w:webHidden/>
                  </w:rPr>
                  <w:instrText xml:space="preserve"> PAGEREF _Toc520792447 \h </w:instrText>
                </w:r>
                <w:r>
                  <w:rPr>
                    <w:noProof/>
                    <w:webHidden/>
                  </w:rPr>
                </w:r>
                <w:r>
                  <w:rPr>
                    <w:noProof/>
                    <w:webHidden/>
                  </w:rPr>
                  <w:fldChar w:fldCharType="separate"/>
                </w:r>
                <w:r w:rsidR="00C60E6E">
                  <w:rPr>
                    <w:noProof/>
                    <w:webHidden/>
                  </w:rPr>
                  <w:t>19</w:t>
                </w:r>
                <w:r>
                  <w:rPr>
                    <w:noProof/>
                    <w:webHidden/>
                  </w:rPr>
                  <w:fldChar w:fldCharType="end"/>
                </w:r>
              </w:hyperlink>
            </w:p>
            <w:p w14:paraId="5A9E7CF2" w14:textId="4A107677" w:rsidR="00582042" w:rsidRDefault="00582042">
              <w:pPr>
                <w:pStyle w:val="TOC2"/>
                <w:rPr>
                  <w:rFonts w:asciiTheme="minorHAnsi" w:eastAsiaTheme="minorEastAsia" w:hAnsiTheme="minorHAnsi" w:cstheme="minorBidi"/>
                  <w:noProof/>
                  <w:sz w:val="22"/>
                  <w:szCs w:val="22"/>
                </w:rPr>
              </w:pPr>
              <w:hyperlink w:anchor="_Toc520792448" w:history="1">
                <w:r w:rsidRPr="00D446FD">
                  <w:rPr>
                    <w:rStyle w:val="Hyperlink"/>
                    <w:noProof/>
                  </w:rPr>
                  <w:t>COVER PAGE</w:t>
                </w:r>
                <w:r>
                  <w:rPr>
                    <w:noProof/>
                    <w:webHidden/>
                  </w:rPr>
                  <w:tab/>
                </w:r>
                <w:r>
                  <w:rPr>
                    <w:noProof/>
                    <w:webHidden/>
                  </w:rPr>
                  <w:fldChar w:fldCharType="begin"/>
                </w:r>
                <w:r>
                  <w:rPr>
                    <w:noProof/>
                    <w:webHidden/>
                  </w:rPr>
                  <w:instrText xml:space="preserve"> PAGEREF _Toc520792448 \h </w:instrText>
                </w:r>
                <w:r>
                  <w:rPr>
                    <w:noProof/>
                    <w:webHidden/>
                  </w:rPr>
                </w:r>
                <w:r>
                  <w:rPr>
                    <w:noProof/>
                    <w:webHidden/>
                  </w:rPr>
                  <w:fldChar w:fldCharType="separate"/>
                </w:r>
                <w:r w:rsidR="00C60E6E">
                  <w:rPr>
                    <w:noProof/>
                    <w:webHidden/>
                  </w:rPr>
                  <w:t>19</w:t>
                </w:r>
                <w:r>
                  <w:rPr>
                    <w:noProof/>
                    <w:webHidden/>
                  </w:rPr>
                  <w:fldChar w:fldCharType="end"/>
                </w:r>
              </w:hyperlink>
            </w:p>
            <w:p w14:paraId="0D2C2B7B" w14:textId="5C6A6F80" w:rsidR="00582042" w:rsidRDefault="00582042">
              <w:pPr>
                <w:pStyle w:val="TOC1"/>
                <w:tabs>
                  <w:tab w:val="right" w:leader="dot" w:pos="9350"/>
                </w:tabs>
                <w:rPr>
                  <w:rFonts w:eastAsiaTheme="minorEastAsia"/>
                  <w:noProof/>
                </w:rPr>
              </w:pPr>
              <w:hyperlink w:anchor="_Toc520792449" w:history="1">
                <w:r w:rsidRPr="00D446FD">
                  <w:rPr>
                    <w:rStyle w:val="Hyperlink"/>
                    <w:noProof/>
                  </w:rPr>
                  <w:t>APPENDIX B</w:t>
                </w:r>
                <w:r>
                  <w:rPr>
                    <w:noProof/>
                    <w:webHidden/>
                  </w:rPr>
                  <w:tab/>
                </w:r>
                <w:r>
                  <w:rPr>
                    <w:noProof/>
                    <w:webHidden/>
                  </w:rPr>
                  <w:fldChar w:fldCharType="begin"/>
                </w:r>
                <w:r>
                  <w:rPr>
                    <w:noProof/>
                    <w:webHidden/>
                  </w:rPr>
                  <w:instrText xml:space="preserve"> PAGEREF _Toc520792449 \h </w:instrText>
                </w:r>
                <w:r>
                  <w:rPr>
                    <w:noProof/>
                    <w:webHidden/>
                  </w:rPr>
                </w:r>
                <w:r>
                  <w:rPr>
                    <w:noProof/>
                    <w:webHidden/>
                  </w:rPr>
                  <w:fldChar w:fldCharType="separate"/>
                </w:r>
                <w:r w:rsidR="00C60E6E">
                  <w:rPr>
                    <w:noProof/>
                    <w:webHidden/>
                  </w:rPr>
                  <w:t>20</w:t>
                </w:r>
                <w:r>
                  <w:rPr>
                    <w:noProof/>
                    <w:webHidden/>
                  </w:rPr>
                  <w:fldChar w:fldCharType="end"/>
                </w:r>
              </w:hyperlink>
            </w:p>
            <w:p w14:paraId="728CBFCF" w14:textId="2EE64272" w:rsidR="00582042" w:rsidRDefault="00582042">
              <w:pPr>
                <w:pStyle w:val="TOC2"/>
                <w:rPr>
                  <w:rFonts w:asciiTheme="minorHAnsi" w:eastAsiaTheme="minorEastAsia" w:hAnsiTheme="minorHAnsi" w:cstheme="minorBidi"/>
                  <w:noProof/>
                  <w:sz w:val="22"/>
                  <w:szCs w:val="22"/>
                </w:rPr>
              </w:pPr>
              <w:hyperlink w:anchor="_Toc520792450" w:history="1">
                <w:r w:rsidRPr="00D446FD">
                  <w:rPr>
                    <w:rStyle w:val="Hyperlink"/>
                    <w:noProof/>
                  </w:rPr>
                  <w:t>AGENCY PROFILE INSTRUCTIONS</w:t>
                </w:r>
                <w:r>
                  <w:rPr>
                    <w:noProof/>
                    <w:webHidden/>
                  </w:rPr>
                  <w:tab/>
                </w:r>
                <w:r>
                  <w:rPr>
                    <w:noProof/>
                    <w:webHidden/>
                  </w:rPr>
                  <w:fldChar w:fldCharType="begin"/>
                </w:r>
                <w:r>
                  <w:rPr>
                    <w:noProof/>
                    <w:webHidden/>
                  </w:rPr>
                  <w:instrText xml:space="preserve"> PAGEREF _Toc520792450 \h </w:instrText>
                </w:r>
                <w:r>
                  <w:rPr>
                    <w:noProof/>
                    <w:webHidden/>
                  </w:rPr>
                </w:r>
                <w:r>
                  <w:rPr>
                    <w:noProof/>
                    <w:webHidden/>
                  </w:rPr>
                  <w:fldChar w:fldCharType="separate"/>
                </w:r>
                <w:r w:rsidR="00C60E6E">
                  <w:rPr>
                    <w:noProof/>
                    <w:webHidden/>
                  </w:rPr>
                  <w:t>20</w:t>
                </w:r>
                <w:r>
                  <w:rPr>
                    <w:noProof/>
                    <w:webHidden/>
                  </w:rPr>
                  <w:fldChar w:fldCharType="end"/>
                </w:r>
              </w:hyperlink>
            </w:p>
            <w:p w14:paraId="1CA755E6" w14:textId="756A3A7D" w:rsidR="00582042" w:rsidRDefault="00582042">
              <w:pPr>
                <w:pStyle w:val="TOC2"/>
                <w:rPr>
                  <w:rFonts w:asciiTheme="minorHAnsi" w:eastAsiaTheme="minorEastAsia" w:hAnsiTheme="minorHAnsi" w:cstheme="minorBidi"/>
                  <w:noProof/>
                  <w:sz w:val="22"/>
                  <w:szCs w:val="22"/>
                </w:rPr>
              </w:pPr>
              <w:hyperlink w:anchor="_Toc520792451" w:history="1">
                <w:r w:rsidRPr="00D446FD">
                  <w:rPr>
                    <w:rStyle w:val="Hyperlink"/>
                    <w:noProof/>
                  </w:rPr>
                  <w:t>AGENCY PROFILE</w:t>
                </w:r>
                <w:r>
                  <w:rPr>
                    <w:noProof/>
                    <w:webHidden/>
                  </w:rPr>
                  <w:tab/>
                </w:r>
                <w:r>
                  <w:rPr>
                    <w:noProof/>
                    <w:webHidden/>
                  </w:rPr>
                  <w:fldChar w:fldCharType="begin"/>
                </w:r>
                <w:r>
                  <w:rPr>
                    <w:noProof/>
                    <w:webHidden/>
                  </w:rPr>
                  <w:instrText xml:space="preserve"> PAGEREF _Toc520792451 \h </w:instrText>
                </w:r>
                <w:r>
                  <w:rPr>
                    <w:noProof/>
                    <w:webHidden/>
                  </w:rPr>
                </w:r>
                <w:r>
                  <w:rPr>
                    <w:noProof/>
                    <w:webHidden/>
                  </w:rPr>
                  <w:fldChar w:fldCharType="separate"/>
                </w:r>
                <w:r w:rsidR="00C60E6E">
                  <w:rPr>
                    <w:noProof/>
                    <w:webHidden/>
                  </w:rPr>
                  <w:t>21</w:t>
                </w:r>
                <w:r>
                  <w:rPr>
                    <w:noProof/>
                    <w:webHidden/>
                  </w:rPr>
                  <w:fldChar w:fldCharType="end"/>
                </w:r>
              </w:hyperlink>
            </w:p>
            <w:p w14:paraId="5A970908" w14:textId="0F7B8837" w:rsidR="00582042" w:rsidRDefault="00582042">
              <w:pPr>
                <w:pStyle w:val="TOC2"/>
                <w:rPr>
                  <w:rFonts w:asciiTheme="minorHAnsi" w:eastAsiaTheme="minorEastAsia" w:hAnsiTheme="minorHAnsi" w:cstheme="minorBidi"/>
                  <w:noProof/>
                  <w:sz w:val="22"/>
                  <w:szCs w:val="22"/>
                </w:rPr>
              </w:pPr>
              <w:hyperlink w:anchor="_Toc520792452" w:history="1">
                <w:r w:rsidRPr="00D446FD">
                  <w:rPr>
                    <w:rStyle w:val="Hyperlink"/>
                    <w:noProof/>
                  </w:rPr>
                  <w:t>ADDITIONAL FACILITY LOCATIONS</w:t>
                </w:r>
                <w:r>
                  <w:rPr>
                    <w:noProof/>
                    <w:webHidden/>
                  </w:rPr>
                  <w:tab/>
                </w:r>
                <w:r>
                  <w:rPr>
                    <w:noProof/>
                    <w:webHidden/>
                  </w:rPr>
                  <w:fldChar w:fldCharType="begin"/>
                </w:r>
                <w:r>
                  <w:rPr>
                    <w:noProof/>
                    <w:webHidden/>
                  </w:rPr>
                  <w:instrText xml:space="preserve"> PAGEREF _Toc520792452 \h </w:instrText>
                </w:r>
                <w:r>
                  <w:rPr>
                    <w:noProof/>
                    <w:webHidden/>
                  </w:rPr>
                </w:r>
                <w:r>
                  <w:rPr>
                    <w:noProof/>
                    <w:webHidden/>
                  </w:rPr>
                  <w:fldChar w:fldCharType="separate"/>
                </w:r>
                <w:r w:rsidR="00C60E6E">
                  <w:rPr>
                    <w:noProof/>
                    <w:webHidden/>
                  </w:rPr>
                  <w:t>22</w:t>
                </w:r>
                <w:r>
                  <w:rPr>
                    <w:noProof/>
                    <w:webHidden/>
                  </w:rPr>
                  <w:fldChar w:fldCharType="end"/>
                </w:r>
              </w:hyperlink>
            </w:p>
            <w:p w14:paraId="6F4265C0" w14:textId="622A808F" w:rsidR="00582042" w:rsidRDefault="00582042">
              <w:pPr>
                <w:pStyle w:val="TOC2"/>
                <w:rPr>
                  <w:rFonts w:asciiTheme="minorHAnsi" w:eastAsiaTheme="minorEastAsia" w:hAnsiTheme="minorHAnsi" w:cstheme="minorBidi"/>
                  <w:noProof/>
                  <w:sz w:val="22"/>
                  <w:szCs w:val="22"/>
                </w:rPr>
              </w:pPr>
              <w:hyperlink w:anchor="_Toc520792453" w:history="1">
                <w:r w:rsidRPr="00D446FD">
                  <w:rPr>
                    <w:rStyle w:val="Hyperlink"/>
                    <w:noProof/>
                  </w:rPr>
                  <w:t>CONTACT INFORMATION</w:t>
                </w:r>
                <w:r>
                  <w:rPr>
                    <w:noProof/>
                    <w:webHidden/>
                  </w:rPr>
                  <w:tab/>
                </w:r>
                <w:r>
                  <w:rPr>
                    <w:noProof/>
                    <w:webHidden/>
                  </w:rPr>
                  <w:fldChar w:fldCharType="begin"/>
                </w:r>
                <w:r>
                  <w:rPr>
                    <w:noProof/>
                    <w:webHidden/>
                  </w:rPr>
                  <w:instrText xml:space="preserve"> PAGEREF _Toc520792453 \h </w:instrText>
                </w:r>
                <w:r>
                  <w:rPr>
                    <w:noProof/>
                    <w:webHidden/>
                  </w:rPr>
                </w:r>
                <w:r>
                  <w:rPr>
                    <w:noProof/>
                    <w:webHidden/>
                  </w:rPr>
                  <w:fldChar w:fldCharType="separate"/>
                </w:r>
                <w:r w:rsidR="00C60E6E">
                  <w:rPr>
                    <w:noProof/>
                    <w:webHidden/>
                  </w:rPr>
                  <w:t>23</w:t>
                </w:r>
                <w:r>
                  <w:rPr>
                    <w:noProof/>
                    <w:webHidden/>
                  </w:rPr>
                  <w:fldChar w:fldCharType="end"/>
                </w:r>
              </w:hyperlink>
            </w:p>
            <w:p w14:paraId="61465B87" w14:textId="05E9C9CD" w:rsidR="00582042" w:rsidRDefault="00582042">
              <w:pPr>
                <w:pStyle w:val="TOC1"/>
                <w:tabs>
                  <w:tab w:val="right" w:leader="dot" w:pos="9350"/>
                </w:tabs>
                <w:rPr>
                  <w:rFonts w:eastAsiaTheme="minorEastAsia"/>
                  <w:noProof/>
                </w:rPr>
              </w:pPr>
              <w:hyperlink w:anchor="_Toc520792454" w:history="1">
                <w:r w:rsidRPr="00D446FD">
                  <w:rPr>
                    <w:rStyle w:val="Hyperlink"/>
                    <w:noProof/>
                  </w:rPr>
                  <w:t>APPENDIX C</w:t>
                </w:r>
                <w:r>
                  <w:rPr>
                    <w:noProof/>
                    <w:webHidden/>
                  </w:rPr>
                  <w:tab/>
                </w:r>
                <w:r>
                  <w:rPr>
                    <w:noProof/>
                    <w:webHidden/>
                  </w:rPr>
                  <w:fldChar w:fldCharType="begin"/>
                </w:r>
                <w:r>
                  <w:rPr>
                    <w:noProof/>
                    <w:webHidden/>
                  </w:rPr>
                  <w:instrText xml:space="preserve"> PAGEREF _Toc520792454 \h </w:instrText>
                </w:r>
                <w:r>
                  <w:rPr>
                    <w:noProof/>
                    <w:webHidden/>
                  </w:rPr>
                </w:r>
                <w:r>
                  <w:rPr>
                    <w:noProof/>
                    <w:webHidden/>
                  </w:rPr>
                  <w:fldChar w:fldCharType="separate"/>
                </w:r>
                <w:r w:rsidR="00C60E6E">
                  <w:rPr>
                    <w:noProof/>
                    <w:webHidden/>
                  </w:rPr>
                  <w:t>24</w:t>
                </w:r>
                <w:r>
                  <w:rPr>
                    <w:noProof/>
                    <w:webHidden/>
                  </w:rPr>
                  <w:fldChar w:fldCharType="end"/>
                </w:r>
              </w:hyperlink>
            </w:p>
            <w:p w14:paraId="63322FB8" w14:textId="224B3AC0" w:rsidR="00582042" w:rsidRDefault="00582042">
              <w:pPr>
                <w:pStyle w:val="TOC2"/>
                <w:rPr>
                  <w:rFonts w:asciiTheme="minorHAnsi" w:eastAsiaTheme="minorEastAsia" w:hAnsiTheme="minorHAnsi" w:cstheme="minorBidi"/>
                  <w:noProof/>
                  <w:sz w:val="22"/>
                  <w:szCs w:val="22"/>
                </w:rPr>
              </w:pPr>
              <w:hyperlink w:anchor="_Toc520792455" w:history="1">
                <w:r w:rsidRPr="00D446FD">
                  <w:rPr>
                    <w:rStyle w:val="Hyperlink"/>
                    <w:noProof/>
                  </w:rPr>
                  <w:t>Narrative</w:t>
                </w:r>
                <w:r>
                  <w:rPr>
                    <w:noProof/>
                    <w:webHidden/>
                  </w:rPr>
                  <w:tab/>
                </w:r>
                <w:r>
                  <w:rPr>
                    <w:noProof/>
                    <w:webHidden/>
                  </w:rPr>
                  <w:fldChar w:fldCharType="begin"/>
                </w:r>
                <w:r>
                  <w:rPr>
                    <w:noProof/>
                    <w:webHidden/>
                  </w:rPr>
                  <w:instrText xml:space="preserve"> PAGEREF _Toc520792455 \h </w:instrText>
                </w:r>
                <w:r>
                  <w:rPr>
                    <w:noProof/>
                    <w:webHidden/>
                  </w:rPr>
                </w:r>
                <w:r>
                  <w:rPr>
                    <w:noProof/>
                    <w:webHidden/>
                  </w:rPr>
                  <w:fldChar w:fldCharType="separate"/>
                </w:r>
                <w:r w:rsidR="00C60E6E">
                  <w:rPr>
                    <w:noProof/>
                    <w:webHidden/>
                  </w:rPr>
                  <w:t>24</w:t>
                </w:r>
                <w:r>
                  <w:rPr>
                    <w:noProof/>
                    <w:webHidden/>
                  </w:rPr>
                  <w:fldChar w:fldCharType="end"/>
                </w:r>
              </w:hyperlink>
            </w:p>
            <w:p w14:paraId="175D9258" w14:textId="6209D32F" w:rsidR="00582042" w:rsidRDefault="00582042">
              <w:pPr>
                <w:pStyle w:val="TOC2"/>
                <w:rPr>
                  <w:rFonts w:asciiTheme="minorHAnsi" w:eastAsiaTheme="minorEastAsia" w:hAnsiTheme="minorHAnsi" w:cstheme="minorBidi"/>
                  <w:noProof/>
                  <w:sz w:val="22"/>
                  <w:szCs w:val="22"/>
                </w:rPr>
              </w:pPr>
              <w:hyperlink w:anchor="_Toc520792456" w:history="1">
                <w:r w:rsidRPr="00D446FD">
                  <w:rPr>
                    <w:rStyle w:val="Hyperlink"/>
                    <w:noProof/>
                  </w:rPr>
                  <w:t>Organizational Strength and Description (up to 25 points, no more than 2 pages)</w:t>
                </w:r>
                <w:r>
                  <w:rPr>
                    <w:noProof/>
                    <w:webHidden/>
                  </w:rPr>
                  <w:tab/>
                </w:r>
                <w:r>
                  <w:rPr>
                    <w:noProof/>
                    <w:webHidden/>
                  </w:rPr>
                  <w:fldChar w:fldCharType="begin"/>
                </w:r>
                <w:r>
                  <w:rPr>
                    <w:noProof/>
                    <w:webHidden/>
                  </w:rPr>
                  <w:instrText xml:space="preserve"> PAGEREF _Toc520792456 \h </w:instrText>
                </w:r>
                <w:r>
                  <w:rPr>
                    <w:noProof/>
                    <w:webHidden/>
                  </w:rPr>
                </w:r>
                <w:r>
                  <w:rPr>
                    <w:noProof/>
                    <w:webHidden/>
                  </w:rPr>
                  <w:fldChar w:fldCharType="separate"/>
                </w:r>
                <w:r w:rsidR="00C60E6E">
                  <w:rPr>
                    <w:noProof/>
                    <w:webHidden/>
                  </w:rPr>
                  <w:t>24</w:t>
                </w:r>
                <w:r>
                  <w:rPr>
                    <w:noProof/>
                    <w:webHidden/>
                  </w:rPr>
                  <w:fldChar w:fldCharType="end"/>
                </w:r>
              </w:hyperlink>
            </w:p>
            <w:p w14:paraId="7BC3EE0A" w14:textId="0E910CBB" w:rsidR="00582042" w:rsidRDefault="00582042">
              <w:pPr>
                <w:pStyle w:val="TOC2"/>
                <w:rPr>
                  <w:rFonts w:asciiTheme="minorHAnsi" w:eastAsiaTheme="minorEastAsia" w:hAnsiTheme="minorHAnsi" w:cstheme="minorBidi"/>
                  <w:noProof/>
                  <w:sz w:val="22"/>
                  <w:szCs w:val="22"/>
                </w:rPr>
              </w:pPr>
              <w:hyperlink w:anchor="_Toc520792457" w:history="1">
                <w:r w:rsidRPr="00D446FD">
                  <w:rPr>
                    <w:rStyle w:val="Hyperlink"/>
                    <w:noProof/>
                  </w:rPr>
                  <w:t>Collaborative Partnerships (up to 15 points no more than 2 pages)</w:t>
                </w:r>
                <w:r>
                  <w:rPr>
                    <w:noProof/>
                    <w:webHidden/>
                  </w:rPr>
                  <w:tab/>
                </w:r>
                <w:r>
                  <w:rPr>
                    <w:noProof/>
                    <w:webHidden/>
                  </w:rPr>
                  <w:fldChar w:fldCharType="begin"/>
                </w:r>
                <w:r>
                  <w:rPr>
                    <w:noProof/>
                    <w:webHidden/>
                  </w:rPr>
                  <w:instrText xml:space="preserve"> PAGEREF _Toc520792457 \h </w:instrText>
                </w:r>
                <w:r>
                  <w:rPr>
                    <w:noProof/>
                    <w:webHidden/>
                  </w:rPr>
                </w:r>
                <w:r>
                  <w:rPr>
                    <w:noProof/>
                    <w:webHidden/>
                  </w:rPr>
                  <w:fldChar w:fldCharType="separate"/>
                </w:r>
                <w:r w:rsidR="00C60E6E">
                  <w:rPr>
                    <w:noProof/>
                    <w:webHidden/>
                  </w:rPr>
                  <w:t>24</w:t>
                </w:r>
                <w:r>
                  <w:rPr>
                    <w:noProof/>
                    <w:webHidden/>
                  </w:rPr>
                  <w:fldChar w:fldCharType="end"/>
                </w:r>
              </w:hyperlink>
            </w:p>
            <w:p w14:paraId="268FFF0E" w14:textId="017A8806" w:rsidR="00582042" w:rsidRDefault="00582042">
              <w:pPr>
                <w:pStyle w:val="TOC2"/>
                <w:rPr>
                  <w:rFonts w:asciiTheme="minorHAnsi" w:eastAsiaTheme="minorEastAsia" w:hAnsiTheme="minorHAnsi" w:cstheme="minorBidi"/>
                  <w:noProof/>
                  <w:sz w:val="22"/>
                  <w:szCs w:val="22"/>
                </w:rPr>
              </w:pPr>
              <w:hyperlink w:anchor="_Toc520792458" w:history="1">
                <w:r w:rsidRPr="00D446FD">
                  <w:rPr>
                    <w:rStyle w:val="Hyperlink"/>
                    <w:noProof/>
                  </w:rPr>
                  <w:t>Service Delivery (up to 25 points, no more than 3 pages)</w:t>
                </w:r>
                <w:r>
                  <w:rPr>
                    <w:noProof/>
                    <w:webHidden/>
                  </w:rPr>
                  <w:tab/>
                </w:r>
                <w:r>
                  <w:rPr>
                    <w:noProof/>
                    <w:webHidden/>
                  </w:rPr>
                  <w:fldChar w:fldCharType="begin"/>
                </w:r>
                <w:r>
                  <w:rPr>
                    <w:noProof/>
                    <w:webHidden/>
                  </w:rPr>
                  <w:instrText xml:space="preserve"> PAGEREF _Toc520792458 \h </w:instrText>
                </w:r>
                <w:r>
                  <w:rPr>
                    <w:noProof/>
                    <w:webHidden/>
                  </w:rPr>
                </w:r>
                <w:r>
                  <w:rPr>
                    <w:noProof/>
                    <w:webHidden/>
                  </w:rPr>
                  <w:fldChar w:fldCharType="separate"/>
                </w:r>
                <w:r w:rsidR="00C60E6E">
                  <w:rPr>
                    <w:noProof/>
                    <w:webHidden/>
                  </w:rPr>
                  <w:t>25</w:t>
                </w:r>
                <w:r>
                  <w:rPr>
                    <w:noProof/>
                    <w:webHidden/>
                  </w:rPr>
                  <w:fldChar w:fldCharType="end"/>
                </w:r>
              </w:hyperlink>
            </w:p>
            <w:p w14:paraId="7D3874A7" w14:textId="0A106B3A" w:rsidR="00582042" w:rsidRDefault="00582042">
              <w:pPr>
                <w:pStyle w:val="TOC2"/>
                <w:rPr>
                  <w:rFonts w:asciiTheme="minorHAnsi" w:eastAsiaTheme="minorEastAsia" w:hAnsiTheme="minorHAnsi" w:cstheme="minorBidi"/>
                  <w:noProof/>
                  <w:sz w:val="22"/>
                  <w:szCs w:val="22"/>
                </w:rPr>
              </w:pPr>
              <w:hyperlink w:anchor="_Toc520792459" w:history="1">
                <w:r w:rsidRPr="00D446FD">
                  <w:rPr>
                    <w:rStyle w:val="Hyperlink"/>
                    <w:noProof/>
                  </w:rPr>
                  <w:t>Cost Effectiveness and Leveraging of Funds (up to 15 points, no more than 1 page)</w:t>
                </w:r>
                <w:r>
                  <w:rPr>
                    <w:noProof/>
                    <w:webHidden/>
                  </w:rPr>
                  <w:tab/>
                </w:r>
                <w:r>
                  <w:rPr>
                    <w:noProof/>
                    <w:webHidden/>
                  </w:rPr>
                  <w:fldChar w:fldCharType="begin"/>
                </w:r>
                <w:r>
                  <w:rPr>
                    <w:noProof/>
                    <w:webHidden/>
                  </w:rPr>
                  <w:instrText xml:space="preserve"> PAGEREF _Toc520792459 \h </w:instrText>
                </w:r>
                <w:r>
                  <w:rPr>
                    <w:noProof/>
                    <w:webHidden/>
                  </w:rPr>
                </w:r>
                <w:r>
                  <w:rPr>
                    <w:noProof/>
                    <w:webHidden/>
                  </w:rPr>
                  <w:fldChar w:fldCharType="separate"/>
                </w:r>
                <w:r w:rsidR="00C60E6E">
                  <w:rPr>
                    <w:noProof/>
                    <w:webHidden/>
                  </w:rPr>
                  <w:t>25</w:t>
                </w:r>
                <w:r>
                  <w:rPr>
                    <w:noProof/>
                    <w:webHidden/>
                  </w:rPr>
                  <w:fldChar w:fldCharType="end"/>
                </w:r>
              </w:hyperlink>
            </w:p>
            <w:p w14:paraId="79E03030" w14:textId="7AA7B7C2" w:rsidR="00582042" w:rsidRDefault="00582042">
              <w:pPr>
                <w:pStyle w:val="TOC2"/>
                <w:rPr>
                  <w:rFonts w:asciiTheme="minorHAnsi" w:eastAsiaTheme="minorEastAsia" w:hAnsiTheme="minorHAnsi" w:cstheme="minorBidi"/>
                  <w:noProof/>
                  <w:sz w:val="22"/>
                  <w:szCs w:val="22"/>
                </w:rPr>
              </w:pPr>
              <w:hyperlink w:anchor="_Toc520792460" w:history="1">
                <w:r w:rsidRPr="00D446FD">
                  <w:rPr>
                    <w:rStyle w:val="Hyperlink"/>
                    <w:noProof/>
                  </w:rPr>
                  <w:t>Outcomes and Sustainability (up to 20 points, no more than 3 pages)</w:t>
                </w:r>
                <w:r>
                  <w:rPr>
                    <w:noProof/>
                    <w:webHidden/>
                  </w:rPr>
                  <w:tab/>
                </w:r>
                <w:r>
                  <w:rPr>
                    <w:noProof/>
                    <w:webHidden/>
                  </w:rPr>
                  <w:fldChar w:fldCharType="begin"/>
                </w:r>
                <w:r>
                  <w:rPr>
                    <w:noProof/>
                    <w:webHidden/>
                  </w:rPr>
                  <w:instrText xml:space="preserve"> PAGEREF _Toc520792460 \h </w:instrText>
                </w:r>
                <w:r>
                  <w:rPr>
                    <w:noProof/>
                    <w:webHidden/>
                  </w:rPr>
                </w:r>
                <w:r>
                  <w:rPr>
                    <w:noProof/>
                    <w:webHidden/>
                  </w:rPr>
                  <w:fldChar w:fldCharType="separate"/>
                </w:r>
                <w:r w:rsidR="00C60E6E">
                  <w:rPr>
                    <w:noProof/>
                    <w:webHidden/>
                  </w:rPr>
                  <w:t>25</w:t>
                </w:r>
                <w:r>
                  <w:rPr>
                    <w:noProof/>
                    <w:webHidden/>
                  </w:rPr>
                  <w:fldChar w:fldCharType="end"/>
                </w:r>
              </w:hyperlink>
            </w:p>
            <w:p w14:paraId="28A595A7" w14:textId="621E6FC9" w:rsidR="00582042" w:rsidRDefault="00582042">
              <w:pPr>
                <w:pStyle w:val="TOC1"/>
                <w:tabs>
                  <w:tab w:val="right" w:leader="dot" w:pos="9350"/>
                </w:tabs>
                <w:rPr>
                  <w:rFonts w:eastAsiaTheme="minorEastAsia"/>
                  <w:noProof/>
                </w:rPr>
              </w:pPr>
              <w:hyperlink w:anchor="_Toc520792461" w:history="1">
                <w:r w:rsidRPr="00D446FD">
                  <w:rPr>
                    <w:rStyle w:val="Hyperlink"/>
                    <w:noProof/>
                  </w:rPr>
                  <w:t>APPENDIX D</w:t>
                </w:r>
                <w:r>
                  <w:rPr>
                    <w:noProof/>
                    <w:webHidden/>
                  </w:rPr>
                  <w:tab/>
                </w:r>
                <w:r>
                  <w:rPr>
                    <w:noProof/>
                    <w:webHidden/>
                  </w:rPr>
                  <w:fldChar w:fldCharType="begin"/>
                </w:r>
                <w:r>
                  <w:rPr>
                    <w:noProof/>
                    <w:webHidden/>
                  </w:rPr>
                  <w:instrText xml:space="preserve"> PAGEREF _Toc520792461 \h </w:instrText>
                </w:r>
                <w:r>
                  <w:rPr>
                    <w:noProof/>
                    <w:webHidden/>
                  </w:rPr>
                </w:r>
                <w:r>
                  <w:rPr>
                    <w:noProof/>
                    <w:webHidden/>
                  </w:rPr>
                  <w:fldChar w:fldCharType="separate"/>
                </w:r>
                <w:r w:rsidR="00C60E6E">
                  <w:rPr>
                    <w:noProof/>
                    <w:webHidden/>
                  </w:rPr>
                  <w:t>26</w:t>
                </w:r>
                <w:r>
                  <w:rPr>
                    <w:noProof/>
                    <w:webHidden/>
                  </w:rPr>
                  <w:fldChar w:fldCharType="end"/>
                </w:r>
              </w:hyperlink>
            </w:p>
            <w:p w14:paraId="736AF704" w14:textId="2F0D161A" w:rsidR="00582042" w:rsidRDefault="00582042">
              <w:pPr>
                <w:pStyle w:val="TOC2"/>
                <w:rPr>
                  <w:rFonts w:asciiTheme="minorHAnsi" w:eastAsiaTheme="minorEastAsia" w:hAnsiTheme="minorHAnsi" w:cstheme="minorBidi"/>
                  <w:noProof/>
                  <w:sz w:val="22"/>
                  <w:szCs w:val="22"/>
                </w:rPr>
              </w:pPr>
              <w:hyperlink w:anchor="_Toc520792462" w:history="1">
                <w:r w:rsidRPr="00D446FD">
                  <w:rPr>
                    <w:rStyle w:val="Hyperlink"/>
                    <w:noProof/>
                  </w:rPr>
                  <w:t>PROPOSED SCOPE OF WORK INSTRUCTIONS</w:t>
                </w:r>
                <w:r>
                  <w:rPr>
                    <w:noProof/>
                    <w:webHidden/>
                  </w:rPr>
                  <w:tab/>
                </w:r>
                <w:r>
                  <w:rPr>
                    <w:noProof/>
                    <w:webHidden/>
                  </w:rPr>
                  <w:fldChar w:fldCharType="begin"/>
                </w:r>
                <w:r>
                  <w:rPr>
                    <w:noProof/>
                    <w:webHidden/>
                  </w:rPr>
                  <w:instrText xml:space="preserve"> PAGEREF _Toc520792462 \h </w:instrText>
                </w:r>
                <w:r>
                  <w:rPr>
                    <w:noProof/>
                    <w:webHidden/>
                  </w:rPr>
                </w:r>
                <w:r>
                  <w:rPr>
                    <w:noProof/>
                    <w:webHidden/>
                  </w:rPr>
                  <w:fldChar w:fldCharType="separate"/>
                </w:r>
                <w:r w:rsidR="00C60E6E">
                  <w:rPr>
                    <w:noProof/>
                    <w:webHidden/>
                  </w:rPr>
                  <w:t>26</w:t>
                </w:r>
                <w:r>
                  <w:rPr>
                    <w:noProof/>
                    <w:webHidden/>
                  </w:rPr>
                  <w:fldChar w:fldCharType="end"/>
                </w:r>
              </w:hyperlink>
            </w:p>
            <w:p w14:paraId="69933C00" w14:textId="6EE663E4" w:rsidR="00582042" w:rsidRDefault="00582042">
              <w:pPr>
                <w:pStyle w:val="TOC2"/>
                <w:rPr>
                  <w:rFonts w:asciiTheme="minorHAnsi" w:eastAsiaTheme="minorEastAsia" w:hAnsiTheme="minorHAnsi" w:cstheme="minorBidi"/>
                  <w:noProof/>
                  <w:sz w:val="22"/>
                  <w:szCs w:val="22"/>
                </w:rPr>
              </w:pPr>
              <w:hyperlink w:anchor="_Toc520792463" w:history="1">
                <w:r w:rsidRPr="00D446FD">
                  <w:rPr>
                    <w:rStyle w:val="Hyperlink"/>
                    <w:noProof/>
                  </w:rPr>
                  <w:t>SCOPE OF WORK</w:t>
                </w:r>
                <w:r>
                  <w:rPr>
                    <w:noProof/>
                    <w:webHidden/>
                  </w:rPr>
                  <w:tab/>
                </w:r>
                <w:r>
                  <w:rPr>
                    <w:noProof/>
                    <w:webHidden/>
                  </w:rPr>
                  <w:fldChar w:fldCharType="begin"/>
                </w:r>
                <w:r>
                  <w:rPr>
                    <w:noProof/>
                    <w:webHidden/>
                  </w:rPr>
                  <w:instrText xml:space="preserve"> PAGEREF _Toc520792463 \h </w:instrText>
                </w:r>
                <w:r>
                  <w:rPr>
                    <w:noProof/>
                    <w:webHidden/>
                  </w:rPr>
                </w:r>
                <w:r>
                  <w:rPr>
                    <w:noProof/>
                    <w:webHidden/>
                  </w:rPr>
                  <w:fldChar w:fldCharType="separate"/>
                </w:r>
                <w:r w:rsidR="00C60E6E">
                  <w:rPr>
                    <w:noProof/>
                    <w:webHidden/>
                  </w:rPr>
                  <w:t>29</w:t>
                </w:r>
                <w:r>
                  <w:rPr>
                    <w:noProof/>
                    <w:webHidden/>
                  </w:rPr>
                  <w:fldChar w:fldCharType="end"/>
                </w:r>
              </w:hyperlink>
            </w:p>
            <w:p w14:paraId="5071CD67" w14:textId="7FB61F72" w:rsidR="00582042" w:rsidRDefault="00582042">
              <w:pPr>
                <w:pStyle w:val="TOC2"/>
                <w:rPr>
                  <w:rFonts w:asciiTheme="minorHAnsi" w:eastAsiaTheme="minorEastAsia" w:hAnsiTheme="minorHAnsi" w:cstheme="minorBidi"/>
                  <w:noProof/>
                  <w:sz w:val="22"/>
                  <w:szCs w:val="22"/>
                </w:rPr>
              </w:pPr>
              <w:hyperlink w:anchor="_Toc520792464" w:history="1">
                <w:r w:rsidRPr="00D446FD">
                  <w:rPr>
                    <w:rStyle w:val="Hyperlink"/>
                    <w:noProof/>
                  </w:rPr>
                  <w:t>SCOPE OF WORK - TEMPLATE</w:t>
                </w:r>
                <w:r>
                  <w:rPr>
                    <w:noProof/>
                    <w:webHidden/>
                  </w:rPr>
                  <w:tab/>
                </w:r>
                <w:r>
                  <w:rPr>
                    <w:noProof/>
                    <w:webHidden/>
                  </w:rPr>
                  <w:fldChar w:fldCharType="begin"/>
                </w:r>
                <w:r>
                  <w:rPr>
                    <w:noProof/>
                    <w:webHidden/>
                  </w:rPr>
                  <w:instrText xml:space="preserve"> PAGEREF _Toc520792464 \h </w:instrText>
                </w:r>
                <w:r>
                  <w:rPr>
                    <w:noProof/>
                    <w:webHidden/>
                  </w:rPr>
                </w:r>
                <w:r>
                  <w:rPr>
                    <w:noProof/>
                    <w:webHidden/>
                  </w:rPr>
                  <w:fldChar w:fldCharType="separate"/>
                </w:r>
                <w:r w:rsidR="00C60E6E">
                  <w:rPr>
                    <w:noProof/>
                    <w:webHidden/>
                  </w:rPr>
                  <w:t>30</w:t>
                </w:r>
                <w:r>
                  <w:rPr>
                    <w:noProof/>
                    <w:webHidden/>
                  </w:rPr>
                  <w:fldChar w:fldCharType="end"/>
                </w:r>
              </w:hyperlink>
            </w:p>
            <w:p w14:paraId="38E1B67E" w14:textId="455CB663" w:rsidR="00582042" w:rsidRDefault="00582042">
              <w:pPr>
                <w:pStyle w:val="TOC2"/>
                <w:rPr>
                  <w:rFonts w:asciiTheme="minorHAnsi" w:eastAsiaTheme="minorEastAsia" w:hAnsiTheme="minorHAnsi" w:cstheme="minorBidi"/>
                  <w:noProof/>
                  <w:sz w:val="22"/>
                  <w:szCs w:val="22"/>
                </w:rPr>
              </w:pPr>
              <w:hyperlink w:anchor="_Toc520792465" w:history="1">
                <w:r w:rsidRPr="00D446FD">
                  <w:rPr>
                    <w:rStyle w:val="Hyperlink"/>
                    <w:noProof/>
                  </w:rPr>
                  <w:t>SCOPE OF WORK EXAMPLE</w:t>
                </w:r>
                <w:r>
                  <w:rPr>
                    <w:noProof/>
                    <w:webHidden/>
                  </w:rPr>
                  <w:tab/>
                </w:r>
                <w:r>
                  <w:rPr>
                    <w:noProof/>
                    <w:webHidden/>
                  </w:rPr>
                  <w:fldChar w:fldCharType="begin"/>
                </w:r>
                <w:r>
                  <w:rPr>
                    <w:noProof/>
                    <w:webHidden/>
                  </w:rPr>
                  <w:instrText xml:space="preserve"> PAGEREF _Toc520792465 \h </w:instrText>
                </w:r>
                <w:r>
                  <w:rPr>
                    <w:noProof/>
                    <w:webHidden/>
                  </w:rPr>
                </w:r>
                <w:r>
                  <w:rPr>
                    <w:noProof/>
                    <w:webHidden/>
                  </w:rPr>
                  <w:fldChar w:fldCharType="separate"/>
                </w:r>
                <w:r w:rsidR="00C60E6E">
                  <w:rPr>
                    <w:noProof/>
                    <w:webHidden/>
                  </w:rPr>
                  <w:t>35</w:t>
                </w:r>
                <w:r>
                  <w:rPr>
                    <w:noProof/>
                    <w:webHidden/>
                  </w:rPr>
                  <w:fldChar w:fldCharType="end"/>
                </w:r>
              </w:hyperlink>
            </w:p>
            <w:p w14:paraId="4622E3F4" w14:textId="43BEB99A" w:rsidR="00582042" w:rsidRDefault="00582042">
              <w:pPr>
                <w:pStyle w:val="TOC2"/>
                <w:rPr>
                  <w:rFonts w:asciiTheme="minorHAnsi" w:eastAsiaTheme="minorEastAsia" w:hAnsiTheme="minorHAnsi" w:cstheme="minorBidi"/>
                  <w:noProof/>
                  <w:sz w:val="22"/>
                  <w:szCs w:val="22"/>
                </w:rPr>
              </w:pPr>
              <w:hyperlink w:anchor="_Toc520792466" w:history="1">
                <w:r w:rsidRPr="00D446FD">
                  <w:rPr>
                    <w:rStyle w:val="Hyperlink"/>
                    <w:noProof/>
                  </w:rPr>
                  <w:t>OUTCOME OBJECTIVES WORKSHEET</w:t>
                </w:r>
                <w:r>
                  <w:rPr>
                    <w:noProof/>
                    <w:webHidden/>
                  </w:rPr>
                  <w:tab/>
                </w:r>
                <w:r>
                  <w:rPr>
                    <w:noProof/>
                    <w:webHidden/>
                  </w:rPr>
                  <w:fldChar w:fldCharType="begin"/>
                </w:r>
                <w:r>
                  <w:rPr>
                    <w:noProof/>
                    <w:webHidden/>
                  </w:rPr>
                  <w:instrText xml:space="preserve"> PAGEREF _Toc520792466 \h </w:instrText>
                </w:r>
                <w:r>
                  <w:rPr>
                    <w:noProof/>
                    <w:webHidden/>
                  </w:rPr>
                </w:r>
                <w:r>
                  <w:rPr>
                    <w:noProof/>
                    <w:webHidden/>
                  </w:rPr>
                  <w:fldChar w:fldCharType="separate"/>
                </w:r>
                <w:r w:rsidR="00C60E6E">
                  <w:rPr>
                    <w:noProof/>
                    <w:webHidden/>
                  </w:rPr>
                  <w:t>37</w:t>
                </w:r>
                <w:r>
                  <w:rPr>
                    <w:noProof/>
                    <w:webHidden/>
                  </w:rPr>
                  <w:fldChar w:fldCharType="end"/>
                </w:r>
              </w:hyperlink>
            </w:p>
            <w:p w14:paraId="438FDBDC" w14:textId="516FB990" w:rsidR="00582042" w:rsidRDefault="00582042">
              <w:pPr>
                <w:pStyle w:val="TOC1"/>
                <w:tabs>
                  <w:tab w:val="right" w:leader="dot" w:pos="9350"/>
                </w:tabs>
                <w:rPr>
                  <w:rFonts w:eastAsiaTheme="minorEastAsia"/>
                  <w:noProof/>
                </w:rPr>
              </w:pPr>
              <w:hyperlink w:anchor="_Toc520792467" w:history="1">
                <w:r w:rsidRPr="00D446FD">
                  <w:rPr>
                    <w:rStyle w:val="Hyperlink"/>
                    <w:noProof/>
                  </w:rPr>
                  <w:t>APPENDIX E</w:t>
                </w:r>
                <w:r>
                  <w:rPr>
                    <w:noProof/>
                    <w:webHidden/>
                  </w:rPr>
                  <w:tab/>
                </w:r>
                <w:r>
                  <w:rPr>
                    <w:noProof/>
                    <w:webHidden/>
                  </w:rPr>
                  <w:fldChar w:fldCharType="begin"/>
                </w:r>
                <w:r>
                  <w:rPr>
                    <w:noProof/>
                    <w:webHidden/>
                  </w:rPr>
                  <w:instrText xml:space="preserve"> PAGEREF _Toc520792467 \h </w:instrText>
                </w:r>
                <w:r>
                  <w:rPr>
                    <w:noProof/>
                    <w:webHidden/>
                  </w:rPr>
                </w:r>
                <w:r>
                  <w:rPr>
                    <w:noProof/>
                    <w:webHidden/>
                  </w:rPr>
                  <w:fldChar w:fldCharType="separate"/>
                </w:r>
                <w:r w:rsidR="00C60E6E">
                  <w:rPr>
                    <w:noProof/>
                    <w:webHidden/>
                  </w:rPr>
                  <w:t>38</w:t>
                </w:r>
                <w:r>
                  <w:rPr>
                    <w:noProof/>
                    <w:webHidden/>
                  </w:rPr>
                  <w:fldChar w:fldCharType="end"/>
                </w:r>
              </w:hyperlink>
            </w:p>
            <w:p w14:paraId="00F2670F" w14:textId="082CEA36" w:rsidR="00582042" w:rsidRDefault="00582042">
              <w:pPr>
                <w:pStyle w:val="TOC2"/>
                <w:rPr>
                  <w:rFonts w:asciiTheme="minorHAnsi" w:eastAsiaTheme="minorEastAsia" w:hAnsiTheme="minorHAnsi" w:cstheme="minorBidi"/>
                  <w:noProof/>
                  <w:sz w:val="22"/>
                  <w:szCs w:val="22"/>
                </w:rPr>
              </w:pPr>
              <w:hyperlink w:anchor="_Toc520792468" w:history="1">
                <w:r w:rsidRPr="00D446FD">
                  <w:rPr>
                    <w:rStyle w:val="Hyperlink"/>
                    <w:noProof/>
                  </w:rPr>
                  <w:t>PROPOSED BUDGET PLAN – INSTRUCTIONS &amp; BUDGET EXAMPLE</w:t>
                </w:r>
                <w:r>
                  <w:rPr>
                    <w:noProof/>
                    <w:webHidden/>
                  </w:rPr>
                  <w:tab/>
                </w:r>
                <w:r>
                  <w:rPr>
                    <w:noProof/>
                    <w:webHidden/>
                  </w:rPr>
                  <w:fldChar w:fldCharType="begin"/>
                </w:r>
                <w:r>
                  <w:rPr>
                    <w:noProof/>
                    <w:webHidden/>
                  </w:rPr>
                  <w:instrText xml:space="preserve"> PAGEREF _Toc520792468 \h </w:instrText>
                </w:r>
                <w:r>
                  <w:rPr>
                    <w:noProof/>
                    <w:webHidden/>
                  </w:rPr>
                </w:r>
                <w:r>
                  <w:rPr>
                    <w:noProof/>
                    <w:webHidden/>
                  </w:rPr>
                  <w:fldChar w:fldCharType="separate"/>
                </w:r>
                <w:r w:rsidR="00C60E6E">
                  <w:rPr>
                    <w:noProof/>
                    <w:webHidden/>
                  </w:rPr>
                  <w:t>38</w:t>
                </w:r>
                <w:r>
                  <w:rPr>
                    <w:noProof/>
                    <w:webHidden/>
                  </w:rPr>
                  <w:fldChar w:fldCharType="end"/>
                </w:r>
              </w:hyperlink>
            </w:p>
            <w:p w14:paraId="6E685FA5" w14:textId="32DCB6D9" w:rsidR="00582042" w:rsidRDefault="00582042">
              <w:pPr>
                <w:pStyle w:val="TOC2"/>
                <w:rPr>
                  <w:rFonts w:asciiTheme="minorHAnsi" w:eastAsiaTheme="minorEastAsia" w:hAnsiTheme="minorHAnsi" w:cstheme="minorBidi"/>
                  <w:noProof/>
                  <w:sz w:val="22"/>
                  <w:szCs w:val="22"/>
                </w:rPr>
              </w:pPr>
              <w:hyperlink w:anchor="_Toc520792469" w:history="1">
                <w:r w:rsidRPr="00D446FD">
                  <w:rPr>
                    <w:rStyle w:val="Hyperlink"/>
                    <w:noProof/>
                  </w:rPr>
                  <w:t>PROPOSED ACT Team BUDGET TEMPLATE</w:t>
                </w:r>
                <w:r>
                  <w:rPr>
                    <w:noProof/>
                    <w:webHidden/>
                  </w:rPr>
                  <w:tab/>
                </w:r>
                <w:r>
                  <w:rPr>
                    <w:noProof/>
                    <w:webHidden/>
                  </w:rPr>
                  <w:fldChar w:fldCharType="begin"/>
                </w:r>
                <w:r>
                  <w:rPr>
                    <w:noProof/>
                    <w:webHidden/>
                  </w:rPr>
                  <w:instrText xml:space="preserve"> PAGEREF _Toc520792469 \h </w:instrText>
                </w:r>
                <w:r>
                  <w:rPr>
                    <w:noProof/>
                    <w:webHidden/>
                  </w:rPr>
                </w:r>
                <w:r>
                  <w:rPr>
                    <w:noProof/>
                    <w:webHidden/>
                  </w:rPr>
                  <w:fldChar w:fldCharType="separate"/>
                </w:r>
                <w:r w:rsidR="00C60E6E">
                  <w:rPr>
                    <w:noProof/>
                    <w:webHidden/>
                  </w:rPr>
                  <w:t>44</w:t>
                </w:r>
                <w:r>
                  <w:rPr>
                    <w:noProof/>
                    <w:webHidden/>
                  </w:rPr>
                  <w:fldChar w:fldCharType="end"/>
                </w:r>
              </w:hyperlink>
            </w:p>
            <w:p w14:paraId="352A3BCC" w14:textId="5FC360BC" w:rsidR="00582042" w:rsidRDefault="00582042">
              <w:pPr>
                <w:pStyle w:val="TOC1"/>
                <w:tabs>
                  <w:tab w:val="right" w:leader="dot" w:pos="9350"/>
                </w:tabs>
                <w:rPr>
                  <w:rFonts w:eastAsiaTheme="minorEastAsia"/>
                  <w:noProof/>
                </w:rPr>
              </w:pPr>
              <w:hyperlink w:anchor="_Toc520792470" w:history="1">
                <w:r w:rsidRPr="00D446FD">
                  <w:rPr>
                    <w:rStyle w:val="Hyperlink"/>
                    <w:noProof/>
                  </w:rPr>
                  <w:t>APPENDIX F</w:t>
                </w:r>
                <w:r>
                  <w:rPr>
                    <w:noProof/>
                    <w:webHidden/>
                  </w:rPr>
                  <w:tab/>
                </w:r>
                <w:r>
                  <w:rPr>
                    <w:noProof/>
                    <w:webHidden/>
                  </w:rPr>
                  <w:fldChar w:fldCharType="begin"/>
                </w:r>
                <w:r>
                  <w:rPr>
                    <w:noProof/>
                    <w:webHidden/>
                  </w:rPr>
                  <w:instrText xml:space="preserve"> PAGEREF _Toc520792470 \h </w:instrText>
                </w:r>
                <w:r>
                  <w:rPr>
                    <w:noProof/>
                    <w:webHidden/>
                  </w:rPr>
                </w:r>
                <w:r>
                  <w:rPr>
                    <w:noProof/>
                    <w:webHidden/>
                  </w:rPr>
                  <w:fldChar w:fldCharType="separate"/>
                </w:r>
                <w:r w:rsidR="00C60E6E">
                  <w:rPr>
                    <w:noProof/>
                    <w:webHidden/>
                  </w:rPr>
                  <w:t>46</w:t>
                </w:r>
                <w:r>
                  <w:rPr>
                    <w:noProof/>
                    <w:webHidden/>
                  </w:rPr>
                  <w:fldChar w:fldCharType="end"/>
                </w:r>
              </w:hyperlink>
            </w:p>
            <w:p w14:paraId="3044D40E" w14:textId="2253CE26" w:rsidR="00582042" w:rsidRDefault="00582042">
              <w:pPr>
                <w:pStyle w:val="TOC2"/>
                <w:rPr>
                  <w:rFonts w:asciiTheme="minorHAnsi" w:eastAsiaTheme="minorEastAsia" w:hAnsiTheme="minorHAnsi" w:cstheme="minorBidi"/>
                  <w:noProof/>
                  <w:sz w:val="22"/>
                  <w:szCs w:val="22"/>
                </w:rPr>
              </w:pPr>
              <w:hyperlink w:anchor="_Toc520792471" w:history="1">
                <w:r w:rsidRPr="00D446FD">
                  <w:rPr>
                    <w:rStyle w:val="Hyperlink"/>
                    <w:noProof/>
                  </w:rPr>
                  <w:t>SPENDING PLAN</w:t>
                </w:r>
                <w:r>
                  <w:rPr>
                    <w:noProof/>
                    <w:webHidden/>
                  </w:rPr>
                  <w:tab/>
                </w:r>
                <w:r>
                  <w:rPr>
                    <w:noProof/>
                    <w:webHidden/>
                  </w:rPr>
                  <w:fldChar w:fldCharType="begin"/>
                </w:r>
                <w:r>
                  <w:rPr>
                    <w:noProof/>
                    <w:webHidden/>
                  </w:rPr>
                  <w:instrText xml:space="preserve"> PAGEREF _Toc520792471 \h </w:instrText>
                </w:r>
                <w:r>
                  <w:rPr>
                    <w:noProof/>
                    <w:webHidden/>
                  </w:rPr>
                </w:r>
                <w:r>
                  <w:rPr>
                    <w:noProof/>
                    <w:webHidden/>
                  </w:rPr>
                  <w:fldChar w:fldCharType="separate"/>
                </w:r>
                <w:r w:rsidR="00C60E6E">
                  <w:rPr>
                    <w:noProof/>
                    <w:webHidden/>
                  </w:rPr>
                  <w:t>46</w:t>
                </w:r>
                <w:r>
                  <w:rPr>
                    <w:noProof/>
                    <w:webHidden/>
                  </w:rPr>
                  <w:fldChar w:fldCharType="end"/>
                </w:r>
              </w:hyperlink>
            </w:p>
            <w:p w14:paraId="5B87F9D9" w14:textId="35F0EDEB" w:rsidR="00582042" w:rsidRDefault="00582042">
              <w:pPr>
                <w:pStyle w:val="TOC1"/>
                <w:tabs>
                  <w:tab w:val="right" w:leader="dot" w:pos="9350"/>
                </w:tabs>
                <w:rPr>
                  <w:rFonts w:eastAsiaTheme="minorEastAsia"/>
                  <w:noProof/>
                </w:rPr>
              </w:pPr>
              <w:hyperlink w:anchor="_Toc520792472" w:history="1">
                <w:r w:rsidRPr="00D446FD">
                  <w:rPr>
                    <w:rStyle w:val="Hyperlink"/>
                    <w:noProof/>
                  </w:rPr>
                  <w:t>APPENDIX G</w:t>
                </w:r>
                <w:r>
                  <w:rPr>
                    <w:noProof/>
                    <w:webHidden/>
                  </w:rPr>
                  <w:tab/>
                </w:r>
                <w:r>
                  <w:rPr>
                    <w:noProof/>
                    <w:webHidden/>
                  </w:rPr>
                  <w:fldChar w:fldCharType="begin"/>
                </w:r>
                <w:r>
                  <w:rPr>
                    <w:noProof/>
                    <w:webHidden/>
                  </w:rPr>
                  <w:instrText xml:space="preserve"> PAGEREF _Toc520792472 \h </w:instrText>
                </w:r>
                <w:r>
                  <w:rPr>
                    <w:noProof/>
                    <w:webHidden/>
                  </w:rPr>
                </w:r>
                <w:r>
                  <w:rPr>
                    <w:noProof/>
                    <w:webHidden/>
                  </w:rPr>
                  <w:fldChar w:fldCharType="separate"/>
                </w:r>
                <w:r w:rsidR="00C60E6E">
                  <w:rPr>
                    <w:noProof/>
                    <w:webHidden/>
                  </w:rPr>
                  <w:t>47</w:t>
                </w:r>
                <w:r>
                  <w:rPr>
                    <w:noProof/>
                    <w:webHidden/>
                  </w:rPr>
                  <w:fldChar w:fldCharType="end"/>
                </w:r>
              </w:hyperlink>
            </w:p>
            <w:p w14:paraId="0A88CEBB" w14:textId="26B63383" w:rsidR="00582042" w:rsidRDefault="00582042">
              <w:pPr>
                <w:pStyle w:val="TOC2"/>
                <w:rPr>
                  <w:rFonts w:asciiTheme="minorHAnsi" w:eastAsiaTheme="minorEastAsia" w:hAnsiTheme="minorHAnsi" w:cstheme="minorBidi"/>
                  <w:noProof/>
                  <w:sz w:val="22"/>
                  <w:szCs w:val="22"/>
                </w:rPr>
              </w:pPr>
              <w:hyperlink w:anchor="_Toc520792473" w:history="1">
                <w:r w:rsidRPr="00D446FD">
                  <w:rPr>
                    <w:rStyle w:val="Hyperlink"/>
                    <w:noProof/>
                  </w:rPr>
                  <w:t>SAMHSA READINESS ASSESSMENT</w:t>
                </w:r>
                <w:r>
                  <w:rPr>
                    <w:noProof/>
                    <w:webHidden/>
                  </w:rPr>
                  <w:tab/>
                </w:r>
                <w:r>
                  <w:rPr>
                    <w:noProof/>
                    <w:webHidden/>
                  </w:rPr>
                  <w:fldChar w:fldCharType="begin"/>
                </w:r>
                <w:r>
                  <w:rPr>
                    <w:noProof/>
                    <w:webHidden/>
                  </w:rPr>
                  <w:instrText xml:space="preserve"> PAGEREF _Toc520792473 \h </w:instrText>
                </w:r>
                <w:r>
                  <w:rPr>
                    <w:noProof/>
                    <w:webHidden/>
                  </w:rPr>
                </w:r>
                <w:r>
                  <w:rPr>
                    <w:noProof/>
                    <w:webHidden/>
                  </w:rPr>
                  <w:fldChar w:fldCharType="separate"/>
                </w:r>
                <w:r w:rsidR="00C60E6E">
                  <w:rPr>
                    <w:noProof/>
                    <w:webHidden/>
                  </w:rPr>
                  <w:t>47</w:t>
                </w:r>
                <w:r>
                  <w:rPr>
                    <w:noProof/>
                    <w:webHidden/>
                  </w:rPr>
                  <w:fldChar w:fldCharType="end"/>
                </w:r>
              </w:hyperlink>
            </w:p>
            <w:p w14:paraId="3D6F87B1" w14:textId="3A6BAF77" w:rsidR="00582042" w:rsidRDefault="00582042">
              <w:pPr>
                <w:pStyle w:val="TOC1"/>
                <w:tabs>
                  <w:tab w:val="right" w:leader="dot" w:pos="9350"/>
                </w:tabs>
                <w:rPr>
                  <w:rFonts w:eastAsiaTheme="minorEastAsia"/>
                  <w:noProof/>
                </w:rPr>
              </w:pPr>
              <w:hyperlink w:anchor="_Toc520792474" w:history="1">
                <w:r w:rsidRPr="00D446FD">
                  <w:rPr>
                    <w:rStyle w:val="Hyperlink"/>
                    <w:noProof/>
                  </w:rPr>
                  <w:t>APPENDIX H</w:t>
                </w:r>
                <w:r>
                  <w:rPr>
                    <w:noProof/>
                    <w:webHidden/>
                  </w:rPr>
                  <w:tab/>
                </w:r>
                <w:r>
                  <w:rPr>
                    <w:noProof/>
                    <w:webHidden/>
                  </w:rPr>
                  <w:fldChar w:fldCharType="begin"/>
                </w:r>
                <w:r>
                  <w:rPr>
                    <w:noProof/>
                    <w:webHidden/>
                  </w:rPr>
                  <w:instrText xml:space="preserve"> PAGEREF _Toc520792474 \h </w:instrText>
                </w:r>
                <w:r>
                  <w:rPr>
                    <w:noProof/>
                    <w:webHidden/>
                  </w:rPr>
                </w:r>
                <w:r>
                  <w:rPr>
                    <w:noProof/>
                    <w:webHidden/>
                  </w:rPr>
                  <w:fldChar w:fldCharType="separate"/>
                </w:r>
                <w:r w:rsidR="00C60E6E">
                  <w:rPr>
                    <w:noProof/>
                    <w:webHidden/>
                  </w:rPr>
                  <w:t>52</w:t>
                </w:r>
                <w:r>
                  <w:rPr>
                    <w:noProof/>
                    <w:webHidden/>
                  </w:rPr>
                  <w:fldChar w:fldCharType="end"/>
                </w:r>
              </w:hyperlink>
            </w:p>
            <w:p w14:paraId="7AB56E22" w14:textId="735BB94B" w:rsidR="00582042" w:rsidRDefault="00582042">
              <w:pPr>
                <w:pStyle w:val="TOC2"/>
                <w:rPr>
                  <w:rFonts w:asciiTheme="minorHAnsi" w:eastAsiaTheme="minorEastAsia" w:hAnsiTheme="minorHAnsi" w:cstheme="minorBidi"/>
                  <w:noProof/>
                  <w:sz w:val="22"/>
                  <w:szCs w:val="22"/>
                </w:rPr>
              </w:pPr>
              <w:hyperlink w:anchor="_Toc520792475" w:history="1">
                <w:r w:rsidRPr="00D446FD">
                  <w:rPr>
                    <w:rStyle w:val="Hyperlink"/>
                    <w:noProof/>
                  </w:rPr>
                  <w:t>BUREAU OF BEHAVIORAL HEALTH WELLNESS AND PREVENTION</w:t>
                </w:r>
                <w:r>
                  <w:rPr>
                    <w:noProof/>
                    <w:webHidden/>
                  </w:rPr>
                  <w:tab/>
                </w:r>
                <w:r>
                  <w:rPr>
                    <w:noProof/>
                    <w:webHidden/>
                  </w:rPr>
                  <w:fldChar w:fldCharType="begin"/>
                </w:r>
                <w:r>
                  <w:rPr>
                    <w:noProof/>
                    <w:webHidden/>
                  </w:rPr>
                  <w:instrText xml:space="preserve"> PAGEREF _Toc520792475 \h </w:instrText>
                </w:r>
                <w:r>
                  <w:rPr>
                    <w:noProof/>
                    <w:webHidden/>
                  </w:rPr>
                </w:r>
                <w:r>
                  <w:rPr>
                    <w:noProof/>
                    <w:webHidden/>
                  </w:rPr>
                  <w:fldChar w:fldCharType="separate"/>
                </w:r>
                <w:r w:rsidR="00C60E6E">
                  <w:rPr>
                    <w:noProof/>
                    <w:webHidden/>
                  </w:rPr>
                  <w:t>52</w:t>
                </w:r>
                <w:r>
                  <w:rPr>
                    <w:noProof/>
                    <w:webHidden/>
                  </w:rPr>
                  <w:fldChar w:fldCharType="end"/>
                </w:r>
              </w:hyperlink>
            </w:p>
            <w:p w14:paraId="1D4F1094" w14:textId="5D097DBB" w:rsidR="00582042" w:rsidRDefault="00582042">
              <w:pPr>
                <w:pStyle w:val="TOC2"/>
                <w:rPr>
                  <w:rFonts w:asciiTheme="minorHAnsi" w:eastAsiaTheme="minorEastAsia" w:hAnsiTheme="minorHAnsi" w:cstheme="minorBidi"/>
                  <w:noProof/>
                  <w:sz w:val="22"/>
                  <w:szCs w:val="22"/>
                </w:rPr>
              </w:pPr>
              <w:hyperlink w:anchor="_Toc520792476" w:history="1">
                <w:r w:rsidRPr="00D446FD">
                  <w:rPr>
                    <w:rStyle w:val="Hyperlink"/>
                    <w:noProof/>
                  </w:rPr>
                  <w:t>PROGRAM REQUIREMENTS</w:t>
                </w:r>
                <w:r>
                  <w:rPr>
                    <w:noProof/>
                    <w:webHidden/>
                  </w:rPr>
                  <w:tab/>
                </w:r>
                <w:r>
                  <w:rPr>
                    <w:noProof/>
                    <w:webHidden/>
                  </w:rPr>
                  <w:fldChar w:fldCharType="begin"/>
                </w:r>
                <w:r>
                  <w:rPr>
                    <w:noProof/>
                    <w:webHidden/>
                  </w:rPr>
                  <w:instrText xml:space="preserve"> PAGEREF _Toc520792476 \h </w:instrText>
                </w:r>
                <w:r>
                  <w:rPr>
                    <w:noProof/>
                    <w:webHidden/>
                  </w:rPr>
                </w:r>
                <w:r>
                  <w:rPr>
                    <w:noProof/>
                    <w:webHidden/>
                  </w:rPr>
                  <w:fldChar w:fldCharType="separate"/>
                </w:r>
                <w:r w:rsidR="00C60E6E">
                  <w:rPr>
                    <w:noProof/>
                    <w:webHidden/>
                  </w:rPr>
                  <w:t>52</w:t>
                </w:r>
                <w:r>
                  <w:rPr>
                    <w:noProof/>
                    <w:webHidden/>
                  </w:rPr>
                  <w:fldChar w:fldCharType="end"/>
                </w:r>
              </w:hyperlink>
            </w:p>
            <w:p w14:paraId="7D3BCBEA" w14:textId="5CB9B001" w:rsidR="00582042" w:rsidRDefault="00582042">
              <w:pPr>
                <w:pStyle w:val="TOC2"/>
                <w:rPr>
                  <w:rFonts w:asciiTheme="minorHAnsi" w:eastAsiaTheme="minorEastAsia" w:hAnsiTheme="minorHAnsi" w:cstheme="minorBidi"/>
                  <w:noProof/>
                  <w:sz w:val="22"/>
                  <w:szCs w:val="22"/>
                </w:rPr>
              </w:pPr>
              <w:hyperlink w:anchor="_Toc520792477" w:history="1">
                <w:r w:rsidRPr="00D446FD">
                  <w:rPr>
                    <w:rStyle w:val="Hyperlink"/>
                    <w:noProof/>
                  </w:rPr>
                  <w:t>GENERAL REQUIREMENTS</w:t>
                </w:r>
                <w:r>
                  <w:rPr>
                    <w:noProof/>
                    <w:webHidden/>
                  </w:rPr>
                  <w:tab/>
                </w:r>
                <w:r>
                  <w:rPr>
                    <w:noProof/>
                    <w:webHidden/>
                  </w:rPr>
                  <w:fldChar w:fldCharType="begin"/>
                </w:r>
                <w:r>
                  <w:rPr>
                    <w:noProof/>
                    <w:webHidden/>
                  </w:rPr>
                  <w:instrText xml:space="preserve"> PAGEREF _Toc520792477 \h </w:instrText>
                </w:r>
                <w:r>
                  <w:rPr>
                    <w:noProof/>
                    <w:webHidden/>
                  </w:rPr>
                </w:r>
                <w:r>
                  <w:rPr>
                    <w:noProof/>
                    <w:webHidden/>
                  </w:rPr>
                  <w:fldChar w:fldCharType="separate"/>
                </w:r>
                <w:r w:rsidR="00C60E6E">
                  <w:rPr>
                    <w:noProof/>
                    <w:webHidden/>
                  </w:rPr>
                  <w:t>52</w:t>
                </w:r>
                <w:r>
                  <w:rPr>
                    <w:noProof/>
                    <w:webHidden/>
                  </w:rPr>
                  <w:fldChar w:fldCharType="end"/>
                </w:r>
              </w:hyperlink>
            </w:p>
            <w:p w14:paraId="7A0ABB27" w14:textId="11D0A955" w:rsidR="00582042" w:rsidRDefault="00582042">
              <w:pPr>
                <w:pStyle w:val="TOC1"/>
                <w:tabs>
                  <w:tab w:val="right" w:leader="dot" w:pos="9350"/>
                </w:tabs>
                <w:rPr>
                  <w:rFonts w:eastAsiaTheme="minorEastAsia"/>
                  <w:noProof/>
                </w:rPr>
              </w:pPr>
              <w:hyperlink w:anchor="_Toc520792478" w:history="1">
                <w:r w:rsidRPr="00D446FD">
                  <w:rPr>
                    <w:rStyle w:val="Hyperlink"/>
                    <w:noProof/>
                  </w:rPr>
                  <w:t>TREATMENT SERVICES</w:t>
                </w:r>
                <w:r>
                  <w:rPr>
                    <w:noProof/>
                    <w:webHidden/>
                  </w:rPr>
                  <w:tab/>
                </w:r>
                <w:r>
                  <w:rPr>
                    <w:noProof/>
                    <w:webHidden/>
                  </w:rPr>
                  <w:fldChar w:fldCharType="begin"/>
                </w:r>
                <w:r>
                  <w:rPr>
                    <w:noProof/>
                    <w:webHidden/>
                  </w:rPr>
                  <w:instrText xml:space="preserve"> PAGEREF _Toc520792478 \h </w:instrText>
                </w:r>
                <w:r>
                  <w:rPr>
                    <w:noProof/>
                    <w:webHidden/>
                  </w:rPr>
                </w:r>
                <w:r>
                  <w:rPr>
                    <w:noProof/>
                    <w:webHidden/>
                  </w:rPr>
                  <w:fldChar w:fldCharType="separate"/>
                </w:r>
                <w:r w:rsidR="00C60E6E">
                  <w:rPr>
                    <w:noProof/>
                    <w:webHidden/>
                  </w:rPr>
                  <w:t>59</w:t>
                </w:r>
                <w:r>
                  <w:rPr>
                    <w:noProof/>
                    <w:webHidden/>
                  </w:rPr>
                  <w:fldChar w:fldCharType="end"/>
                </w:r>
              </w:hyperlink>
            </w:p>
            <w:p w14:paraId="08BABDC8" w14:textId="5C4F61AF" w:rsidR="00582042" w:rsidRDefault="00582042">
              <w:pPr>
                <w:pStyle w:val="TOC3"/>
                <w:tabs>
                  <w:tab w:val="right" w:leader="dot" w:pos="9350"/>
                </w:tabs>
                <w:rPr>
                  <w:rFonts w:eastAsiaTheme="minorEastAsia"/>
                  <w:noProof/>
                </w:rPr>
              </w:pPr>
              <w:hyperlink w:anchor="_Toc520792479" w:history="1">
                <w:r w:rsidRPr="00D446FD">
                  <w:rPr>
                    <w:rStyle w:val="Hyperlink"/>
                    <w:noProof/>
                  </w:rPr>
                  <w:t>Applicability</w:t>
                </w:r>
                <w:r>
                  <w:rPr>
                    <w:noProof/>
                    <w:webHidden/>
                  </w:rPr>
                  <w:tab/>
                </w:r>
                <w:r>
                  <w:rPr>
                    <w:noProof/>
                    <w:webHidden/>
                  </w:rPr>
                  <w:fldChar w:fldCharType="begin"/>
                </w:r>
                <w:r>
                  <w:rPr>
                    <w:noProof/>
                    <w:webHidden/>
                  </w:rPr>
                  <w:instrText xml:space="preserve"> PAGEREF _Toc520792479 \h </w:instrText>
                </w:r>
                <w:r>
                  <w:rPr>
                    <w:noProof/>
                    <w:webHidden/>
                  </w:rPr>
                </w:r>
                <w:r>
                  <w:rPr>
                    <w:noProof/>
                    <w:webHidden/>
                  </w:rPr>
                  <w:fldChar w:fldCharType="separate"/>
                </w:r>
                <w:r w:rsidR="00C60E6E">
                  <w:rPr>
                    <w:noProof/>
                    <w:webHidden/>
                  </w:rPr>
                  <w:t>59</w:t>
                </w:r>
                <w:r>
                  <w:rPr>
                    <w:noProof/>
                    <w:webHidden/>
                  </w:rPr>
                  <w:fldChar w:fldCharType="end"/>
                </w:r>
              </w:hyperlink>
            </w:p>
            <w:p w14:paraId="7F0F69CF" w14:textId="3B020DCF" w:rsidR="00582042" w:rsidRDefault="00582042">
              <w:pPr>
                <w:pStyle w:val="TOC3"/>
                <w:tabs>
                  <w:tab w:val="right" w:leader="dot" w:pos="9350"/>
                </w:tabs>
                <w:rPr>
                  <w:rFonts w:eastAsiaTheme="minorEastAsia"/>
                  <w:noProof/>
                </w:rPr>
              </w:pPr>
              <w:hyperlink w:anchor="_Toc520792480" w:history="1">
                <w:r w:rsidRPr="00D446FD">
                  <w:rPr>
                    <w:rStyle w:val="Hyperlink"/>
                    <w:noProof/>
                  </w:rPr>
                  <w:t>Records</w:t>
                </w:r>
                <w:r>
                  <w:rPr>
                    <w:noProof/>
                    <w:webHidden/>
                  </w:rPr>
                  <w:tab/>
                </w:r>
                <w:r>
                  <w:rPr>
                    <w:noProof/>
                    <w:webHidden/>
                  </w:rPr>
                  <w:fldChar w:fldCharType="begin"/>
                </w:r>
                <w:r>
                  <w:rPr>
                    <w:noProof/>
                    <w:webHidden/>
                  </w:rPr>
                  <w:instrText xml:space="preserve"> PAGEREF _Toc520792480 \h </w:instrText>
                </w:r>
                <w:r>
                  <w:rPr>
                    <w:noProof/>
                    <w:webHidden/>
                  </w:rPr>
                </w:r>
                <w:r>
                  <w:rPr>
                    <w:noProof/>
                    <w:webHidden/>
                  </w:rPr>
                  <w:fldChar w:fldCharType="separate"/>
                </w:r>
                <w:r w:rsidR="00C60E6E">
                  <w:rPr>
                    <w:noProof/>
                    <w:webHidden/>
                  </w:rPr>
                  <w:t>60</w:t>
                </w:r>
                <w:r>
                  <w:rPr>
                    <w:noProof/>
                    <w:webHidden/>
                  </w:rPr>
                  <w:fldChar w:fldCharType="end"/>
                </w:r>
              </w:hyperlink>
            </w:p>
            <w:p w14:paraId="0D5B2755" w14:textId="04E3B0A0" w:rsidR="00582042" w:rsidRDefault="00582042">
              <w:pPr>
                <w:pStyle w:val="TOC3"/>
                <w:tabs>
                  <w:tab w:val="right" w:leader="dot" w:pos="9350"/>
                </w:tabs>
                <w:rPr>
                  <w:rFonts w:eastAsiaTheme="minorEastAsia"/>
                  <w:noProof/>
                </w:rPr>
              </w:pPr>
              <w:hyperlink w:anchor="_Toc520792481" w:history="1">
                <w:r w:rsidRPr="00D446FD">
                  <w:rPr>
                    <w:rStyle w:val="Hyperlink"/>
                    <w:noProof/>
                  </w:rPr>
                  <w:t>Reporting</w:t>
                </w:r>
                <w:r>
                  <w:rPr>
                    <w:noProof/>
                    <w:webHidden/>
                  </w:rPr>
                  <w:tab/>
                </w:r>
                <w:r>
                  <w:rPr>
                    <w:noProof/>
                    <w:webHidden/>
                  </w:rPr>
                  <w:fldChar w:fldCharType="begin"/>
                </w:r>
                <w:r>
                  <w:rPr>
                    <w:noProof/>
                    <w:webHidden/>
                  </w:rPr>
                  <w:instrText xml:space="preserve"> PAGEREF _Toc520792481 \h </w:instrText>
                </w:r>
                <w:r>
                  <w:rPr>
                    <w:noProof/>
                    <w:webHidden/>
                  </w:rPr>
                </w:r>
                <w:r>
                  <w:rPr>
                    <w:noProof/>
                    <w:webHidden/>
                  </w:rPr>
                  <w:fldChar w:fldCharType="separate"/>
                </w:r>
                <w:r w:rsidR="00C60E6E">
                  <w:rPr>
                    <w:noProof/>
                    <w:webHidden/>
                  </w:rPr>
                  <w:t>60</w:t>
                </w:r>
                <w:r>
                  <w:rPr>
                    <w:noProof/>
                    <w:webHidden/>
                  </w:rPr>
                  <w:fldChar w:fldCharType="end"/>
                </w:r>
              </w:hyperlink>
            </w:p>
            <w:p w14:paraId="7D00A88A" w14:textId="26CEC628" w:rsidR="00582042" w:rsidRDefault="00582042">
              <w:pPr>
                <w:pStyle w:val="TOC2"/>
                <w:rPr>
                  <w:rFonts w:asciiTheme="minorHAnsi" w:eastAsiaTheme="minorEastAsia" w:hAnsiTheme="minorHAnsi" w:cstheme="minorBidi"/>
                  <w:noProof/>
                  <w:sz w:val="22"/>
                  <w:szCs w:val="22"/>
                </w:rPr>
              </w:pPr>
              <w:hyperlink w:anchor="_Toc520792482" w:history="1">
                <w:r w:rsidRPr="00D446FD">
                  <w:rPr>
                    <w:rStyle w:val="Hyperlink"/>
                    <w:noProof/>
                  </w:rPr>
                  <w:t>Fee for Service requirements</w:t>
                </w:r>
                <w:r>
                  <w:rPr>
                    <w:noProof/>
                    <w:webHidden/>
                  </w:rPr>
                  <w:tab/>
                </w:r>
                <w:r>
                  <w:rPr>
                    <w:noProof/>
                    <w:webHidden/>
                  </w:rPr>
                  <w:fldChar w:fldCharType="begin"/>
                </w:r>
                <w:r>
                  <w:rPr>
                    <w:noProof/>
                    <w:webHidden/>
                  </w:rPr>
                  <w:instrText xml:space="preserve"> PAGEREF _Toc520792482 \h </w:instrText>
                </w:r>
                <w:r>
                  <w:rPr>
                    <w:noProof/>
                    <w:webHidden/>
                  </w:rPr>
                </w:r>
                <w:r>
                  <w:rPr>
                    <w:noProof/>
                    <w:webHidden/>
                  </w:rPr>
                  <w:fldChar w:fldCharType="separate"/>
                </w:r>
                <w:r w:rsidR="00C60E6E">
                  <w:rPr>
                    <w:noProof/>
                    <w:webHidden/>
                  </w:rPr>
                  <w:t>60</w:t>
                </w:r>
                <w:r>
                  <w:rPr>
                    <w:noProof/>
                    <w:webHidden/>
                  </w:rPr>
                  <w:fldChar w:fldCharType="end"/>
                </w:r>
              </w:hyperlink>
            </w:p>
            <w:p w14:paraId="1D4EACF9" w14:textId="14E49AB5" w:rsidR="00582042" w:rsidRDefault="00582042">
              <w:pPr>
                <w:pStyle w:val="TOC1"/>
                <w:tabs>
                  <w:tab w:val="right" w:leader="dot" w:pos="9350"/>
                </w:tabs>
                <w:rPr>
                  <w:rFonts w:eastAsiaTheme="minorEastAsia"/>
                  <w:noProof/>
                </w:rPr>
              </w:pPr>
              <w:hyperlink w:anchor="_Toc520792483" w:history="1">
                <w:r w:rsidRPr="00D446FD">
                  <w:rPr>
                    <w:rStyle w:val="Hyperlink"/>
                    <w:noProof/>
                  </w:rPr>
                  <w:t>BILLING THE DIVISION</w:t>
                </w:r>
                <w:r>
                  <w:rPr>
                    <w:noProof/>
                    <w:webHidden/>
                  </w:rPr>
                  <w:tab/>
                </w:r>
                <w:r>
                  <w:rPr>
                    <w:noProof/>
                    <w:webHidden/>
                  </w:rPr>
                  <w:fldChar w:fldCharType="begin"/>
                </w:r>
                <w:r>
                  <w:rPr>
                    <w:noProof/>
                    <w:webHidden/>
                  </w:rPr>
                  <w:instrText xml:space="preserve"> PAGEREF _Toc520792483 \h </w:instrText>
                </w:r>
                <w:r>
                  <w:rPr>
                    <w:noProof/>
                    <w:webHidden/>
                  </w:rPr>
                </w:r>
                <w:r>
                  <w:rPr>
                    <w:noProof/>
                    <w:webHidden/>
                  </w:rPr>
                  <w:fldChar w:fldCharType="separate"/>
                </w:r>
                <w:r w:rsidR="00C60E6E">
                  <w:rPr>
                    <w:noProof/>
                    <w:webHidden/>
                  </w:rPr>
                  <w:t>62</w:t>
                </w:r>
                <w:r>
                  <w:rPr>
                    <w:noProof/>
                    <w:webHidden/>
                  </w:rPr>
                  <w:fldChar w:fldCharType="end"/>
                </w:r>
              </w:hyperlink>
            </w:p>
            <w:p w14:paraId="6E4E833A" w14:textId="7702639A" w:rsidR="00582042" w:rsidRDefault="00582042">
              <w:pPr>
                <w:pStyle w:val="TOC2"/>
                <w:rPr>
                  <w:rFonts w:asciiTheme="minorHAnsi" w:eastAsiaTheme="minorEastAsia" w:hAnsiTheme="minorHAnsi" w:cstheme="minorBidi"/>
                  <w:noProof/>
                  <w:sz w:val="22"/>
                  <w:szCs w:val="22"/>
                </w:rPr>
              </w:pPr>
              <w:hyperlink w:anchor="_Toc520792484" w:history="1">
                <w:r w:rsidRPr="00D446FD">
                  <w:rPr>
                    <w:rStyle w:val="Hyperlink"/>
                    <w:noProof/>
                  </w:rPr>
                  <w:t>Fee-for-service only</w:t>
                </w:r>
                <w:r>
                  <w:rPr>
                    <w:noProof/>
                    <w:webHidden/>
                  </w:rPr>
                  <w:tab/>
                </w:r>
                <w:r>
                  <w:rPr>
                    <w:noProof/>
                    <w:webHidden/>
                  </w:rPr>
                  <w:fldChar w:fldCharType="begin"/>
                </w:r>
                <w:r>
                  <w:rPr>
                    <w:noProof/>
                    <w:webHidden/>
                  </w:rPr>
                  <w:instrText xml:space="preserve"> PAGEREF _Toc520792484 \h </w:instrText>
                </w:r>
                <w:r>
                  <w:rPr>
                    <w:noProof/>
                    <w:webHidden/>
                  </w:rPr>
                </w:r>
                <w:r>
                  <w:rPr>
                    <w:noProof/>
                    <w:webHidden/>
                  </w:rPr>
                  <w:fldChar w:fldCharType="separate"/>
                </w:r>
                <w:r w:rsidR="00C60E6E">
                  <w:rPr>
                    <w:noProof/>
                    <w:webHidden/>
                  </w:rPr>
                  <w:t>62</w:t>
                </w:r>
                <w:r>
                  <w:rPr>
                    <w:noProof/>
                    <w:webHidden/>
                  </w:rPr>
                  <w:fldChar w:fldCharType="end"/>
                </w:r>
              </w:hyperlink>
            </w:p>
            <w:p w14:paraId="550D3FCE" w14:textId="5F11B11B" w:rsidR="00582042" w:rsidRDefault="00582042">
              <w:pPr>
                <w:pStyle w:val="TOC1"/>
                <w:tabs>
                  <w:tab w:val="right" w:leader="dot" w:pos="9350"/>
                </w:tabs>
                <w:rPr>
                  <w:rFonts w:eastAsiaTheme="minorEastAsia"/>
                  <w:noProof/>
                </w:rPr>
              </w:pPr>
              <w:hyperlink w:anchor="_Toc520792485" w:history="1">
                <w:r w:rsidRPr="00D446FD">
                  <w:rPr>
                    <w:rStyle w:val="Hyperlink"/>
                    <w:noProof/>
                  </w:rPr>
                  <w:t>REQUESTS FOR REIMBURSEMENTS (All non-fee-for-service subawards)</w:t>
                </w:r>
                <w:r>
                  <w:rPr>
                    <w:noProof/>
                    <w:webHidden/>
                  </w:rPr>
                  <w:tab/>
                </w:r>
                <w:r>
                  <w:rPr>
                    <w:noProof/>
                    <w:webHidden/>
                  </w:rPr>
                  <w:fldChar w:fldCharType="begin"/>
                </w:r>
                <w:r>
                  <w:rPr>
                    <w:noProof/>
                    <w:webHidden/>
                  </w:rPr>
                  <w:instrText xml:space="preserve"> PAGEREF _Toc520792485 \h </w:instrText>
                </w:r>
                <w:r>
                  <w:rPr>
                    <w:noProof/>
                    <w:webHidden/>
                  </w:rPr>
                </w:r>
                <w:r>
                  <w:rPr>
                    <w:noProof/>
                    <w:webHidden/>
                  </w:rPr>
                  <w:fldChar w:fldCharType="separate"/>
                </w:r>
                <w:r w:rsidR="00C60E6E">
                  <w:rPr>
                    <w:noProof/>
                    <w:webHidden/>
                  </w:rPr>
                  <w:t>63</w:t>
                </w:r>
                <w:r>
                  <w:rPr>
                    <w:noProof/>
                    <w:webHidden/>
                  </w:rPr>
                  <w:fldChar w:fldCharType="end"/>
                </w:r>
              </w:hyperlink>
            </w:p>
            <w:p w14:paraId="7855A5DD" w14:textId="3AAEC43D" w:rsidR="00582042" w:rsidRDefault="00582042">
              <w:pPr>
                <w:pStyle w:val="TOC2"/>
                <w:rPr>
                  <w:rFonts w:asciiTheme="minorHAnsi" w:eastAsiaTheme="minorEastAsia" w:hAnsiTheme="minorHAnsi" w:cstheme="minorBidi"/>
                  <w:noProof/>
                  <w:sz w:val="22"/>
                  <w:szCs w:val="22"/>
                </w:rPr>
              </w:pPr>
              <w:hyperlink w:anchor="_Toc520792486" w:history="1">
                <w:r w:rsidRPr="00D446FD">
                  <w:rPr>
                    <w:rStyle w:val="Hyperlink"/>
                    <w:noProof/>
                    <w:spacing w:val="-1"/>
                  </w:rPr>
                  <w:t>Assurances</w:t>
                </w:r>
                <w:r>
                  <w:rPr>
                    <w:noProof/>
                    <w:webHidden/>
                  </w:rPr>
                  <w:tab/>
                </w:r>
                <w:r>
                  <w:rPr>
                    <w:noProof/>
                    <w:webHidden/>
                  </w:rPr>
                  <w:fldChar w:fldCharType="begin"/>
                </w:r>
                <w:r>
                  <w:rPr>
                    <w:noProof/>
                    <w:webHidden/>
                  </w:rPr>
                  <w:instrText xml:space="preserve"> PAGEREF _Toc520792486 \h </w:instrText>
                </w:r>
                <w:r>
                  <w:rPr>
                    <w:noProof/>
                    <w:webHidden/>
                  </w:rPr>
                </w:r>
                <w:r>
                  <w:rPr>
                    <w:noProof/>
                    <w:webHidden/>
                  </w:rPr>
                  <w:fldChar w:fldCharType="separate"/>
                </w:r>
                <w:r w:rsidR="00C60E6E">
                  <w:rPr>
                    <w:noProof/>
                    <w:webHidden/>
                  </w:rPr>
                  <w:t>64</w:t>
                </w:r>
                <w:r>
                  <w:rPr>
                    <w:noProof/>
                    <w:webHidden/>
                  </w:rPr>
                  <w:fldChar w:fldCharType="end"/>
                </w:r>
              </w:hyperlink>
            </w:p>
            <w:p w14:paraId="08C8FBEF" w14:textId="09E0F03D" w:rsidR="00582042" w:rsidRDefault="00582042">
              <w:pPr>
                <w:pStyle w:val="TOC1"/>
                <w:tabs>
                  <w:tab w:val="right" w:leader="dot" w:pos="9350"/>
                </w:tabs>
                <w:rPr>
                  <w:rFonts w:eastAsiaTheme="minorEastAsia"/>
                  <w:noProof/>
                </w:rPr>
              </w:pPr>
              <w:hyperlink w:anchor="_Toc520792487" w:history="1">
                <w:r w:rsidRPr="00D446FD">
                  <w:rPr>
                    <w:rStyle w:val="Hyperlink"/>
                    <w:noProof/>
                  </w:rPr>
                  <w:t>APPENDIX I</w:t>
                </w:r>
                <w:r>
                  <w:rPr>
                    <w:noProof/>
                    <w:webHidden/>
                  </w:rPr>
                  <w:tab/>
                </w:r>
                <w:r>
                  <w:rPr>
                    <w:noProof/>
                    <w:webHidden/>
                  </w:rPr>
                  <w:fldChar w:fldCharType="begin"/>
                </w:r>
                <w:r>
                  <w:rPr>
                    <w:noProof/>
                    <w:webHidden/>
                  </w:rPr>
                  <w:instrText xml:space="preserve"> PAGEREF _Toc520792487 \h </w:instrText>
                </w:r>
                <w:r>
                  <w:rPr>
                    <w:noProof/>
                    <w:webHidden/>
                  </w:rPr>
                </w:r>
                <w:r>
                  <w:rPr>
                    <w:noProof/>
                    <w:webHidden/>
                  </w:rPr>
                  <w:fldChar w:fldCharType="separate"/>
                </w:r>
                <w:r w:rsidR="00C60E6E">
                  <w:rPr>
                    <w:noProof/>
                    <w:webHidden/>
                  </w:rPr>
                  <w:t>67</w:t>
                </w:r>
                <w:r>
                  <w:rPr>
                    <w:noProof/>
                    <w:webHidden/>
                  </w:rPr>
                  <w:fldChar w:fldCharType="end"/>
                </w:r>
              </w:hyperlink>
            </w:p>
            <w:p w14:paraId="2175C1FD" w14:textId="132F655D" w:rsidR="00582042" w:rsidRDefault="00582042">
              <w:pPr>
                <w:pStyle w:val="TOC2"/>
                <w:rPr>
                  <w:rFonts w:asciiTheme="minorHAnsi" w:eastAsiaTheme="minorEastAsia" w:hAnsiTheme="minorHAnsi" w:cstheme="minorBidi"/>
                  <w:noProof/>
                  <w:sz w:val="22"/>
                  <w:szCs w:val="22"/>
                </w:rPr>
              </w:pPr>
              <w:hyperlink w:anchor="_Toc520792488" w:history="1">
                <w:r w:rsidRPr="00D446FD">
                  <w:rPr>
                    <w:rStyle w:val="Hyperlink"/>
                    <w:noProof/>
                  </w:rPr>
                  <w:t>PROPOSED STAFF RESUME</w:t>
                </w:r>
                <w:r>
                  <w:rPr>
                    <w:noProof/>
                    <w:webHidden/>
                  </w:rPr>
                  <w:tab/>
                </w:r>
                <w:r>
                  <w:rPr>
                    <w:noProof/>
                    <w:webHidden/>
                  </w:rPr>
                  <w:fldChar w:fldCharType="begin"/>
                </w:r>
                <w:r>
                  <w:rPr>
                    <w:noProof/>
                    <w:webHidden/>
                  </w:rPr>
                  <w:instrText xml:space="preserve"> PAGEREF _Toc520792488 \h </w:instrText>
                </w:r>
                <w:r>
                  <w:rPr>
                    <w:noProof/>
                    <w:webHidden/>
                  </w:rPr>
                </w:r>
                <w:r>
                  <w:rPr>
                    <w:noProof/>
                    <w:webHidden/>
                  </w:rPr>
                  <w:fldChar w:fldCharType="separate"/>
                </w:r>
                <w:r w:rsidR="00C60E6E">
                  <w:rPr>
                    <w:noProof/>
                    <w:webHidden/>
                  </w:rPr>
                  <w:t>67</w:t>
                </w:r>
                <w:r>
                  <w:rPr>
                    <w:noProof/>
                    <w:webHidden/>
                  </w:rPr>
                  <w:fldChar w:fldCharType="end"/>
                </w:r>
              </w:hyperlink>
            </w:p>
            <w:p w14:paraId="3D9FC94C" w14:textId="520DB0E1" w:rsidR="00582042" w:rsidRDefault="00582042">
              <w:pPr>
                <w:pStyle w:val="TOC1"/>
                <w:tabs>
                  <w:tab w:val="right" w:leader="dot" w:pos="9350"/>
                </w:tabs>
                <w:rPr>
                  <w:rFonts w:eastAsiaTheme="minorEastAsia"/>
                  <w:noProof/>
                </w:rPr>
              </w:pPr>
              <w:hyperlink w:anchor="_Toc520792489" w:history="1">
                <w:r w:rsidRPr="00D446FD">
                  <w:rPr>
                    <w:rStyle w:val="Hyperlink"/>
                    <w:noProof/>
                  </w:rPr>
                  <w:t>Acronyms &amp; Definitions</w:t>
                </w:r>
                <w:r>
                  <w:rPr>
                    <w:noProof/>
                    <w:webHidden/>
                  </w:rPr>
                  <w:tab/>
                </w:r>
                <w:r>
                  <w:rPr>
                    <w:noProof/>
                    <w:webHidden/>
                  </w:rPr>
                  <w:fldChar w:fldCharType="begin"/>
                </w:r>
                <w:r>
                  <w:rPr>
                    <w:noProof/>
                    <w:webHidden/>
                  </w:rPr>
                  <w:instrText xml:space="preserve"> PAGEREF _Toc520792489 \h </w:instrText>
                </w:r>
                <w:r>
                  <w:rPr>
                    <w:noProof/>
                    <w:webHidden/>
                  </w:rPr>
                </w:r>
                <w:r>
                  <w:rPr>
                    <w:noProof/>
                    <w:webHidden/>
                  </w:rPr>
                  <w:fldChar w:fldCharType="separate"/>
                </w:r>
                <w:r w:rsidR="00C60E6E">
                  <w:rPr>
                    <w:noProof/>
                    <w:webHidden/>
                  </w:rPr>
                  <w:t>68</w:t>
                </w:r>
                <w:r>
                  <w:rPr>
                    <w:noProof/>
                    <w:webHidden/>
                  </w:rPr>
                  <w:fldChar w:fldCharType="end"/>
                </w:r>
              </w:hyperlink>
            </w:p>
            <w:p w14:paraId="35FA3FE7" w14:textId="3EACE0A2" w:rsidR="00582042" w:rsidRDefault="00582042">
              <w:pPr>
                <w:pStyle w:val="TOC1"/>
                <w:tabs>
                  <w:tab w:val="right" w:leader="dot" w:pos="9350"/>
                </w:tabs>
                <w:rPr>
                  <w:rFonts w:eastAsiaTheme="minorEastAsia"/>
                  <w:noProof/>
                </w:rPr>
              </w:pPr>
              <w:hyperlink w:anchor="_Toc520792490" w:history="1">
                <w:r w:rsidRPr="00D446FD">
                  <w:rPr>
                    <w:rStyle w:val="Hyperlink"/>
                    <w:noProof/>
                  </w:rPr>
                  <w:t>Resources</w:t>
                </w:r>
                <w:r>
                  <w:rPr>
                    <w:noProof/>
                    <w:webHidden/>
                  </w:rPr>
                  <w:tab/>
                </w:r>
                <w:r>
                  <w:rPr>
                    <w:noProof/>
                    <w:webHidden/>
                  </w:rPr>
                  <w:fldChar w:fldCharType="begin"/>
                </w:r>
                <w:r>
                  <w:rPr>
                    <w:noProof/>
                    <w:webHidden/>
                  </w:rPr>
                  <w:instrText xml:space="preserve"> PAGEREF _Toc520792490 \h </w:instrText>
                </w:r>
                <w:r>
                  <w:rPr>
                    <w:noProof/>
                    <w:webHidden/>
                  </w:rPr>
                </w:r>
                <w:r>
                  <w:rPr>
                    <w:noProof/>
                    <w:webHidden/>
                  </w:rPr>
                  <w:fldChar w:fldCharType="separate"/>
                </w:r>
                <w:r w:rsidR="00C60E6E">
                  <w:rPr>
                    <w:noProof/>
                    <w:webHidden/>
                  </w:rPr>
                  <w:t>75</w:t>
                </w:r>
                <w:r>
                  <w:rPr>
                    <w:noProof/>
                    <w:webHidden/>
                  </w:rPr>
                  <w:fldChar w:fldCharType="end"/>
                </w:r>
              </w:hyperlink>
            </w:p>
            <w:p w14:paraId="7EB3F230" w14:textId="05FCD827" w:rsidR="00F02BBE" w:rsidRPr="008D7F21" w:rsidRDefault="00F02BBE" w:rsidP="008D7F21">
              <w:pPr>
                <w:pStyle w:val="TOC1"/>
                <w:tabs>
                  <w:tab w:val="right" w:leader="dot" w:pos="9350"/>
                </w:tabs>
                <w:spacing w:after="0" w:line="240" w:lineRule="auto"/>
                <w:rPr>
                  <w:rFonts w:asciiTheme="majorHAnsi" w:hAnsiTheme="majorHAnsi" w:cstheme="majorHAnsi"/>
                  <w:b/>
                  <w:bCs/>
                  <w:noProof/>
                  <w:sz w:val="20"/>
                  <w:szCs w:val="20"/>
                </w:rPr>
              </w:pPr>
              <w:r w:rsidRPr="008D7F21">
                <w:rPr>
                  <w:rFonts w:asciiTheme="majorHAnsi" w:hAnsiTheme="majorHAnsi" w:cstheme="majorHAnsi"/>
                  <w:b/>
                  <w:bCs/>
                  <w:noProof/>
                  <w:sz w:val="20"/>
                  <w:szCs w:val="20"/>
                </w:rPr>
                <w:fldChar w:fldCharType="end"/>
              </w:r>
            </w:p>
          </w:sdtContent>
        </w:sdt>
        <w:p w14:paraId="2E19672F" w14:textId="0CA3B8D1" w:rsidR="008517BC" w:rsidRPr="00971B0B" w:rsidRDefault="00230949" w:rsidP="00F02BBE">
          <w:pPr>
            <w:pStyle w:val="TOCHeading"/>
            <w:rPr>
              <w:rFonts w:cstheme="majorHAnsi"/>
              <w:sz w:val="20"/>
              <w:szCs w:val="20"/>
            </w:rPr>
          </w:pPr>
        </w:p>
      </w:sdtContent>
    </w:sdt>
    <w:bookmarkEnd w:id="5" w:displacedByCustomXml="prev"/>
    <w:p w14:paraId="1F983671" w14:textId="63B0FC33" w:rsidR="008517BC" w:rsidRPr="00582042" w:rsidRDefault="008D072A" w:rsidP="002C5BE8">
      <w:pPr>
        <w:rPr>
          <w:rFonts w:asciiTheme="majorHAnsi" w:hAnsiTheme="majorHAnsi" w:cstheme="majorHAnsi"/>
          <w:color w:val="4472C4" w:themeColor="accent1"/>
          <w:sz w:val="32"/>
          <w:szCs w:val="32"/>
        </w:rPr>
      </w:pPr>
      <w:bookmarkStart w:id="6" w:name="_Toc520462984"/>
      <w:r w:rsidRPr="002C5BE8">
        <w:rPr>
          <w:rFonts w:asciiTheme="majorHAnsi" w:hAnsiTheme="majorHAnsi" w:cstheme="majorHAnsi"/>
          <w:color w:val="4472C4" w:themeColor="accent1"/>
          <w:sz w:val="32"/>
          <w:szCs w:val="32"/>
        </w:rPr>
        <w:t xml:space="preserve">Executive </w:t>
      </w:r>
      <w:r w:rsidR="008517BC" w:rsidRPr="002C5BE8">
        <w:rPr>
          <w:rFonts w:asciiTheme="majorHAnsi" w:hAnsiTheme="majorHAnsi" w:cstheme="majorHAnsi"/>
          <w:color w:val="4472C4" w:themeColor="accent1"/>
          <w:sz w:val="32"/>
          <w:szCs w:val="32"/>
        </w:rPr>
        <w:t>Summary</w:t>
      </w:r>
      <w:bookmarkEnd w:id="6"/>
    </w:p>
    <w:p w14:paraId="0D3B6E7A" w14:textId="3E1312E0" w:rsidR="000E2538" w:rsidRDefault="000E2538" w:rsidP="008517BC">
      <w:r>
        <w:t xml:space="preserve">The Division of Public and Behavioral Health, Bureau of Behavioral Health Wellness and Prevention’s Substance Abuse Prevention and Treatment Agency (SAPTA) solicits applications from entities to develop and provide Assertive Community Treatment Programs.  </w:t>
      </w:r>
    </w:p>
    <w:p w14:paraId="2D6D41A7" w14:textId="667C0E74" w:rsidR="008517BC" w:rsidRDefault="008517BC" w:rsidP="008517BC">
      <w:r>
        <w:t xml:space="preserve">Assertive Community Treatment (ACT) is an evidenced based practice designed to assist individuals with </w:t>
      </w:r>
      <w:r w:rsidR="00AF64C4">
        <w:t>Serious Mental Illness (SMI)</w:t>
      </w:r>
      <w:r>
        <w:t xml:space="preserve">, primarily those who have been diagnosed with </w:t>
      </w:r>
      <w:r w:rsidR="001204F0">
        <w:t xml:space="preserve">major depression, schizophrenia, bipolar disorder, obsessive compulsive disorder, panic disorder, </w:t>
      </w:r>
      <w:r w:rsidR="00DC2BE8">
        <w:t>post-traumatic</w:t>
      </w:r>
      <w:r w:rsidR="001204F0">
        <w:t xml:space="preserve"> stress disorder, borderline personality disorder, </w:t>
      </w:r>
      <w:r>
        <w:t xml:space="preserve"> who struggle living independently within the community, have been unsuccessful in traditional treatment models, engage emergency services frequently, have housing instability, and/or have legal issues. ACT has been shown to reduce psychotic hospitalizations, improve housing stability among participants, improve quality of life, reduce symptoms and improve social functioning, as well as improve client and family satisfaction (Phillips, et. al., 2001). </w:t>
      </w:r>
    </w:p>
    <w:p w14:paraId="537C6AC6" w14:textId="3FFD3EC1" w:rsidR="008517BC" w:rsidRDefault="008517BC" w:rsidP="008517BC">
      <w:r>
        <w:t xml:space="preserve">The ACT model is a team-based, multidisciplinary treatment approach that is capable of being more flexible based upon individual needs than a more traditional model. This multidisciplinary </w:t>
      </w:r>
      <w:r w:rsidR="00A04D60">
        <w:t xml:space="preserve">treatment </w:t>
      </w:r>
      <w:r>
        <w:t xml:space="preserve">program </w:t>
      </w:r>
      <w:r w:rsidR="00AF64C4">
        <w:t>can provide</w:t>
      </w:r>
      <w:r>
        <w:t xml:space="preserve"> intensive wrap around services within the assembled team rather than referring to external providers.</w:t>
      </w:r>
      <w:r w:rsidR="00AF64C4">
        <w:t xml:space="preserve"> Services are available 24 hours a day, 7 days a week and 365 days a year.</w:t>
      </w:r>
      <w:r>
        <w:t xml:space="preserve"> </w:t>
      </w:r>
      <w:r w:rsidR="00AF64C4">
        <w:t>Furthermore, s</w:t>
      </w:r>
      <w:r>
        <w:t xml:space="preserve">ervices are provided primarily within the community and home-based </w:t>
      </w:r>
      <w:r w:rsidR="00AF64C4">
        <w:t>setting</w:t>
      </w:r>
      <w:r w:rsidR="00D33D5B">
        <w:t>.</w:t>
      </w:r>
      <w:r w:rsidR="001204F0">
        <w:t xml:space="preserve"> </w:t>
      </w:r>
      <w:r w:rsidR="00C256C9">
        <w:t>Minimums of 75% of direct contact hours, as participants are</w:t>
      </w:r>
      <w:r>
        <w:t xml:space="preserve"> encouraged to engage within their environment throughout services. </w:t>
      </w:r>
    </w:p>
    <w:p w14:paraId="58D9836D" w14:textId="5D6D3369" w:rsidR="00410191" w:rsidRDefault="00410191" w:rsidP="008517BC">
      <w:r>
        <w:t>Applicants may submit proposals that includes approaches specific to Forensic Assertive Community Treatment (FACT) and Medical Assertive Community Treatment (MACT) populations.</w:t>
      </w:r>
    </w:p>
    <w:p w14:paraId="304647BF" w14:textId="54589A40" w:rsidR="008517BC" w:rsidRDefault="00E2541C" w:rsidP="008517BC">
      <w:pPr>
        <w:pStyle w:val="Heading1"/>
      </w:pPr>
      <w:bookmarkStart w:id="7" w:name="_Toc520462985"/>
      <w:bookmarkStart w:id="8" w:name="_Toc520792422"/>
      <w:r>
        <w:t xml:space="preserve">ACT Model </w:t>
      </w:r>
      <w:r w:rsidR="008517BC" w:rsidRPr="00904377">
        <w:t>Implementation</w:t>
      </w:r>
      <w:r w:rsidR="008517BC">
        <w:t xml:space="preserve"> Timeline</w:t>
      </w:r>
      <w:bookmarkEnd w:id="7"/>
      <w:bookmarkEnd w:id="8"/>
    </w:p>
    <w:p w14:paraId="133B4354" w14:textId="77777777" w:rsidR="008517BC" w:rsidRDefault="008517BC" w:rsidP="008517BC">
      <w:r>
        <w:t xml:space="preserve">Programs are expected to begin to provide services to the intended population 6-12 months after the grant has been awarded. </w:t>
      </w:r>
    </w:p>
    <w:p w14:paraId="6392B84B" w14:textId="42B7294F" w:rsidR="008517BC" w:rsidRDefault="008517BC" w:rsidP="008517BC">
      <w:r>
        <w:t>Each program will be responsible for establishing and implement</w:t>
      </w:r>
      <w:r w:rsidR="006D3A79">
        <w:t>ing</w:t>
      </w:r>
      <w:r>
        <w:t xml:space="preserve"> program standards that adhere to the ACT model and address the following:</w:t>
      </w:r>
    </w:p>
    <w:p w14:paraId="0EB4F9BA" w14:textId="77777777" w:rsidR="008517BC" w:rsidRDefault="008517BC" w:rsidP="005F4ED0">
      <w:pPr>
        <w:pStyle w:val="ListParagraph"/>
        <w:numPr>
          <w:ilvl w:val="0"/>
          <w:numId w:val="6"/>
        </w:numPr>
      </w:pPr>
      <w:r>
        <w:t>Admission and discharge;</w:t>
      </w:r>
    </w:p>
    <w:p w14:paraId="4FDD1E4D" w14:textId="77777777" w:rsidR="008517BC" w:rsidRDefault="008517BC" w:rsidP="005F4ED0">
      <w:pPr>
        <w:pStyle w:val="ListParagraph"/>
        <w:numPr>
          <w:ilvl w:val="0"/>
          <w:numId w:val="6"/>
        </w:numPr>
      </w:pPr>
      <w:r>
        <w:t>Staffing and credentials;</w:t>
      </w:r>
    </w:p>
    <w:p w14:paraId="70E03F9E" w14:textId="77777777" w:rsidR="008517BC" w:rsidRDefault="008517BC" w:rsidP="005F4ED0">
      <w:pPr>
        <w:pStyle w:val="ListParagraph"/>
        <w:numPr>
          <w:ilvl w:val="0"/>
          <w:numId w:val="6"/>
        </w:numPr>
      </w:pPr>
      <w:r>
        <w:t xml:space="preserve">Service intensity and capacity; </w:t>
      </w:r>
    </w:p>
    <w:p w14:paraId="65F593D2" w14:textId="77777777" w:rsidR="008517BC" w:rsidRDefault="008517BC" w:rsidP="005F4ED0">
      <w:pPr>
        <w:pStyle w:val="ListParagraph"/>
        <w:numPr>
          <w:ilvl w:val="0"/>
          <w:numId w:val="6"/>
        </w:numPr>
      </w:pPr>
      <w:r>
        <w:t>Program organization and communication;</w:t>
      </w:r>
    </w:p>
    <w:p w14:paraId="1934D035" w14:textId="77777777" w:rsidR="008517BC" w:rsidRDefault="008517BC" w:rsidP="005F4ED0">
      <w:pPr>
        <w:pStyle w:val="ListParagraph"/>
        <w:numPr>
          <w:ilvl w:val="0"/>
          <w:numId w:val="6"/>
        </w:numPr>
      </w:pPr>
      <w:r>
        <w:t>Assessment and treatment planning;</w:t>
      </w:r>
    </w:p>
    <w:p w14:paraId="1A2450D5" w14:textId="77777777" w:rsidR="008517BC" w:rsidRDefault="008517BC" w:rsidP="005F4ED0">
      <w:pPr>
        <w:pStyle w:val="ListParagraph"/>
        <w:numPr>
          <w:ilvl w:val="0"/>
          <w:numId w:val="6"/>
        </w:numPr>
      </w:pPr>
      <w:r>
        <w:t>Required services;</w:t>
      </w:r>
    </w:p>
    <w:p w14:paraId="7E3DAB1B" w14:textId="77777777" w:rsidR="008517BC" w:rsidRDefault="008517BC" w:rsidP="005F4ED0">
      <w:pPr>
        <w:pStyle w:val="ListParagraph"/>
        <w:numPr>
          <w:ilvl w:val="0"/>
          <w:numId w:val="6"/>
        </w:numPr>
      </w:pPr>
      <w:r>
        <w:t xml:space="preserve">Medical records of program participants; and </w:t>
      </w:r>
    </w:p>
    <w:p w14:paraId="1EDA1FB3" w14:textId="77777777" w:rsidR="008517BC" w:rsidRDefault="008517BC" w:rsidP="005F4ED0">
      <w:pPr>
        <w:pStyle w:val="ListParagraph"/>
        <w:numPr>
          <w:ilvl w:val="0"/>
          <w:numId w:val="6"/>
        </w:numPr>
      </w:pPr>
      <w:r>
        <w:t>Program participant rights and grievance procedures.</w:t>
      </w:r>
    </w:p>
    <w:p w14:paraId="30FED74B" w14:textId="77777777" w:rsidR="008517BC" w:rsidRDefault="008517BC" w:rsidP="008517BC">
      <w:r>
        <w:t xml:space="preserve">Programs are further responsible for developing a plan of sustainability to ensure program continuation when funding ends. </w:t>
      </w:r>
    </w:p>
    <w:p w14:paraId="58C0986D" w14:textId="20A830F1" w:rsidR="008517BC" w:rsidRDefault="00CB0285" w:rsidP="008517BC">
      <w:pPr>
        <w:pStyle w:val="Heading1"/>
      </w:pPr>
      <w:bookmarkStart w:id="9" w:name="_Toc520462986"/>
      <w:bookmarkStart w:id="10" w:name="_Toc520792423"/>
      <w:r>
        <w:lastRenderedPageBreak/>
        <w:t>ACT Teams</w:t>
      </w:r>
      <w:bookmarkEnd w:id="9"/>
      <w:bookmarkEnd w:id="10"/>
    </w:p>
    <w:p w14:paraId="64D06F2E" w14:textId="77777777" w:rsidR="00CB0285" w:rsidRDefault="00CB0285" w:rsidP="00CB0285">
      <w:pPr>
        <w:pStyle w:val="Heading2"/>
      </w:pPr>
      <w:bookmarkStart w:id="11" w:name="_Toc520462987"/>
      <w:bookmarkStart w:id="12" w:name="_Toc520792424"/>
      <w:r>
        <w:t>Staffing</w:t>
      </w:r>
      <w:bookmarkEnd w:id="11"/>
      <w:bookmarkEnd w:id="12"/>
    </w:p>
    <w:p w14:paraId="2B461E24" w14:textId="77777777" w:rsidR="00CB0285" w:rsidRDefault="00CB0285" w:rsidP="00CB0285">
      <w:r>
        <w:t xml:space="preserve">Recommended staffing for each proposed team includes the following key personnel:  </w:t>
      </w:r>
    </w:p>
    <w:p w14:paraId="3BFF0A2B" w14:textId="40255C37" w:rsidR="00CB0285" w:rsidRDefault="00CB0285" w:rsidP="00CB0285">
      <w:pPr>
        <w:pStyle w:val="ListParagraph"/>
        <w:numPr>
          <w:ilvl w:val="0"/>
          <w:numId w:val="2"/>
        </w:numPr>
      </w:pPr>
      <w:r>
        <w:t>Team leader</w:t>
      </w:r>
      <w:r w:rsidR="005E11A9">
        <w:t xml:space="preserve"> </w:t>
      </w:r>
      <w:r w:rsidR="001204F0">
        <w:t>-</w:t>
      </w:r>
      <w:r w:rsidR="005E11A9">
        <w:t xml:space="preserve"> Licensed Mental Health or </w:t>
      </w:r>
      <w:r w:rsidR="001204F0">
        <w:t>Co-Occurring Disorder (</w:t>
      </w:r>
      <w:r w:rsidR="005E11A9">
        <w:t>COD</w:t>
      </w:r>
      <w:r w:rsidR="001204F0">
        <w:t>) Qualified</w:t>
      </w:r>
      <w:r w:rsidR="005E11A9">
        <w:t xml:space="preserve"> Professional</w:t>
      </w:r>
      <w:r>
        <w:t>,</w:t>
      </w:r>
    </w:p>
    <w:p w14:paraId="4235EB36" w14:textId="0A2C9802" w:rsidR="00CB0285" w:rsidRDefault="00CB0285" w:rsidP="00CB0285">
      <w:pPr>
        <w:pStyle w:val="ListParagraph"/>
        <w:numPr>
          <w:ilvl w:val="0"/>
          <w:numId w:val="2"/>
        </w:numPr>
      </w:pPr>
      <w:r>
        <w:t>Psychiat</w:t>
      </w:r>
      <w:r w:rsidR="00D33D5B">
        <w:t>ric</w:t>
      </w:r>
      <w:r>
        <w:t xml:space="preserve"> Prescriber </w:t>
      </w:r>
      <w:r w:rsidR="00D33D5B">
        <w:t xml:space="preserve">in an urban setting </w:t>
      </w:r>
      <w:r>
        <w:t>(1 per 100 patients)</w:t>
      </w:r>
      <w:r w:rsidR="00D33D5B">
        <w:t xml:space="preserve">; Psychiatric Prescriber in a rural setting (1 per 60 patients),  </w:t>
      </w:r>
    </w:p>
    <w:p w14:paraId="298D5D6C" w14:textId="2C066BB7" w:rsidR="00CB0285" w:rsidRDefault="00CB0285" w:rsidP="00CB0285">
      <w:pPr>
        <w:pStyle w:val="ListParagraph"/>
        <w:numPr>
          <w:ilvl w:val="0"/>
          <w:numId w:val="2"/>
        </w:numPr>
      </w:pPr>
      <w:r>
        <w:t xml:space="preserve">Registered </w:t>
      </w:r>
      <w:r w:rsidR="00D33D5B">
        <w:t>N</w:t>
      </w:r>
      <w:r>
        <w:t>urse,</w:t>
      </w:r>
    </w:p>
    <w:p w14:paraId="2F45B3CE" w14:textId="21E28E31" w:rsidR="00CB0285" w:rsidRDefault="005E11A9" w:rsidP="00CB0285">
      <w:pPr>
        <w:pStyle w:val="ListParagraph"/>
        <w:numPr>
          <w:ilvl w:val="0"/>
          <w:numId w:val="2"/>
        </w:numPr>
      </w:pPr>
      <w:r>
        <w:t>Supportive Employment S</w:t>
      </w:r>
      <w:r w:rsidR="00CB0285">
        <w:t>pecialist*,</w:t>
      </w:r>
    </w:p>
    <w:p w14:paraId="200FA8D3" w14:textId="49569D3E" w:rsidR="00CB0285" w:rsidRDefault="00AF64C4" w:rsidP="00CB0285">
      <w:pPr>
        <w:pStyle w:val="ListParagraph"/>
        <w:numPr>
          <w:ilvl w:val="0"/>
          <w:numId w:val="2"/>
        </w:numPr>
      </w:pPr>
      <w:r>
        <w:t xml:space="preserve">Masters Level </w:t>
      </w:r>
      <w:r w:rsidR="00CB0285">
        <w:t xml:space="preserve">Substance </w:t>
      </w:r>
      <w:r w:rsidR="001204F0">
        <w:t>U</w:t>
      </w:r>
      <w:r w:rsidR="00CB0285">
        <w:t xml:space="preserve">se </w:t>
      </w:r>
      <w:r w:rsidR="00BA726E">
        <w:t>T</w:t>
      </w:r>
      <w:r w:rsidR="00CB0285">
        <w:t xml:space="preserve">reatment </w:t>
      </w:r>
      <w:r w:rsidR="00BA726E">
        <w:t>S</w:t>
      </w:r>
      <w:r w:rsidR="00CB0285">
        <w:t>pecialist,</w:t>
      </w:r>
    </w:p>
    <w:p w14:paraId="13CC68F8" w14:textId="18B2A0E0" w:rsidR="00CB0285" w:rsidRDefault="00CB0285" w:rsidP="00CB0285">
      <w:pPr>
        <w:pStyle w:val="ListParagraph"/>
        <w:numPr>
          <w:ilvl w:val="0"/>
          <w:numId w:val="2"/>
        </w:numPr>
      </w:pPr>
      <w:r>
        <w:t xml:space="preserve">Peer </w:t>
      </w:r>
      <w:r w:rsidR="005E11A9">
        <w:t>Recovery Support S</w:t>
      </w:r>
      <w:r>
        <w:t xml:space="preserve">pecialist, </w:t>
      </w:r>
    </w:p>
    <w:p w14:paraId="23E39C0E" w14:textId="6CA96EB9" w:rsidR="00CB0285" w:rsidRDefault="004F7BCA" w:rsidP="00CB0285">
      <w:pPr>
        <w:pStyle w:val="ListParagraph"/>
        <w:numPr>
          <w:ilvl w:val="0"/>
          <w:numId w:val="2"/>
        </w:numPr>
      </w:pPr>
      <w:r>
        <w:t>Case Manager</w:t>
      </w:r>
      <w:r w:rsidR="00CB0285">
        <w:t xml:space="preserve"> (BA level </w:t>
      </w:r>
      <w:r>
        <w:t>position</w:t>
      </w:r>
      <w:r w:rsidR="00CB0285">
        <w:t>),</w:t>
      </w:r>
    </w:p>
    <w:p w14:paraId="6DE69422" w14:textId="77777777" w:rsidR="00CB0285" w:rsidRDefault="00CB0285" w:rsidP="00CB0285">
      <w:pPr>
        <w:pStyle w:val="ListParagraph"/>
        <w:numPr>
          <w:ilvl w:val="0"/>
          <w:numId w:val="2"/>
        </w:numPr>
      </w:pPr>
      <w:r>
        <w:t>Program or administrative support staff who work in shifts over a 24-hour period</w:t>
      </w:r>
    </w:p>
    <w:p w14:paraId="41CDCE65" w14:textId="66B28C12" w:rsidR="00CB0285" w:rsidRDefault="00CB0285" w:rsidP="00CB0285">
      <w:r>
        <w:t xml:space="preserve">*Programs may refer out for some services such as </w:t>
      </w:r>
      <w:r w:rsidR="00BA726E">
        <w:t>Supportive Employment S</w:t>
      </w:r>
      <w:r>
        <w:t xml:space="preserve">pecialists if unable to staff. Those </w:t>
      </w:r>
      <w:r w:rsidR="008D20EC">
        <w:t>organization</w:t>
      </w:r>
      <w:r w:rsidR="006B364E">
        <w:t>s</w:t>
      </w:r>
      <w:r w:rsidR="008D20EC">
        <w:t xml:space="preserve"> r</w:t>
      </w:r>
      <w:r>
        <w:t xml:space="preserve">eferring </w:t>
      </w:r>
      <w:r w:rsidR="008D20EC">
        <w:t xml:space="preserve">services </w:t>
      </w:r>
      <w:r w:rsidR="006B364E">
        <w:t>to external providers</w:t>
      </w:r>
      <w:r w:rsidR="008D20EC">
        <w:t xml:space="preserve"> will</w:t>
      </w:r>
      <w:r>
        <w:t xml:space="preserve"> need to provide </w:t>
      </w:r>
      <w:r w:rsidR="00F04DC7">
        <w:t xml:space="preserve">formal </w:t>
      </w:r>
      <w:r>
        <w:t xml:space="preserve">coordinated care agreements </w:t>
      </w:r>
      <w:r w:rsidR="008D20EC">
        <w:t>with this application, listi</w:t>
      </w:r>
      <w:r w:rsidR="00B04B90">
        <w:t>ng</w:t>
      </w:r>
      <w:r w:rsidR="00F04DC7">
        <w:t xml:space="preserve"> the specific services being offered</w:t>
      </w:r>
      <w:r w:rsidR="00B04B90">
        <w:t xml:space="preserve"> </w:t>
      </w:r>
      <w:r w:rsidR="008D20EC">
        <w:t xml:space="preserve">by the external provider(s) </w:t>
      </w:r>
      <w:r w:rsidR="00B04B90">
        <w:t>such as vocational training, employment assistance, educational assistance, etc</w:t>
      </w:r>
      <w:r>
        <w:t xml:space="preserve">.  </w:t>
      </w:r>
    </w:p>
    <w:p w14:paraId="0F73BDDA" w14:textId="77777777" w:rsidR="00CB0285" w:rsidRDefault="00CB0285" w:rsidP="00CB0285">
      <w:pPr>
        <w:pStyle w:val="Heading3"/>
      </w:pPr>
      <w:bookmarkStart w:id="13" w:name="_Toc520462988"/>
      <w:bookmarkStart w:id="14" w:name="_Toc520792425"/>
      <w:r>
        <w:t>Staffing Definitions</w:t>
      </w:r>
      <w:bookmarkEnd w:id="13"/>
      <w:bookmarkEnd w:id="14"/>
    </w:p>
    <w:p w14:paraId="664720C5" w14:textId="55F08028" w:rsidR="00CB0285" w:rsidRDefault="00CB0285" w:rsidP="00CB0285">
      <w:r>
        <w:t>Team Leader: Full-time team leader/supervisor w</w:t>
      </w:r>
      <w:r w:rsidR="00D35CA2">
        <w:t>h</w:t>
      </w:r>
      <w:r>
        <w:t>o serves as the clinical and administrative supervisor of the team and who functions as a practicing clinician o</w:t>
      </w:r>
      <w:r w:rsidR="008D20EC">
        <w:t>n the ACT team. Team leader must carry</w:t>
      </w:r>
      <w:r>
        <w:t xml:space="preserve"> a </w:t>
      </w:r>
      <w:r w:rsidR="008D20EC">
        <w:t xml:space="preserve">valid Nevada clinical license </w:t>
      </w:r>
      <w:r>
        <w:t xml:space="preserve">in nursing, social work, marriage and family </w:t>
      </w:r>
      <w:r w:rsidR="00D35CA2">
        <w:t>therapy</w:t>
      </w:r>
      <w:r>
        <w:t>, psychiatric rehabilitation</w:t>
      </w:r>
      <w:r w:rsidR="008D20EC">
        <w:t>,</w:t>
      </w:r>
      <w:r>
        <w:t xml:space="preserve"> </w:t>
      </w:r>
      <w:r w:rsidR="008D20EC">
        <w:t xml:space="preserve">clinical </w:t>
      </w:r>
      <w:r>
        <w:t xml:space="preserve">psychology, or </w:t>
      </w:r>
      <w:r w:rsidR="00D35CA2">
        <w:t xml:space="preserve">be </w:t>
      </w:r>
      <w:r>
        <w:t>a psychiatric prescriber.</w:t>
      </w:r>
    </w:p>
    <w:p w14:paraId="51C117D5" w14:textId="378662BB" w:rsidR="00CB0285" w:rsidRDefault="00CB0285" w:rsidP="00CB0285">
      <w:r>
        <w:t xml:space="preserve">Psychiatric Prescriber: May include a psychiatrist or a psychiatric nurse practitioner. Psychiatric Prescriber may work full or part time for a minimum of 16 hours per week for every 50 consumers. The Prescriber provides </w:t>
      </w:r>
      <w:r w:rsidR="00BA726E">
        <w:t xml:space="preserve">medically managed </w:t>
      </w:r>
      <w:r>
        <w:t xml:space="preserve">services to all ACT participants; works with the team leader to monitor each participant’s clinical status and response to treatment; supervises staff delivery of </w:t>
      </w:r>
      <w:r w:rsidR="003416E5">
        <w:t xml:space="preserve">medical </w:t>
      </w:r>
      <w:r>
        <w:t xml:space="preserve">services; and directs psychopharmacologic and medical services. </w:t>
      </w:r>
    </w:p>
    <w:p w14:paraId="77BC204A" w14:textId="77777777" w:rsidR="00CB0285" w:rsidRDefault="00CB0285" w:rsidP="00CB0285">
      <w:r>
        <w:t xml:space="preserve">Registered Nurse: Is responsible for assessing physical needs; making appropriate referrals to community physicians; providing management and administration of medication in conjunction with the psychiatric prescriber; providing a range of treatment, rehabilitation, and support services. Though physical assessments and treatment are likely, the primary responsibilities are psychiatric, not medical. </w:t>
      </w:r>
    </w:p>
    <w:p w14:paraId="072FB5E4" w14:textId="7D525BC9" w:rsidR="00CB0285" w:rsidRDefault="005E11A9" w:rsidP="00CB0285">
      <w:r>
        <w:t xml:space="preserve">Supportive Employment </w:t>
      </w:r>
      <w:r w:rsidR="00CB0285">
        <w:t>Specialist: Is responsible for integrating vocational goals and services with</w:t>
      </w:r>
      <w:r w:rsidR="00D35CA2">
        <w:t>in</w:t>
      </w:r>
      <w:r w:rsidR="00CB0285">
        <w:t xml:space="preserve"> the treatment plan. Will provide needed assistance through all phases of the vocational service in addition to performing routine team duties. </w:t>
      </w:r>
    </w:p>
    <w:p w14:paraId="4C619ACF" w14:textId="7F9F4F4A" w:rsidR="00CB0285" w:rsidRDefault="00CB0285" w:rsidP="00CB0285">
      <w:r>
        <w:t xml:space="preserve">Substance </w:t>
      </w:r>
      <w:r w:rsidR="003416E5">
        <w:t xml:space="preserve">Use </w:t>
      </w:r>
      <w:r>
        <w:t xml:space="preserve">Specialist: </w:t>
      </w:r>
      <w:r w:rsidR="003416E5">
        <w:t>Must hold a license or certification to provide, at a minimum, sub</w:t>
      </w:r>
      <w:r w:rsidR="00C256C9">
        <w:t>stance use treatment services; r</w:t>
      </w:r>
      <w:r>
        <w:t xml:space="preserve">esponsible for integrating </w:t>
      </w:r>
      <w:r w:rsidR="00AF64C4">
        <w:t>co-occurring</w:t>
      </w:r>
      <w:r>
        <w:t xml:space="preserve"> treatment within the treatment plan. </w:t>
      </w:r>
    </w:p>
    <w:p w14:paraId="577CCCC4" w14:textId="3E4561D6" w:rsidR="00CB0285" w:rsidRDefault="00CB0285" w:rsidP="00CB0285">
      <w:r>
        <w:t xml:space="preserve">Peer </w:t>
      </w:r>
      <w:r w:rsidR="005E11A9">
        <w:t xml:space="preserve">Recovery Support </w:t>
      </w:r>
      <w:r>
        <w:t xml:space="preserve">Specialist: Serve as a role model, educate participants about self-help techniques and self-help group processes, teach effective coping strategies based on personal experience, teach symptom management skills, assist </w:t>
      </w:r>
      <w:r w:rsidR="00D35CA2">
        <w:t xml:space="preserve">with </w:t>
      </w:r>
      <w:r>
        <w:t xml:space="preserve">clarifying rehabilitation and recovery goals, and assist in the development of community support systems and networks.  </w:t>
      </w:r>
    </w:p>
    <w:p w14:paraId="69C865AD" w14:textId="46CDB55F" w:rsidR="00CB0285" w:rsidRDefault="004F7BCA" w:rsidP="00CB0285">
      <w:r>
        <w:lastRenderedPageBreak/>
        <w:t>Case Manager</w:t>
      </w:r>
      <w:r w:rsidR="00CB0285">
        <w:t xml:space="preserve">: Minimum of a bachelor’s level degree in social work, or a behavioral science program and </w:t>
      </w:r>
      <w:r w:rsidR="00D35CA2">
        <w:t xml:space="preserve">experience </w:t>
      </w:r>
      <w:r w:rsidR="00CB0285">
        <w:t>work</w:t>
      </w:r>
      <w:r w:rsidR="00D35CA2">
        <w:t>ing</w:t>
      </w:r>
      <w:r w:rsidR="00CB0285">
        <w:t xml:space="preserve"> with adults with </w:t>
      </w:r>
      <w:r w:rsidR="003416E5">
        <w:t>serious</w:t>
      </w:r>
      <w:r w:rsidR="00CB0285">
        <w:t xml:space="preserve"> mental illness. Will provide direct services including </w:t>
      </w:r>
      <w:r>
        <w:t xml:space="preserve">coordination of services and support </w:t>
      </w:r>
      <w:r w:rsidR="00CB0285">
        <w:t>services.</w:t>
      </w:r>
    </w:p>
    <w:p w14:paraId="47F17BF5" w14:textId="76401BF2" w:rsidR="00CB0285" w:rsidRPr="009D777E" w:rsidRDefault="00CB0285" w:rsidP="00CB0285">
      <w:r>
        <w:t>Program or Administrative Support Staff: Responsible for organizing, coordinating, and monitoring all nonclinical operations including managing medical records; maintaining accounting and budget records for participant</w:t>
      </w:r>
      <w:r w:rsidR="00D35CA2">
        <w:t>s</w:t>
      </w:r>
      <w:r>
        <w:t xml:space="preserve"> and </w:t>
      </w:r>
      <w:r w:rsidR="00D35CA2">
        <w:t xml:space="preserve">the </w:t>
      </w:r>
      <w:r>
        <w:t>program; and performing receptionist activities.</w:t>
      </w:r>
    </w:p>
    <w:p w14:paraId="162D453E" w14:textId="77777777" w:rsidR="00CB0285" w:rsidRDefault="00CB0285" w:rsidP="00CB0285">
      <w:pPr>
        <w:pStyle w:val="Heading2"/>
      </w:pPr>
      <w:bookmarkStart w:id="15" w:name="_Toc520462989"/>
      <w:bookmarkStart w:id="16" w:name="_Toc520792426"/>
      <w:r>
        <w:t>Staff Training</w:t>
      </w:r>
      <w:bookmarkEnd w:id="15"/>
      <w:bookmarkEnd w:id="16"/>
    </w:p>
    <w:p w14:paraId="61C609D4" w14:textId="6CEB9954" w:rsidR="00CB0285" w:rsidRDefault="00CB0285" w:rsidP="00CB0285">
      <w:r>
        <w:t xml:space="preserve">ACT providers are responsible for ensuring all ACT staff receives appropriate and ongoing professional training. Providers are responsible </w:t>
      </w:r>
      <w:r w:rsidR="00D35CA2">
        <w:t xml:space="preserve">for </w:t>
      </w:r>
      <w:r>
        <w:t>ensuring all staff are trained in evidence-based practices such as Integrated Dual Disorder Treatment (IDDT), Focus on Integrated Treatment (FIT), Motivational Interviewing</w:t>
      </w:r>
      <w:r w:rsidR="0048196A">
        <w:t xml:space="preserve"> (MI)</w:t>
      </w:r>
      <w:r>
        <w:t>, and Trauma Informed Care. Ongoing training includes specialty practices, clinical skill development, and culturally competent care as related to providing ACT services.</w:t>
      </w:r>
      <w:r w:rsidR="008D20EC">
        <w:t xml:space="preserve"> The Project will provide learning communities in which ACT Teams can participate to develop foundational skills to streamline organization</w:t>
      </w:r>
      <w:r w:rsidR="008C3AC2">
        <w:t>al</w:t>
      </w:r>
      <w:r w:rsidR="008D20EC">
        <w:t xml:space="preserve"> processes and begin to serve clients within the Assertive Community Treatment model. </w:t>
      </w:r>
    </w:p>
    <w:p w14:paraId="0573ED99" w14:textId="77777777" w:rsidR="00CB0285" w:rsidRPr="00F271E5" w:rsidRDefault="00CB0285" w:rsidP="00CB0285">
      <w:r>
        <w:t>Providers will maintain a plan for regular supervision of all staff members, including the team leader.</w:t>
      </w:r>
    </w:p>
    <w:p w14:paraId="72F2B9D7" w14:textId="52B72EFA" w:rsidR="00CB0285" w:rsidRDefault="00CB0285" w:rsidP="00CB0285">
      <w:pPr>
        <w:pStyle w:val="Heading2"/>
      </w:pPr>
      <w:bookmarkStart w:id="17" w:name="_Toc520462990"/>
      <w:bookmarkStart w:id="18" w:name="_Toc520792427"/>
      <w:r>
        <w:t>Services to be Provided by ACT Team</w:t>
      </w:r>
      <w:bookmarkEnd w:id="17"/>
      <w:bookmarkEnd w:id="18"/>
    </w:p>
    <w:p w14:paraId="15F156B6" w14:textId="17028EC1" w:rsidR="00CB0285" w:rsidRDefault="00CB0285" w:rsidP="00CB0285">
      <w:r>
        <w:t xml:space="preserve">Services are individually tailored with the input of each participant through relationship building, individual assessment and planning, and active involvement with participants for them to gain independence and maintain work in community jobs, better manage symptoms, and improve recovery outlook. The team is mobile and delivers services in the community to meet with participants where they are most comfortable and convenient. Seventy five percent </w:t>
      </w:r>
      <w:r w:rsidR="0048196A">
        <w:t xml:space="preserve">(75%) </w:t>
      </w:r>
      <w:r>
        <w:t xml:space="preserve">or more of direct service is performed in the community. Clients can receive contact multiple times per day, daily or in rural areas they may receive extended individual contacts with less frequency due to geography. Due to the intensity of the services client to staff </w:t>
      </w:r>
      <w:r w:rsidR="0048196A">
        <w:t xml:space="preserve">ratios </w:t>
      </w:r>
      <w:r>
        <w:t>are limited. Full time staff member to client ratio is limited to 1 to</w:t>
      </w:r>
      <w:r w:rsidR="00C745A8">
        <w:t xml:space="preserve"> 10 (excluding team psychiatric prescriber</w:t>
      </w:r>
      <w:r>
        <w:t xml:space="preserve"> and program assistant) in an urban community and 1 to 8 in the rural communities. </w:t>
      </w:r>
    </w:p>
    <w:p w14:paraId="15655438" w14:textId="2D355B0D" w:rsidR="008517BC" w:rsidRDefault="008517BC" w:rsidP="008517BC">
      <w:r>
        <w:t>Services that are expected to be provided within the team, as directed within an individualized treatment plan, include:</w:t>
      </w:r>
    </w:p>
    <w:p w14:paraId="6B5CA269" w14:textId="77777777" w:rsidR="008517BC" w:rsidRDefault="008517BC" w:rsidP="008517BC">
      <w:pPr>
        <w:pStyle w:val="ListParagraph"/>
        <w:numPr>
          <w:ilvl w:val="0"/>
          <w:numId w:val="1"/>
        </w:numPr>
      </w:pPr>
      <w:r>
        <w:t>Crisis intervention,</w:t>
      </w:r>
    </w:p>
    <w:p w14:paraId="5BCF8D94" w14:textId="7966AEE7" w:rsidR="008517BC" w:rsidRDefault="008517BC" w:rsidP="008517BC">
      <w:pPr>
        <w:pStyle w:val="ListParagraph"/>
        <w:numPr>
          <w:ilvl w:val="0"/>
          <w:numId w:val="1"/>
        </w:numPr>
      </w:pPr>
      <w:r>
        <w:t>Clinical evaluation/assessment</w:t>
      </w:r>
      <w:r w:rsidR="00AF64C4">
        <w:t xml:space="preserve"> for Co-Occurring Care and Substance Use Treatment</w:t>
      </w:r>
    </w:p>
    <w:p w14:paraId="44775549" w14:textId="77777777" w:rsidR="008517BC" w:rsidRDefault="008517BC" w:rsidP="008517BC">
      <w:pPr>
        <w:pStyle w:val="ListParagraph"/>
        <w:numPr>
          <w:ilvl w:val="0"/>
          <w:numId w:val="1"/>
        </w:numPr>
      </w:pPr>
      <w:r>
        <w:t>Psychiatric care,</w:t>
      </w:r>
    </w:p>
    <w:p w14:paraId="310FA84A" w14:textId="77777777" w:rsidR="008517BC" w:rsidRDefault="008517BC" w:rsidP="008517BC">
      <w:pPr>
        <w:pStyle w:val="ListParagraph"/>
        <w:numPr>
          <w:ilvl w:val="0"/>
          <w:numId w:val="1"/>
        </w:numPr>
      </w:pPr>
      <w:r>
        <w:t>Case management,</w:t>
      </w:r>
    </w:p>
    <w:p w14:paraId="40B7DF65" w14:textId="77777777" w:rsidR="008517BC" w:rsidRDefault="008517BC" w:rsidP="008517BC">
      <w:pPr>
        <w:pStyle w:val="ListParagraph"/>
        <w:numPr>
          <w:ilvl w:val="0"/>
          <w:numId w:val="1"/>
        </w:numPr>
      </w:pPr>
      <w:r>
        <w:t>Medication administration and management,</w:t>
      </w:r>
    </w:p>
    <w:p w14:paraId="69020E97" w14:textId="77777777" w:rsidR="008517BC" w:rsidRDefault="008517BC" w:rsidP="008517BC">
      <w:pPr>
        <w:pStyle w:val="ListParagraph"/>
        <w:numPr>
          <w:ilvl w:val="0"/>
          <w:numId w:val="1"/>
        </w:numPr>
      </w:pPr>
      <w:r>
        <w:t>Illness management and recovery skills,</w:t>
      </w:r>
    </w:p>
    <w:p w14:paraId="0EF69C16" w14:textId="77777777" w:rsidR="008517BC" w:rsidRDefault="008517BC" w:rsidP="008517BC">
      <w:pPr>
        <w:pStyle w:val="ListParagraph"/>
        <w:numPr>
          <w:ilvl w:val="0"/>
          <w:numId w:val="1"/>
        </w:numPr>
      </w:pPr>
      <w:r>
        <w:t>Individual supportive therapy,</w:t>
      </w:r>
    </w:p>
    <w:p w14:paraId="6FF6EB06" w14:textId="0D1DD5FB" w:rsidR="00AF64C4" w:rsidRDefault="004F7BCA" w:rsidP="008517BC">
      <w:pPr>
        <w:pStyle w:val="ListParagraph"/>
        <w:numPr>
          <w:ilvl w:val="0"/>
          <w:numId w:val="1"/>
        </w:numPr>
      </w:pPr>
      <w:r>
        <w:t xml:space="preserve">Supportive Employment </w:t>
      </w:r>
      <w:r w:rsidR="008517BC">
        <w:t>services such as pursuing education or vocational training,</w:t>
      </w:r>
    </w:p>
    <w:p w14:paraId="06DC7204" w14:textId="67153C47" w:rsidR="008517BC" w:rsidRDefault="008517BC" w:rsidP="008517BC">
      <w:pPr>
        <w:pStyle w:val="ListParagraph"/>
        <w:numPr>
          <w:ilvl w:val="0"/>
          <w:numId w:val="1"/>
        </w:numPr>
      </w:pPr>
      <w:r>
        <w:t>Assistance with activities of daily living such as skill development addressing housing, performing household activities, personal hygiene and grooming tasks, money management, accessing and using transportation resources, accessing medical or dental resources</w:t>
      </w:r>
      <w:r w:rsidR="00AF64C4">
        <w:t xml:space="preserve"> and accessing </w:t>
      </w:r>
      <w:r w:rsidR="004F7BCA">
        <w:t xml:space="preserve">other applicable </w:t>
      </w:r>
      <w:r w:rsidR="00AF64C4">
        <w:t>benefits</w:t>
      </w:r>
      <w:r w:rsidR="004F7BCA">
        <w:t>,</w:t>
      </w:r>
    </w:p>
    <w:p w14:paraId="520EBDE5" w14:textId="77777777" w:rsidR="008517BC" w:rsidRDefault="008517BC" w:rsidP="008517BC">
      <w:pPr>
        <w:pStyle w:val="ListParagraph"/>
        <w:numPr>
          <w:ilvl w:val="0"/>
          <w:numId w:val="1"/>
        </w:numPr>
      </w:pPr>
      <w:r>
        <w:t>Intervention with family and natural supports,</w:t>
      </w:r>
    </w:p>
    <w:p w14:paraId="1A97EE1C" w14:textId="77777777" w:rsidR="008517BC" w:rsidRDefault="008517BC" w:rsidP="008517BC">
      <w:pPr>
        <w:pStyle w:val="ListParagraph"/>
        <w:numPr>
          <w:ilvl w:val="0"/>
          <w:numId w:val="1"/>
        </w:numPr>
      </w:pPr>
      <w:r>
        <w:lastRenderedPageBreak/>
        <w:t xml:space="preserve">Coordination of care between team members and/or external services, </w:t>
      </w:r>
    </w:p>
    <w:p w14:paraId="51965B92" w14:textId="77777777" w:rsidR="008517BC" w:rsidRDefault="008517BC" w:rsidP="008517BC">
      <w:pPr>
        <w:pStyle w:val="ListParagraph"/>
        <w:numPr>
          <w:ilvl w:val="0"/>
          <w:numId w:val="1"/>
        </w:numPr>
      </w:pPr>
      <w:r>
        <w:t>Housing assistance.</w:t>
      </w:r>
    </w:p>
    <w:p w14:paraId="171FA652" w14:textId="77777777" w:rsidR="008517BC" w:rsidRDefault="008517BC" w:rsidP="008517BC">
      <w:pPr>
        <w:pStyle w:val="Heading3"/>
      </w:pPr>
      <w:bookmarkStart w:id="19" w:name="_Toc520462991"/>
      <w:bookmarkStart w:id="20" w:name="_Toc520792428"/>
      <w:r>
        <w:t>Service Definitions</w:t>
      </w:r>
      <w:bookmarkEnd w:id="19"/>
      <w:bookmarkEnd w:id="20"/>
    </w:p>
    <w:p w14:paraId="343C65A4" w14:textId="4E1CF7B3" w:rsidR="008517BC" w:rsidRDefault="008517BC" w:rsidP="008517BC">
      <w:r>
        <w:t>Crisis Intervention: services that are offered 24 hours per day, seven days a week for participants who are</w:t>
      </w:r>
      <w:r w:rsidR="004F7BCA">
        <w:t xml:space="preserve"> </w:t>
      </w:r>
      <w:r w:rsidR="00BA726E">
        <w:t>at</w:t>
      </w:r>
      <w:r w:rsidR="004F7BCA">
        <w:t xml:space="preserve"> risk of and/or </w:t>
      </w:r>
      <w:r>
        <w:t>experiencing a crisis</w:t>
      </w:r>
      <w:r w:rsidR="004F7BCA">
        <w:t>.</w:t>
      </w:r>
      <w:r>
        <w:t xml:space="preserve"> </w:t>
      </w:r>
    </w:p>
    <w:p w14:paraId="0C1413DB" w14:textId="73BD9B16" w:rsidR="008517BC" w:rsidRDefault="008517BC" w:rsidP="008517BC">
      <w:r>
        <w:t xml:space="preserve">Clinical Evaluation/Assessment: a comprehensive assessment that addresses current and past information from the participant and family and/or support systems regarding: 1) mental and functional status; 2) effectiveness of past treatment; 3) current treatment, rehabilitation and support needs to achieve individual goals and support recovery; and 4) individual strengths that can act as resources towards achieving individual goals. The information gathered is used to: 1) establish appropriate intensity of care; 2) set initial goals and develop the first person-centered treatment plan; and 3) plan of utilization of client strengths and support network in treatment. </w:t>
      </w:r>
      <w:r w:rsidR="004F7BCA">
        <w:t xml:space="preserve"> [See NAC 458 and associated Division Criteria related to Clinical Evaluation and Assessment].</w:t>
      </w:r>
    </w:p>
    <w:p w14:paraId="794A72C6" w14:textId="6D5D952E" w:rsidR="008517BC" w:rsidRDefault="008517BC" w:rsidP="008517BC">
      <w:r>
        <w:t>Psychiatric Care: includes psychiatric medical assessment, treatment and education regarding a participant’s mental health</w:t>
      </w:r>
      <w:r w:rsidR="00AF64C4">
        <w:t xml:space="preserve"> and substance use issues</w:t>
      </w:r>
      <w:r>
        <w:t xml:space="preserve">. </w:t>
      </w:r>
    </w:p>
    <w:p w14:paraId="38221B4E" w14:textId="77777777" w:rsidR="008517BC" w:rsidRDefault="008517BC" w:rsidP="008517BC">
      <w:r>
        <w:t xml:space="preserve">Case Management: ongoing process that connects participants to resources and supports to help them live in the community, manage their mental illness and meet their personal goals. </w:t>
      </w:r>
    </w:p>
    <w:p w14:paraId="0F7E3F1A" w14:textId="77777777" w:rsidR="008517BC" w:rsidRDefault="008517BC" w:rsidP="008517BC">
      <w:r>
        <w:t xml:space="preserve">Medication Administration and Management: a collaborative effort between the participant and the psychiatric prescriber with the participation of the ACT team to evaluate the participant’s previous experience with psychotropic medications and side-effects; to identify and discuss the benefits and risks of psychotropic and other mediation; to choose a medication treatment; and to establish a method to prescribe and evaluate medication according to evidence-based practice standards. </w:t>
      </w:r>
    </w:p>
    <w:p w14:paraId="79479206" w14:textId="77777777" w:rsidR="008517BC" w:rsidRDefault="008517BC" w:rsidP="008517BC">
      <w:r>
        <w:t xml:space="preserve">Illness Management and Recovery Skills: combination of psychosocial approaches facilitating the learning and use of illness self-management strategies that help people make progress towards personally meaningful goals including relapse prevention planning, coping skills training, illness education, and promoting a healthy lifestyle. </w:t>
      </w:r>
    </w:p>
    <w:p w14:paraId="49B9D841" w14:textId="77777777" w:rsidR="008517BC" w:rsidRDefault="008517BC" w:rsidP="008517BC">
      <w:r>
        <w:t xml:space="preserve">Individual Supportive Therapy: includes verbal therapies that help people make changes in their feelings, thoughts, and behavior to move towards recovery, clarify goals, and address stigma. Supportive therapy and psychotherapy also help participants understand and identify symptoms </w:t>
      </w:r>
      <w:proofErr w:type="gramStart"/>
      <w:r>
        <w:t>in order to</w:t>
      </w:r>
      <w:proofErr w:type="gramEnd"/>
      <w:r>
        <w:t xml:space="preserve"> find strategies to lessen distress and symptomatology, improve role functioning, and evaluate treatment and rehabilitative services. </w:t>
      </w:r>
    </w:p>
    <w:p w14:paraId="79AA1AFD" w14:textId="1637B813" w:rsidR="008517BC" w:rsidRDefault="00AF64C4" w:rsidP="008517BC">
      <w:r>
        <w:t>Supportive Employment</w:t>
      </w:r>
      <w:r w:rsidR="008517BC">
        <w:t>: include</w:t>
      </w:r>
      <w:r w:rsidR="00287AB0">
        <w:t>s</w:t>
      </w:r>
      <w:r w:rsidR="008517BC">
        <w:t xml:space="preserve"> work-related services to help participants value, find, and maintain meaningful employment in community-based job sites as well as job development and coordination with employers. </w:t>
      </w:r>
    </w:p>
    <w:p w14:paraId="0DDA52E6" w14:textId="15C4ED61" w:rsidR="008517BC" w:rsidRDefault="008517BC" w:rsidP="008517BC">
      <w:r>
        <w:t xml:space="preserve">Family and Natural Supports: includes psychoeducation and support in partnership with families and natural supports </w:t>
      </w:r>
      <w:r w:rsidR="00DA466D">
        <w:t>(</w:t>
      </w:r>
      <w:r w:rsidR="004F7BCA">
        <w:t>supportive services built in their community in which the individual accesses, i.e. church, stable housing</w:t>
      </w:r>
      <w:r w:rsidR="00DA466D">
        <w:t>)</w:t>
      </w:r>
      <w:r w:rsidR="00FE7F2F">
        <w:t xml:space="preserve"> </w:t>
      </w:r>
      <w:r>
        <w:t xml:space="preserve">to provide current information about mental illness and to help them develop coping skills for handling problems posed by mental illness as experienced by a significant other in their lives. </w:t>
      </w:r>
    </w:p>
    <w:p w14:paraId="0BAB061E" w14:textId="77777777" w:rsidR="008517BC" w:rsidRDefault="008517BC" w:rsidP="008517BC">
      <w:r>
        <w:t xml:space="preserve">Coordination of Care between team members and/or external services: a process of organization and coordination within the transdisciplinary team to carry out the range of treatment, rehabilitation, and </w:t>
      </w:r>
      <w:r>
        <w:lastRenderedPageBreak/>
        <w:t xml:space="preserve">support services based upon the individualized treatment plan for each participant. Service coordination also includes coordination with community resources, including self-help and advocacy organizations that promote recovery. </w:t>
      </w:r>
    </w:p>
    <w:p w14:paraId="3B166818" w14:textId="6E6F9AC5" w:rsidR="008517BC" w:rsidRPr="00B30392" w:rsidRDefault="008517BC" w:rsidP="008517BC">
      <w:r>
        <w:t xml:space="preserve">Housing Assistance: varies based upon individual needs. It may include finding safe, affordable housing, negotiating leases and </w:t>
      </w:r>
      <w:r w:rsidR="008C3AC2">
        <w:t xml:space="preserve">assisting clients in </w:t>
      </w:r>
      <w:r>
        <w:t>paying</w:t>
      </w:r>
      <w:r w:rsidR="008C3AC2">
        <w:t xml:space="preserve"> their</w:t>
      </w:r>
      <w:r>
        <w:t xml:space="preserve"> rent, purchasing and repairing household items, or developing relationships with landlords. </w:t>
      </w:r>
    </w:p>
    <w:p w14:paraId="55348DE4" w14:textId="77777777" w:rsidR="008517BC" w:rsidRDefault="008517BC" w:rsidP="008517BC">
      <w:pPr>
        <w:pStyle w:val="Heading2"/>
      </w:pPr>
      <w:bookmarkStart w:id="21" w:name="_Toc520462992"/>
      <w:bookmarkStart w:id="22" w:name="_Toc520792429"/>
      <w:r>
        <w:t>Safety Plan</w:t>
      </w:r>
      <w:bookmarkEnd w:id="21"/>
      <w:bookmarkEnd w:id="22"/>
    </w:p>
    <w:p w14:paraId="5C3443E3" w14:textId="77777777" w:rsidR="008517BC" w:rsidRDefault="008517BC" w:rsidP="008517BC">
      <w:r>
        <w:t xml:space="preserve">Due to the nature of the ACT program providing services in the community where recipients live, work, and socialize, the safety of the staff in the community is an important feature of the model. The agency must develop a comprehensive safety plan specific to the ACT team and ensure that all staff are trained in community safety and actively follow the safety plan. </w:t>
      </w:r>
    </w:p>
    <w:p w14:paraId="5C1D300F" w14:textId="77777777" w:rsidR="008517BC" w:rsidRDefault="008517BC" w:rsidP="008517BC">
      <w:pPr>
        <w:pStyle w:val="Heading2"/>
      </w:pPr>
      <w:bookmarkStart w:id="23" w:name="_Toc520462993"/>
      <w:bookmarkStart w:id="24" w:name="_Toc520792430"/>
      <w:r>
        <w:t>Cultural Competence</w:t>
      </w:r>
      <w:bookmarkEnd w:id="23"/>
      <w:bookmarkEnd w:id="24"/>
    </w:p>
    <w:p w14:paraId="66C98C0F" w14:textId="77777777" w:rsidR="008517BC" w:rsidRDefault="008517BC" w:rsidP="008517BC">
      <w:r>
        <w:t xml:space="preserve">ACT teams are expected to gather and utilize knowledge, information, and data about individuals, families, communities, and groups and integrate that information into clinical practices, standards and skills, service approaches, techniques, and evidenced-based initiatives to best address each client’s treatment needs. Culturally competent care is a core value within the ACT model. The agency is responsible for developing a Cultural Competence Plan. The plan further ensures that language assistance services are available. </w:t>
      </w:r>
    </w:p>
    <w:p w14:paraId="5D0F08C5" w14:textId="426E70D8" w:rsidR="008517BC" w:rsidRDefault="00CB0285" w:rsidP="008517BC">
      <w:pPr>
        <w:pStyle w:val="Heading2"/>
      </w:pPr>
      <w:bookmarkStart w:id="25" w:name="_Toc520462994"/>
      <w:bookmarkStart w:id="26" w:name="_Toc520792431"/>
      <w:r>
        <w:t xml:space="preserve">Care </w:t>
      </w:r>
      <w:r w:rsidR="008517BC">
        <w:t>Coordination with other Agencies</w:t>
      </w:r>
      <w:bookmarkEnd w:id="25"/>
      <w:bookmarkEnd w:id="26"/>
    </w:p>
    <w:p w14:paraId="24D047EF" w14:textId="77777777" w:rsidR="008517BC" w:rsidRDefault="008517BC" w:rsidP="008517BC">
      <w:r>
        <w:t>ACT teams will be expected to build relationships and agreements for assuring service continuity with other systems of care including:</w:t>
      </w:r>
    </w:p>
    <w:p w14:paraId="6564518C" w14:textId="77777777" w:rsidR="008517BC" w:rsidRDefault="008517BC" w:rsidP="005F4ED0">
      <w:pPr>
        <w:pStyle w:val="ListParagraph"/>
        <w:numPr>
          <w:ilvl w:val="0"/>
          <w:numId w:val="5"/>
        </w:numPr>
      </w:pPr>
      <w:r>
        <w:t>Emergency service programs</w:t>
      </w:r>
    </w:p>
    <w:p w14:paraId="54994AC4" w14:textId="77777777" w:rsidR="008517BC" w:rsidRDefault="008517BC" w:rsidP="005F4ED0">
      <w:pPr>
        <w:pStyle w:val="ListParagraph"/>
        <w:numPr>
          <w:ilvl w:val="0"/>
          <w:numId w:val="5"/>
        </w:numPr>
      </w:pPr>
      <w:r>
        <w:t>State and local psychiatric hospitals</w:t>
      </w:r>
    </w:p>
    <w:p w14:paraId="17D6120E" w14:textId="77777777" w:rsidR="008517BC" w:rsidRDefault="008517BC" w:rsidP="005F4ED0">
      <w:pPr>
        <w:pStyle w:val="ListParagraph"/>
        <w:numPr>
          <w:ilvl w:val="0"/>
          <w:numId w:val="5"/>
        </w:numPr>
      </w:pPr>
      <w:r>
        <w:t>Rehabilitation services</w:t>
      </w:r>
    </w:p>
    <w:p w14:paraId="0A7F5631" w14:textId="77777777" w:rsidR="008517BC" w:rsidRDefault="008517BC" w:rsidP="005F4ED0">
      <w:pPr>
        <w:pStyle w:val="ListParagraph"/>
        <w:numPr>
          <w:ilvl w:val="0"/>
          <w:numId w:val="5"/>
        </w:numPr>
      </w:pPr>
      <w:r>
        <w:t>Housing agencies</w:t>
      </w:r>
    </w:p>
    <w:p w14:paraId="521A44A1" w14:textId="77777777" w:rsidR="008517BC" w:rsidRDefault="008517BC" w:rsidP="005F4ED0">
      <w:pPr>
        <w:pStyle w:val="ListParagraph"/>
        <w:numPr>
          <w:ilvl w:val="0"/>
          <w:numId w:val="5"/>
        </w:numPr>
      </w:pPr>
      <w:r>
        <w:t>Social services</w:t>
      </w:r>
    </w:p>
    <w:p w14:paraId="54C7C27B" w14:textId="77777777" w:rsidR="008517BC" w:rsidRDefault="008517BC" w:rsidP="005F4ED0">
      <w:pPr>
        <w:pStyle w:val="ListParagraph"/>
        <w:numPr>
          <w:ilvl w:val="0"/>
          <w:numId w:val="5"/>
        </w:numPr>
      </w:pPr>
      <w:r>
        <w:t>Educational institutions</w:t>
      </w:r>
    </w:p>
    <w:p w14:paraId="0E7CDB67" w14:textId="77777777" w:rsidR="008517BC" w:rsidRDefault="008517BC" w:rsidP="005F4ED0">
      <w:pPr>
        <w:pStyle w:val="ListParagraph"/>
        <w:numPr>
          <w:ilvl w:val="0"/>
          <w:numId w:val="5"/>
        </w:numPr>
      </w:pPr>
      <w:r>
        <w:t>Self-help/peer run services</w:t>
      </w:r>
    </w:p>
    <w:p w14:paraId="66F9B56A" w14:textId="77777777" w:rsidR="008517BC" w:rsidRDefault="008517BC" w:rsidP="005F4ED0">
      <w:pPr>
        <w:pStyle w:val="ListParagraph"/>
        <w:numPr>
          <w:ilvl w:val="0"/>
          <w:numId w:val="5"/>
        </w:numPr>
      </w:pPr>
      <w:r>
        <w:t>Independent living centers</w:t>
      </w:r>
    </w:p>
    <w:p w14:paraId="14B189CA" w14:textId="77777777" w:rsidR="008517BC" w:rsidRDefault="008517BC" w:rsidP="005F4ED0">
      <w:pPr>
        <w:pStyle w:val="ListParagraph"/>
        <w:numPr>
          <w:ilvl w:val="0"/>
          <w:numId w:val="5"/>
        </w:numPr>
      </w:pPr>
      <w:r>
        <w:t>Natural community supports, including parenting programs, churches/spiritual centers and local groups/organizations</w:t>
      </w:r>
    </w:p>
    <w:p w14:paraId="79FFBB88" w14:textId="77777777" w:rsidR="008517BC" w:rsidRDefault="008517BC" w:rsidP="005F4ED0">
      <w:pPr>
        <w:pStyle w:val="ListParagraph"/>
        <w:numPr>
          <w:ilvl w:val="0"/>
          <w:numId w:val="5"/>
        </w:numPr>
      </w:pPr>
      <w:r>
        <w:t>Local correctional facilities and organizations such as parole and probation</w:t>
      </w:r>
    </w:p>
    <w:p w14:paraId="62CA569A" w14:textId="0BBB394D" w:rsidR="008517BC" w:rsidRPr="005C3444" w:rsidRDefault="008517BC" w:rsidP="008517BC">
      <w:r>
        <w:t xml:space="preserve">Programs will submit </w:t>
      </w:r>
      <w:r w:rsidR="00CB0285">
        <w:t xml:space="preserve">formalized care </w:t>
      </w:r>
      <w:r>
        <w:t xml:space="preserve">coordination plans </w:t>
      </w:r>
      <w:r w:rsidR="008C3AC2">
        <w:t xml:space="preserve">in response to this RFA </w:t>
      </w:r>
      <w:r>
        <w:t xml:space="preserve">and are expected to fully implement plans </w:t>
      </w:r>
      <w:r w:rsidR="00CB0285">
        <w:t xml:space="preserve">during the individual </w:t>
      </w:r>
      <w:r>
        <w:t>treatment</w:t>
      </w:r>
      <w:r w:rsidR="00CB0285">
        <w:t xml:space="preserve"> of a client</w:t>
      </w:r>
      <w:r>
        <w:t>.</w:t>
      </w:r>
    </w:p>
    <w:p w14:paraId="7A02F6F1" w14:textId="4B818DC7" w:rsidR="00CB0285" w:rsidRDefault="00CB0285" w:rsidP="008517BC">
      <w:pPr>
        <w:pStyle w:val="Heading2"/>
      </w:pPr>
      <w:bookmarkStart w:id="27" w:name="_Toc520462995"/>
      <w:bookmarkStart w:id="28" w:name="_Toc520792432"/>
      <w:r>
        <w:t>Admission and Discharge Criteria</w:t>
      </w:r>
      <w:bookmarkEnd w:id="27"/>
      <w:bookmarkEnd w:id="28"/>
    </w:p>
    <w:p w14:paraId="07693814" w14:textId="57120B3A" w:rsidR="008517BC" w:rsidRDefault="00BA726E" w:rsidP="00CB0285">
      <w:pPr>
        <w:pStyle w:val="Heading3"/>
      </w:pPr>
      <w:bookmarkStart w:id="29" w:name="_Toc520462996"/>
      <w:bookmarkStart w:id="30" w:name="_Toc520792433"/>
      <w:r>
        <w:t xml:space="preserve">ASAM </w:t>
      </w:r>
      <w:r w:rsidR="008517BC">
        <w:t>Admission Criteria</w:t>
      </w:r>
      <w:bookmarkEnd w:id="29"/>
      <w:bookmarkEnd w:id="30"/>
    </w:p>
    <w:p w14:paraId="6A98FA7B" w14:textId="576BF5AB" w:rsidR="008517BC" w:rsidRDefault="008517BC" w:rsidP="008517BC">
      <w:r>
        <w:t xml:space="preserve">Admission guidelines for ACT programs </w:t>
      </w:r>
      <w:r w:rsidR="00963E9D">
        <w:t>specific to NAC 458</w:t>
      </w:r>
      <w:r w:rsidR="00BA726E">
        <w:t xml:space="preserve"> / Division Criteria</w:t>
      </w:r>
      <w:r w:rsidR="00963E9D">
        <w:t xml:space="preserve">, at a minimum of Level 1 </w:t>
      </w:r>
      <w:r w:rsidR="00BA726E">
        <w:t>Outpatient will</w:t>
      </w:r>
      <w:r w:rsidR="00963E9D">
        <w:t xml:space="preserve"> </w:t>
      </w:r>
      <w:r>
        <w:t xml:space="preserve">focus on participants with mental illnesses </w:t>
      </w:r>
      <w:r w:rsidR="00BA726E">
        <w:t xml:space="preserve">and/or COD </w:t>
      </w:r>
      <w:r>
        <w:t xml:space="preserve">that seriously impair their ability to successfully function in their community. Significant functional impairments (as identified by SAMHSA) include at minimum one of the </w:t>
      </w:r>
      <w:proofErr w:type="gramStart"/>
      <w:r>
        <w:t>following</w:t>
      </w:r>
      <w:proofErr w:type="gramEnd"/>
      <w:r>
        <w:t>:</w:t>
      </w:r>
    </w:p>
    <w:p w14:paraId="09CE28C3" w14:textId="77777777" w:rsidR="008517BC" w:rsidRDefault="008517BC" w:rsidP="005F4ED0">
      <w:pPr>
        <w:pStyle w:val="ListParagraph"/>
        <w:numPr>
          <w:ilvl w:val="0"/>
          <w:numId w:val="7"/>
        </w:numPr>
      </w:pPr>
      <w:r>
        <w:t>Consistent inability to perform practical daily tasks needed to function in the community:</w:t>
      </w:r>
    </w:p>
    <w:p w14:paraId="44FE7FC8" w14:textId="77777777" w:rsidR="008517BC" w:rsidRDefault="008517BC" w:rsidP="005F4ED0">
      <w:pPr>
        <w:pStyle w:val="ListParagraph"/>
        <w:numPr>
          <w:ilvl w:val="1"/>
          <w:numId w:val="7"/>
        </w:numPr>
      </w:pPr>
      <w:r>
        <w:lastRenderedPageBreak/>
        <w:t>Maintaining personal hygiene;</w:t>
      </w:r>
    </w:p>
    <w:p w14:paraId="7278E54F" w14:textId="77777777" w:rsidR="008517BC" w:rsidRDefault="008517BC" w:rsidP="005F4ED0">
      <w:pPr>
        <w:pStyle w:val="ListParagraph"/>
        <w:numPr>
          <w:ilvl w:val="1"/>
          <w:numId w:val="7"/>
        </w:numPr>
      </w:pPr>
      <w:r>
        <w:t>Meeting nutritional needs;</w:t>
      </w:r>
    </w:p>
    <w:p w14:paraId="2301F6BF" w14:textId="77777777" w:rsidR="008517BC" w:rsidRDefault="008517BC" w:rsidP="005F4ED0">
      <w:pPr>
        <w:pStyle w:val="ListParagraph"/>
        <w:numPr>
          <w:ilvl w:val="1"/>
          <w:numId w:val="7"/>
        </w:numPr>
      </w:pPr>
      <w:r>
        <w:t>Caring for personal business affairs;</w:t>
      </w:r>
    </w:p>
    <w:p w14:paraId="1D63B85C" w14:textId="77777777" w:rsidR="008517BC" w:rsidRDefault="008517BC" w:rsidP="005F4ED0">
      <w:pPr>
        <w:pStyle w:val="ListParagraph"/>
        <w:numPr>
          <w:ilvl w:val="1"/>
          <w:numId w:val="7"/>
        </w:numPr>
      </w:pPr>
      <w:r>
        <w:t>Obtaining medical, legal, and housing services; and</w:t>
      </w:r>
    </w:p>
    <w:p w14:paraId="15A45307" w14:textId="77777777" w:rsidR="008517BC" w:rsidRDefault="008517BC" w:rsidP="005F4ED0">
      <w:pPr>
        <w:pStyle w:val="ListParagraph"/>
        <w:numPr>
          <w:ilvl w:val="1"/>
          <w:numId w:val="7"/>
        </w:numPr>
      </w:pPr>
      <w:r>
        <w:t>Recognizing and avoiding common dangers for hazards to one’s self and one’s possessions.</w:t>
      </w:r>
    </w:p>
    <w:p w14:paraId="5C11F075" w14:textId="77777777" w:rsidR="008517BC" w:rsidRDefault="008517BC" w:rsidP="005F4ED0">
      <w:pPr>
        <w:pStyle w:val="ListParagraph"/>
        <w:numPr>
          <w:ilvl w:val="0"/>
          <w:numId w:val="7"/>
        </w:numPr>
      </w:pPr>
      <w:r>
        <w:t>Persistent or recurrent failure to perform daily living tasks, except with significant support from others;</w:t>
      </w:r>
    </w:p>
    <w:p w14:paraId="3742AC32" w14:textId="77777777" w:rsidR="008517BC" w:rsidRDefault="008517BC" w:rsidP="005F4ED0">
      <w:pPr>
        <w:pStyle w:val="ListParagraph"/>
        <w:numPr>
          <w:ilvl w:val="0"/>
          <w:numId w:val="7"/>
        </w:numPr>
      </w:pPr>
      <w:r>
        <w:t>Consistent inability to maintain employment at a self-sustaining level or carry out homemaker roles; and</w:t>
      </w:r>
    </w:p>
    <w:p w14:paraId="13D4BF07" w14:textId="77777777" w:rsidR="008517BC" w:rsidRDefault="008517BC" w:rsidP="005F4ED0">
      <w:pPr>
        <w:pStyle w:val="ListParagraph"/>
        <w:numPr>
          <w:ilvl w:val="0"/>
          <w:numId w:val="7"/>
        </w:numPr>
      </w:pPr>
      <w:r>
        <w:t>Inability to maintain a safe living situation (e.g. repeated evictions or loss of housing).</w:t>
      </w:r>
    </w:p>
    <w:p w14:paraId="63B1203F" w14:textId="77777777" w:rsidR="008517BC" w:rsidRDefault="008517BC" w:rsidP="008517BC">
      <w:r>
        <w:t>Others who receive prioritization include those who:</w:t>
      </w:r>
    </w:p>
    <w:p w14:paraId="1D2EED47" w14:textId="77777777" w:rsidR="008517BC" w:rsidRDefault="008517BC" w:rsidP="005F4ED0">
      <w:pPr>
        <w:pStyle w:val="ListParagraph"/>
        <w:numPr>
          <w:ilvl w:val="0"/>
          <w:numId w:val="8"/>
        </w:numPr>
      </w:pPr>
      <w:r>
        <w:t>Have engaged in high acute psychiatric hospitalization (e.g. two or more admissions per year) or psychiatric emergency services;</w:t>
      </w:r>
    </w:p>
    <w:p w14:paraId="2C516ED9" w14:textId="77777777" w:rsidR="008517BC" w:rsidRDefault="008517BC" w:rsidP="005F4ED0">
      <w:pPr>
        <w:pStyle w:val="ListParagraph"/>
        <w:numPr>
          <w:ilvl w:val="0"/>
          <w:numId w:val="8"/>
        </w:numPr>
      </w:pPr>
      <w:r>
        <w:t>Persistent or recurrent severe mental health symptoms (e.g. affective, psychotic, suicidal);</w:t>
      </w:r>
    </w:p>
    <w:p w14:paraId="4B163B32" w14:textId="77777777" w:rsidR="008517BC" w:rsidRDefault="008517BC" w:rsidP="005F4ED0">
      <w:pPr>
        <w:pStyle w:val="ListParagraph"/>
        <w:numPr>
          <w:ilvl w:val="0"/>
          <w:numId w:val="8"/>
        </w:numPr>
      </w:pPr>
      <w:r>
        <w:t>Coexisting substance-use disorder of significant duration (e.g. greater than 6 months);</w:t>
      </w:r>
    </w:p>
    <w:p w14:paraId="2EE9C821" w14:textId="77777777" w:rsidR="008517BC" w:rsidRDefault="008517BC" w:rsidP="005F4ED0">
      <w:pPr>
        <w:pStyle w:val="ListParagraph"/>
        <w:numPr>
          <w:ilvl w:val="0"/>
          <w:numId w:val="8"/>
        </w:numPr>
      </w:pPr>
      <w:r>
        <w:t>High risk or a recent history of being involved in the criminal justice system;</w:t>
      </w:r>
    </w:p>
    <w:p w14:paraId="59AF6118" w14:textId="77777777" w:rsidR="008517BC" w:rsidRDefault="008517BC" w:rsidP="005F4ED0">
      <w:pPr>
        <w:pStyle w:val="ListParagraph"/>
        <w:numPr>
          <w:ilvl w:val="0"/>
          <w:numId w:val="8"/>
        </w:numPr>
      </w:pPr>
      <w:r>
        <w:t>In substandard housing, homeless, or at imminent risk of becoming homeless;</w:t>
      </w:r>
    </w:p>
    <w:p w14:paraId="382CBE05" w14:textId="203F57A7" w:rsidR="008517BC" w:rsidRDefault="008517BC" w:rsidP="005F4ED0">
      <w:pPr>
        <w:pStyle w:val="ListParagraph"/>
        <w:numPr>
          <w:ilvl w:val="0"/>
          <w:numId w:val="8"/>
        </w:numPr>
      </w:pPr>
      <w:r>
        <w:t xml:space="preserve">Living in an inpatient </w:t>
      </w:r>
      <w:r w:rsidR="00C82F58">
        <w:t xml:space="preserve">facility </w:t>
      </w:r>
      <w:r>
        <w:t>or supervised community residence but assessed to be capable of living independently with assistance of intensive services; and</w:t>
      </w:r>
    </w:p>
    <w:p w14:paraId="278299AA" w14:textId="77777777" w:rsidR="008517BC" w:rsidRDefault="008517BC" w:rsidP="005F4ED0">
      <w:pPr>
        <w:pStyle w:val="ListParagraph"/>
        <w:numPr>
          <w:ilvl w:val="0"/>
          <w:numId w:val="8"/>
        </w:numPr>
      </w:pPr>
      <w:r>
        <w:t xml:space="preserve">Inability to participate in traditional office-based services. </w:t>
      </w:r>
    </w:p>
    <w:p w14:paraId="584DCC0C" w14:textId="791DB565" w:rsidR="008517BC" w:rsidRDefault="008517BC" w:rsidP="008517BC">
      <w:r>
        <w:t>Number of admissions per month for each new ACT team should not exceed the ra</w:t>
      </w:r>
      <w:r w:rsidR="000629EA">
        <w:t>n</w:t>
      </w:r>
      <w:r>
        <w:t>ge of 4-6 to gradually build up capacity to serve no more than 80-100 participants on an urban team and no more than 42-50 participants on a rural team.  The first weeks following admission requires the most intensive services including completion of the assessment and begin</w:t>
      </w:r>
      <w:r w:rsidR="000629EA">
        <w:t>ning</w:t>
      </w:r>
      <w:r>
        <w:t xml:space="preserve"> to address any unmet needs </w:t>
      </w:r>
      <w:r w:rsidR="00C359AE">
        <w:t>(</w:t>
      </w:r>
      <w:r>
        <w:t>e.g. housing, entitlements, medical care and stabilizing psychiatric symptoms</w:t>
      </w:r>
      <w:r w:rsidR="00C359AE">
        <w:t>)</w:t>
      </w:r>
      <w:r>
        <w:t>.</w:t>
      </w:r>
    </w:p>
    <w:p w14:paraId="3B99D887" w14:textId="232FF441" w:rsidR="008517BC" w:rsidRDefault="008517BC" w:rsidP="005F4ED0">
      <w:pPr>
        <w:pStyle w:val="ListParagraph"/>
        <w:numPr>
          <w:ilvl w:val="0"/>
          <w:numId w:val="4"/>
        </w:numPr>
      </w:pPr>
      <w:r>
        <w:t xml:space="preserve">Admission decision must be made within seven </w:t>
      </w:r>
      <w:r w:rsidR="00C359AE">
        <w:t xml:space="preserve">(7) </w:t>
      </w:r>
      <w:r>
        <w:t>business days of the receipt of the initial referral.</w:t>
      </w:r>
    </w:p>
    <w:p w14:paraId="181489AA" w14:textId="7039BBA0" w:rsidR="008517BC" w:rsidRPr="006E489B" w:rsidRDefault="00886D68" w:rsidP="008517BC">
      <w:r>
        <w:t>Refusal</w:t>
      </w:r>
      <w:r w:rsidR="008517BC">
        <w:t xml:space="preserve"> to take medication is not a sufficient reason for denying admission into an ACT program.</w:t>
      </w:r>
    </w:p>
    <w:p w14:paraId="66F1F155" w14:textId="4E75B6DD" w:rsidR="008517BC" w:rsidRDefault="008C6EBE" w:rsidP="00CB0285">
      <w:pPr>
        <w:pStyle w:val="Heading3"/>
      </w:pPr>
      <w:bookmarkStart w:id="31" w:name="_Toc520462997"/>
      <w:bookmarkStart w:id="32" w:name="_Toc520792434"/>
      <w:r>
        <w:t>A</w:t>
      </w:r>
      <w:r w:rsidR="00FE7F2F">
        <w:t>CT</w:t>
      </w:r>
      <w:r>
        <w:t xml:space="preserve"> </w:t>
      </w:r>
      <w:r w:rsidR="008517BC">
        <w:t>Discharge Criteria</w:t>
      </w:r>
      <w:bookmarkEnd w:id="31"/>
      <w:bookmarkEnd w:id="32"/>
    </w:p>
    <w:p w14:paraId="6AC43B05" w14:textId="1E7CDDDA" w:rsidR="008517BC" w:rsidRDefault="008517BC" w:rsidP="008517BC">
      <w:r>
        <w:t xml:space="preserve">There are no artificial time constraints for the length of program participation. Fewer than 5% of clients are expected to graduate annually. Discharges from the ACT occur when the participant and staff mutually agree to the termination of services. </w:t>
      </w:r>
      <w:r w:rsidR="00FE7F2F">
        <w:t xml:space="preserve">Discharge guidelines for ACT programs </w:t>
      </w:r>
      <w:r w:rsidR="00C359AE">
        <w:t xml:space="preserve">will be established </w:t>
      </w:r>
      <w:r w:rsidR="00FE7F2F">
        <w:t xml:space="preserve">specific to NAC 458 / Division Criteria. </w:t>
      </w:r>
      <w:r>
        <w:t>This will occur when:</w:t>
      </w:r>
    </w:p>
    <w:p w14:paraId="0519134D" w14:textId="77777777" w:rsidR="008517BC" w:rsidRDefault="008517BC" w:rsidP="005F4ED0">
      <w:pPr>
        <w:pStyle w:val="ListParagraph"/>
        <w:numPr>
          <w:ilvl w:val="0"/>
          <w:numId w:val="3"/>
        </w:numPr>
      </w:pPr>
      <w:r>
        <w:t>Participants demonstrate, over a minimum period of one year, the ability to function in major role areas (i.e. work, social, self-care).</w:t>
      </w:r>
    </w:p>
    <w:p w14:paraId="2E06146A" w14:textId="77777777" w:rsidR="008517BC" w:rsidRDefault="008517BC" w:rsidP="005F4ED0">
      <w:pPr>
        <w:pStyle w:val="ListParagraph"/>
        <w:numPr>
          <w:ilvl w:val="0"/>
          <w:numId w:val="3"/>
        </w:numPr>
      </w:pPr>
      <w:r>
        <w:t>Participants move outside of the ACT team geographic area of responsibility. In such a case, the team is responsible for arranging for a transfer of services to an appropriate provider and will maintain contact with the participant until the transfer is established.</w:t>
      </w:r>
    </w:p>
    <w:p w14:paraId="3A49FD20" w14:textId="3133BFF5" w:rsidR="008517BC" w:rsidRDefault="000629EA" w:rsidP="005F4ED0">
      <w:pPr>
        <w:pStyle w:val="ListParagraph"/>
        <w:numPr>
          <w:ilvl w:val="0"/>
          <w:numId w:val="3"/>
        </w:numPr>
      </w:pPr>
      <w:r>
        <w:t>Participants d</w:t>
      </w:r>
      <w:r w:rsidR="008517BC">
        <w:t xml:space="preserve">ecline or refuse services and request a discharge, despite </w:t>
      </w:r>
      <w:r>
        <w:t xml:space="preserve">the </w:t>
      </w:r>
      <w:r w:rsidR="008517BC">
        <w:t xml:space="preserve">teams repeated efforts to engage. For those with a history of harm to self or others alternative treatment should be arranged. </w:t>
      </w:r>
    </w:p>
    <w:p w14:paraId="43808D91" w14:textId="1731BDE8" w:rsidR="008517BC" w:rsidRDefault="008517BC" w:rsidP="008517BC">
      <w:r>
        <w:lastRenderedPageBreak/>
        <w:t xml:space="preserve">In addition to the </w:t>
      </w:r>
      <w:r w:rsidR="00CB0285">
        <w:t xml:space="preserve">mutually agreed upon </w:t>
      </w:r>
      <w:r>
        <w:t>discharge criteria, participants may be discharged for any one of the following circumstances:</w:t>
      </w:r>
    </w:p>
    <w:p w14:paraId="35C3BE75" w14:textId="77777777" w:rsidR="008517BC" w:rsidRDefault="008517BC" w:rsidP="005F4ED0">
      <w:pPr>
        <w:pStyle w:val="ListParagraph"/>
        <w:numPr>
          <w:ilvl w:val="0"/>
          <w:numId w:val="3"/>
        </w:numPr>
      </w:pPr>
      <w:r>
        <w:t xml:space="preserve">Deceased. </w:t>
      </w:r>
    </w:p>
    <w:p w14:paraId="316E4C9F" w14:textId="77777777" w:rsidR="008517BC" w:rsidRDefault="008517BC" w:rsidP="005F4ED0">
      <w:pPr>
        <w:pStyle w:val="ListParagraph"/>
        <w:numPr>
          <w:ilvl w:val="0"/>
          <w:numId w:val="3"/>
        </w:numPr>
      </w:pPr>
      <w:r>
        <w:t>Long-term hospitalization or incarceration for three months or longer. Provisions will be made for these individuals to reengage in services upon their release.</w:t>
      </w:r>
    </w:p>
    <w:p w14:paraId="6F7E397D" w14:textId="77777777" w:rsidR="008517BC" w:rsidRDefault="008517BC" w:rsidP="005F4ED0">
      <w:pPr>
        <w:pStyle w:val="ListParagraph"/>
        <w:numPr>
          <w:ilvl w:val="0"/>
          <w:numId w:val="3"/>
        </w:numPr>
      </w:pPr>
      <w:r>
        <w:t>Inability to locate the participant for a minimum of 3 months.</w:t>
      </w:r>
    </w:p>
    <w:p w14:paraId="5870666C" w14:textId="49C2BB28" w:rsidR="008517BC" w:rsidRDefault="00886D68" w:rsidP="008517BC">
      <w:r>
        <w:t>Refusal</w:t>
      </w:r>
      <w:r w:rsidR="008517BC">
        <w:t xml:space="preserve"> to </w:t>
      </w:r>
      <w:r w:rsidR="000629EA">
        <w:t xml:space="preserve">take </w:t>
      </w:r>
      <w:r w:rsidR="008517BC">
        <w:t>medication is not a sufficient reason for discharge.</w:t>
      </w:r>
    </w:p>
    <w:p w14:paraId="6B161A5E" w14:textId="77777777" w:rsidR="008517BC" w:rsidRDefault="008517BC" w:rsidP="008517BC">
      <w:pPr>
        <w:pStyle w:val="Heading2"/>
      </w:pPr>
      <w:bookmarkStart w:id="33" w:name="_Toc520462998"/>
      <w:bookmarkStart w:id="34" w:name="_Toc520792435"/>
      <w:r>
        <w:t>Ongoing Program Evaluation</w:t>
      </w:r>
      <w:bookmarkEnd w:id="33"/>
      <w:bookmarkEnd w:id="34"/>
    </w:p>
    <w:p w14:paraId="49FE7FE2" w14:textId="77777777" w:rsidR="008517BC" w:rsidRDefault="008517BC" w:rsidP="008517BC">
      <w:r>
        <w:t xml:space="preserve">ACT teams will be evaluated annually based upon the Dartmouth Assertive Community Treatment Fidelity Scale (DACTS) with considerations for rural locations, number of participants, and staffing availability. </w:t>
      </w:r>
    </w:p>
    <w:p w14:paraId="437CE522" w14:textId="2487A1B6" w:rsidR="008517BC" w:rsidRDefault="008517BC" w:rsidP="008517BC">
      <w:r>
        <w:t>The participant to full time staff ratio is limited to 10 participants to 1 full time staff</w:t>
      </w:r>
      <w:r w:rsidR="00C745A8">
        <w:t xml:space="preserve"> member excluding a psychiatric prescriber</w:t>
      </w:r>
      <w:r>
        <w:t xml:space="preserve"> and program assistant in an urban setting and 8 participants to 1 full time staff member in a rural setting. A full-time psychiatrist/psychiatric prescriber ratio to participants is 1 full time psychiatrist/psychiatric prescriber to 80-100 clients in an urban setting, and </w:t>
      </w:r>
      <w:r w:rsidR="000629EA">
        <w:t xml:space="preserve">1 full time psychiatrist/psychiatric prescriber to </w:t>
      </w:r>
      <w:r>
        <w:t xml:space="preserve">60-80 clients in a rural setting. </w:t>
      </w:r>
    </w:p>
    <w:p w14:paraId="296F0FA3" w14:textId="5C024B9D" w:rsidR="008517BC" w:rsidRDefault="008517BC" w:rsidP="008517BC">
      <w:r>
        <w:t xml:space="preserve">Admission into the ACT program should not exceed 6 clients per month as new clients often require intensive services </w:t>
      </w:r>
      <w:r w:rsidR="000629EA">
        <w:t xml:space="preserve">within the first weeks </w:t>
      </w:r>
      <w:r>
        <w:t xml:space="preserve">to stabilize in the program. </w:t>
      </w:r>
    </w:p>
    <w:p w14:paraId="24B7A23B" w14:textId="3E7001A5" w:rsidR="008517BC" w:rsidRDefault="008517BC" w:rsidP="008517BC">
      <w:r>
        <w:t xml:space="preserve">The ACT team should meet at minimum </w:t>
      </w:r>
      <w:r w:rsidR="000629EA">
        <w:t xml:space="preserve">of </w:t>
      </w:r>
      <w:r>
        <w:t>4 days a week to review each client</w:t>
      </w:r>
      <w:r w:rsidR="000629EA">
        <w:t>,</w:t>
      </w:r>
      <w:r>
        <w:t xml:space="preserve"> to address any concerns as they arise and </w:t>
      </w:r>
      <w:r w:rsidR="00070FF6">
        <w:t xml:space="preserve">to </w:t>
      </w:r>
      <w:r>
        <w:t xml:space="preserve">assess current treatment plans. At least 90% of participants should have face-to-face interaction with at least one member of the ACT team every 2 weeks. </w:t>
      </w:r>
      <w:r w:rsidR="00070FF6">
        <w:t>Seventy five percent (</w:t>
      </w:r>
      <w:r>
        <w:t>75%</w:t>
      </w:r>
      <w:r w:rsidR="00886D68">
        <w:t xml:space="preserve">) </w:t>
      </w:r>
      <w:r>
        <w:t xml:space="preserve">of services provided are expected to be face-to-face within the community. It is typically recommended that clients have an average of 4 or more face-to-face contacts per week at 2 or more hours total of direct contact weekly. Rural communities, however, often do not share this ability do to geographical challenges. Extended visits at less frequency may be utilized to address the challenges with the same success. </w:t>
      </w:r>
    </w:p>
    <w:p w14:paraId="2BF692A7" w14:textId="0B01DE5A" w:rsidR="008517BC" w:rsidRDefault="008517BC" w:rsidP="008D072A">
      <w:pPr>
        <w:spacing w:after="0" w:line="240" w:lineRule="auto"/>
      </w:pPr>
    </w:p>
    <w:p w14:paraId="7E0B880A" w14:textId="77777777" w:rsidR="003E16D7" w:rsidRDefault="003E16D7">
      <w:pPr>
        <w:rPr>
          <w:rFonts w:asciiTheme="majorHAnsi" w:eastAsiaTheme="majorEastAsia" w:hAnsiTheme="majorHAnsi" w:cstheme="majorBidi"/>
          <w:color w:val="2F5496" w:themeColor="accent1" w:themeShade="BF"/>
          <w:sz w:val="32"/>
          <w:szCs w:val="32"/>
        </w:rPr>
      </w:pPr>
      <w:bookmarkStart w:id="35" w:name="_Toc515361521"/>
      <w:bookmarkStart w:id="36" w:name="_Toc520462999"/>
      <w:r>
        <w:br w:type="page"/>
      </w:r>
    </w:p>
    <w:p w14:paraId="66A948B4" w14:textId="61BBD5F2" w:rsidR="008517BC" w:rsidRDefault="008517BC" w:rsidP="008517BC">
      <w:pPr>
        <w:pStyle w:val="Heading1"/>
      </w:pPr>
      <w:bookmarkStart w:id="37" w:name="_Toc520792436"/>
      <w:r>
        <w:lastRenderedPageBreak/>
        <w:t>Program Funding</w:t>
      </w:r>
      <w:bookmarkEnd w:id="35"/>
      <w:bookmarkEnd w:id="36"/>
      <w:bookmarkEnd w:id="37"/>
      <w:r>
        <w:t xml:space="preserve"> </w:t>
      </w:r>
    </w:p>
    <w:p w14:paraId="075721BF" w14:textId="77777777" w:rsidR="008517BC" w:rsidRDefault="008517BC" w:rsidP="008517BC">
      <w:pPr>
        <w:spacing w:after="120" w:line="240" w:lineRule="auto"/>
      </w:pPr>
      <w:r>
        <w:t xml:space="preserve">This is a competitive process and as such, sub recipient(s) who receive awards through this RFA are not guaranteed future funding.  All costs incurred in responding to this RFA will be borne by the applicant(s). In the event no qualified applicants are identified through this RFA, the State reserves the right to perform alternate measures to identify potential applicants.  </w:t>
      </w:r>
    </w:p>
    <w:p w14:paraId="34B655A2" w14:textId="77777777" w:rsidR="008517BC" w:rsidRDefault="008517BC" w:rsidP="008517BC">
      <w:pPr>
        <w:spacing w:after="120" w:line="240" w:lineRule="auto"/>
      </w:pPr>
      <w:r>
        <w:t xml:space="preserve">The Applicant, its employees and agents, must comply with all Federal, State and local statutes, regulations, codes, ordinances, certifications and/or licensures applicable to an eligible organization.  </w:t>
      </w:r>
    </w:p>
    <w:p w14:paraId="51FFF900" w14:textId="5F0A100E" w:rsidR="008517BC" w:rsidRDefault="008517BC" w:rsidP="008517BC">
      <w:pPr>
        <w:spacing w:after="120" w:line="240" w:lineRule="auto"/>
      </w:pPr>
      <w:r>
        <w:t>Program funds may support staff salaries, training opportunities</w:t>
      </w:r>
      <w:r w:rsidR="008C6EBE">
        <w:t xml:space="preserve"> and </w:t>
      </w:r>
      <w:r>
        <w:t xml:space="preserve">technical </w:t>
      </w:r>
      <w:r w:rsidR="002E7BCF">
        <w:t>assistance.</w:t>
      </w:r>
      <w:r>
        <w:t xml:space="preserve">  The Division of Public and Behavioral Health through SAPTA will make the final determination of an applicant’s abilities and intent to comply with the required program expectations. Funds are intended to establish infrastructure, support program implementation, and promote sustainability. See Appendix D for additional instructions. </w:t>
      </w:r>
    </w:p>
    <w:p w14:paraId="640043F9" w14:textId="77777777" w:rsidR="008517BC" w:rsidRDefault="008517BC" w:rsidP="008517BC">
      <w:pPr>
        <w:spacing w:after="0" w:line="276" w:lineRule="auto"/>
      </w:pPr>
      <w:r>
        <w:t xml:space="preserve">Below are the Funding Categories that can be applied for: </w:t>
      </w:r>
    </w:p>
    <w:p w14:paraId="793C9287" w14:textId="6A0D7CCC" w:rsidR="008517BC" w:rsidRDefault="008517BC" w:rsidP="008517BC">
      <w:pPr>
        <w:spacing w:after="0" w:line="276" w:lineRule="auto"/>
        <w:rPr>
          <w:i/>
        </w:rPr>
      </w:pPr>
      <w:r>
        <w:t>(</w:t>
      </w:r>
      <w:r>
        <w:rPr>
          <w:i/>
        </w:rPr>
        <w:t>Please note that any sub-awardees must be certified by the Division through</w:t>
      </w:r>
      <w:r w:rsidR="008C3AC2">
        <w:rPr>
          <w:i/>
        </w:rPr>
        <w:t xml:space="preserve"> SAPTA</w:t>
      </w:r>
      <w:r>
        <w:rPr>
          <w:i/>
        </w:rPr>
        <w:t>.  Sub-award organizations MUST also comply with established rates of reimbursement for services as defined by the Division).</w:t>
      </w:r>
    </w:p>
    <w:p w14:paraId="23CE348A" w14:textId="7DA4A00F" w:rsidR="008517BC" w:rsidRDefault="008517BC" w:rsidP="008517BC">
      <w:pPr>
        <w:spacing w:after="120" w:line="240" w:lineRule="auto"/>
        <w:rPr>
          <w:b/>
          <w:i/>
        </w:rPr>
      </w:pPr>
      <w:r>
        <w:rPr>
          <w:b/>
          <w:i/>
        </w:rPr>
        <w:t>Please note that funds requested cannot be used to supplant existing positions.  The expectation is that staff supported by these funds cannot bill 3</w:t>
      </w:r>
      <w:r>
        <w:rPr>
          <w:b/>
          <w:i/>
          <w:vertAlign w:val="superscript"/>
        </w:rPr>
        <w:t>rd</w:t>
      </w:r>
      <w:r>
        <w:rPr>
          <w:b/>
          <w:i/>
        </w:rPr>
        <w:t xml:space="preserve"> party payers for services rendered by grant funded positions.  By no later than the end of the grant cycle (</w:t>
      </w:r>
      <w:r w:rsidR="00CB0285">
        <w:rPr>
          <w:b/>
          <w:i/>
        </w:rPr>
        <w:t>9/30</w:t>
      </w:r>
      <w:r>
        <w:rPr>
          <w:b/>
          <w:i/>
        </w:rPr>
        <w:t>/2019), all grant funded positions must be converted to 3</w:t>
      </w:r>
      <w:r>
        <w:rPr>
          <w:b/>
          <w:i/>
          <w:vertAlign w:val="superscript"/>
        </w:rPr>
        <w:t>rd</w:t>
      </w:r>
      <w:r>
        <w:rPr>
          <w:b/>
          <w:i/>
        </w:rPr>
        <w:t xml:space="preserve"> party billing options (e.g. Medicaid, SAPTA).</w:t>
      </w:r>
    </w:p>
    <w:p w14:paraId="38C25066" w14:textId="77777777" w:rsidR="008517BC" w:rsidRDefault="008517BC" w:rsidP="008517BC">
      <w:pPr>
        <w:pStyle w:val="Heading3"/>
      </w:pPr>
      <w:bookmarkStart w:id="38" w:name="_Toc515361522"/>
      <w:bookmarkStart w:id="39" w:name="_Toc520463000"/>
      <w:bookmarkStart w:id="40" w:name="_Toc520792437"/>
      <w:r>
        <w:t>Allowable Activities</w:t>
      </w:r>
      <w:bookmarkEnd w:id="38"/>
      <w:bookmarkEnd w:id="39"/>
      <w:bookmarkEnd w:id="40"/>
    </w:p>
    <w:p w14:paraId="119330B9" w14:textId="77777777" w:rsidR="008517BC" w:rsidRDefault="008517BC" w:rsidP="005F4ED0">
      <w:pPr>
        <w:numPr>
          <w:ilvl w:val="0"/>
          <w:numId w:val="9"/>
        </w:numPr>
        <w:pBdr>
          <w:top w:val="nil"/>
          <w:left w:val="nil"/>
          <w:bottom w:val="nil"/>
          <w:right w:val="nil"/>
          <w:between w:val="nil"/>
        </w:pBdr>
        <w:spacing w:after="0"/>
        <w:contextualSpacing/>
        <w:rPr>
          <w:i/>
          <w:u w:val="single"/>
        </w:rPr>
      </w:pPr>
      <w:r>
        <w:rPr>
          <w:i/>
          <w:u w:val="single"/>
        </w:rPr>
        <w:t xml:space="preserve">Salary Support </w:t>
      </w:r>
    </w:p>
    <w:p w14:paraId="56C0F09D" w14:textId="6A32C219" w:rsidR="008517BC" w:rsidRDefault="008517BC" w:rsidP="005F4ED0">
      <w:pPr>
        <w:numPr>
          <w:ilvl w:val="1"/>
          <w:numId w:val="9"/>
        </w:numPr>
        <w:pBdr>
          <w:top w:val="nil"/>
          <w:left w:val="nil"/>
          <w:bottom w:val="nil"/>
          <w:right w:val="nil"/>
          <w:between w:val="nil"/>
        </w:pBdr>
        <w:spacing w:after="0"/>
        <w:contextualSpacing/>
      </w:pPr>
      <w:r>
        <w:t>Allowable funds for the onboarding of new staff positions</w:t>
      </w:r>
      <w:r w:rsidR="008C6EBE">
        <w:t xml:space="preserve"> specific and necessary for the operation of an ACT Team</w:t>
      </w:r>
      <w:r>
        <w:t xml:space="preserve">: </w:t>
      </w:r>
    </w:p>
    <w:p w14:paraId="42DB94D8" w14:textId="3BF672E8" w:rsidR="008517BC" w:rsidRDefault="008517BC" w:rsidP="005F4ED0">
      <w:pPr>
        <w:numPr>
          <w:ilvl w:val="2"/>
          <w:numId w:val="9"/>
        </w:numPr>
        <w:pBdr>
          <w:top w:val="nil"/>
          <w:left w:val="nil"/>
          <w:bottom w:val="nil"/>
          <w:right w:val="nil"/>
          <w:between w:val="nil"/>
        </w:pBdr>
        <w:spacing w:after="0"/>
        <w:contextualSpacing/>
      </w:pPr>
      <w:r>
        <w:t>Nevada Licensed Healthcare professionals</w:t>
      </w:r>
      <w:r w:rsidR="00323157">
        <w:t xml:space="preserve"> </w:t>
      </w:r>
    </w:p>
    <w:p w14:paraId="7CEA0C30" w14:textId="77777777" w:rsidR="008517BC" w:rsidRDefault="008517BC" w:rsidP="005F4ED0">
      <w:pPr>
        <w:numPr>
          <w:ilvl w:val="2"/>
          <w:numId w:val="9"/>
        </w:numPr>
        <w:pBdr>
          <w:top w:val="nil"/>
          <w:left w:val="nil"/>
          <w:bottom w:val="nil"/>
          <w:right w:val="nil"/>
          <w:between w:val="nil"/>
        </w:pBdr>
        <w:spacing w:after="0"/>
        <w:contextualSpacing/>
      </w:pPr>
      <w:r>
        <w:t>Nevada Licensed / Certified Behavioral Health Professionals</w:t>
      </w:r>
    </w:p>
    <w:p w14:paraId="4512AADF" w14:textId="0337CD3C" w:rsidR="008517BC" w:rsidRDefault="00132836" w:rsidP="005F4ED0">
      <w:pPr>
        <w:numPr>
          <w:ilvl w:val="2"/>
          <w:numId w:val="9"/>
        </w:numPr>
        <w:pBdr>
          <w:top w:val="nil"/>
          <w:left w:val="nil"/>
          <w:bottom w:val="nil"/>
          <w:right w:val="nil"/>
          <w:between w:val="nil"/>
        </w:pBdr>
        <w:spacing w:after="0"/>
        <w:contextualSpacing/>
      </w:pPr>
      <w:r>
        <w:t>Case Managers</w:t>
      </w:r>
      <w:r w:rsidR="005A4870">
        <w:t xml:space="preserve"> (BA Level)</w:t>
      </w:r>
    </w:p>
    <w:p w14:paraId="0EC9372A" w14:textId="60938CD4" w:rsidR="005A4870" w:rsidRDefault="005A4870" w:rsidP="005F4ED0">
      <w:pPr>
        <w:numPr>
          <w:ilvl w:val="2"/>
          <w:numId w:val="9"/>
        </w:numPr>
        <w:pBdr>
          <w:top w:val="nil"/>
          <w:left w:val="nil"/>
          <w:bottom w:val="nil"/>
          <w:right w:val="nil"/>
          <w:between w:val="nil"/>
        </w:pBdr>
        <w:spacing w:after="0"/>
        <w:contextualSpacing/>
      </w:pPr>
      <w:r>
        <w:t>Supportive Employment Specialist</w:t>
      </w:r>
    </w:p>
    <w:p w14:paraId="20E36B16" w14:textId="60A5010A" w:rsidR="00323157" w:rsidRDefault="00323157" w:rsidP="005F4ED0">
      <w:pPr>
        <w:numPr>
          <w:ilvl w:val="2"/>
          <w:numId w:val="9"/>
        </w:numPr>
        <w:pBdr>
          <w:top w:val="nil"/>
          <w:left w:val="nil"/>
          <w:bottom w:val="nil"/>
          <w:right w:val="nil"/>
          <w:between w:val="nil"/>
        </w:pBdr>
        <w:spacing w:after="0"/>
        <w:contextualSpacing/>
      </w:pPr>
      <w:r>
        <w:t xml:space="preserve">Peer </w:t>
      </w:r>
      <w:r w:rsidR="005A4870">
        <w:t xml:space="preserve">Recovery </w:t>
      </w:r>
      <w:r>
        <w:t>Support Specialist</w:t>
      </w:r>
    </w:p>
    <w:p w14:paraId="59D964E8" w14:textId="4C1430A5" w:rsidR="00323157" w:rsidRDefault="00323157" w:rsidP="005F4ED0">
      <w:pPr>
        <w:numPr>
          <w:ilvl w:val="2"/>
          <w:numId w:val="9"/>
        </w:numPr>
        <w:pBdr>
          <w:top w:val="nil"/>
          <w:left w:val="nil"/>
          <w:bottom w:val="nil"/>
          <w:right w:val="nil"/>
          <w:between w:val="nil"/>
        </w:pBdr>
        <w:spacing w:after="0"/>
        <w:contextualSpacing/>
      </w:pPr>
      <w:r>
        <w:t>Program Administrative Support</w:t>
      </w:r>
    </w:p>
    <w:p w14:paraId="4CF69E89" w14:textId="53217A87" w:rsidR="00323157" w:rsidRDefault="00323157" w:rsidP="00323157">
      <w:r>
        <w:t xml:space="preserve">*Programs may refer out for some services such as </w:t>
      </w:r>
      <w:r w:rsidR="005A4870">
        <w:t>supportive employment</w:t>
      </w:r>
      <w:r>
        <w:t xml:space="preserve"> specialists if unable to staff. Those that are referring out will need to provide </w:t>
      </w:r>
      <w:r w:rsidR="00B274DF">
        <w:t xml:space="preserve">formal </w:t>
      </w:r>
      <w:r>
        <w:t xml:space="preserve">coordinated care agreements with providers.  </w:t>
      </w:r>
    </w:p>
    <w:p w14:paraId="68A4F0C4" w14:textId="77777777" w:rsidR="00323157" w:rsidRDefault="00323157" w:rsidP="00323157">
      <w:pPr>
        <w:pBdr>
          <w:top w:val="nil"/>
          <w:left w:val="nil"/>
          <w:bottom w:val="nil"/>
          <w:right w:val="nil"/>
          <w:between w:val="nil"/>
        </w:pBdr>
        <w:spacing w:after="120"/>
        <w:ind w:left="2160"/>
      </w:pPr>
    </w:p>
    <w:p w14:paraId="32FE4234" w14:textId="705DD636" w:rsidR="008517BC" w:rsidRDefault="008517BC" w:rsidP="005F4ED0">
      <w:pPr>
        <w:numPr>
          <w:ilvl w:val="0"/>
          <w:numId w:val="9"/>
        </w:numPr>
        <w:pBdr>
          <w:top w:val="nil"/>
          <w:left w:val="nil"/>
          <w:bottom w:val="nil"/>
          <w:right w:val="nil"/>
          <w:between w:val="nil"/>
        </w:pBdr>
        <w:spacing w:after="0"/>
        <w:contextualSpacing/>
        <w:rPr>
          <w:i/>
          <w:u w:val="single"/>
        </w:rPr>
      </w:pPr>
      <w:r>
        <w:rPr>
          <w:i/>
          <w:u w:val="single"/>
        </w:rPr>
        <w:t xml:space="preserve">Training and Technical Assistance </w:t>
      </w:r>
      <w:r w:rsidR="005A4870">
        <w:rPr>
          <w:i/>
          <w:u w:val="single"/>
        </w:rPr>
        <w:t>(Training/TA needs to align with the Program’s readiness assessment)</w:t>
      </w:r>
    </w:p>
    <w:p w14:paraId="5F3E96C9" w14:textId="77777777" w:rsidR="008517BC" w:rsidRDefault="008517BC" w:rsidP="005F4ED0">
      <w:pPr>
        <w:numPr>
          <w:ilvl w:val="1"/>
          <w:numId w:val="9"/>
        </w:numPr>
        <w:pBdr>
          <w:top w:val="nil"/>
          <w:left w:val="nil"/>
          <w:bottom w:val="nil"/>
          <w:right w:val="nil"/>
          <w:between w:val="nil"/>
        </w:pBdr>
        <w:spacing w:after="0"/>
        <w:contextualSpacing/>
      </w:pPr>
      <w:r>
        <w:t>Allowable funds for:</w:t>
      </w:r>
    </w:p>
    <w:p w14:paraId="7F2B8B4F" w14:textId="60EA4679" w:rsidR="008517BC" w:rsidRDefault="008517BC" w:rsidP="005F4ED0">
      <w:pPr>
        <w:numPr>
          <w:ilvl w:val="2"/>
          <w:numId w:val="9"/>
        </w:numPr>
        <w:pBdr>
          <w:top w:val="nil"/>
          <w:left w:val="nil"/>
          <w:bottom w:val="nil"/>
          <w:right w:val="nil"/>
          <w:between w:val="nil"/>
        </w:pBdr>
        <w:spacing w:after="0"/>
        <w:contextualSpacing/>
      </w:pPr>
      <w:r>
        <w:t xml:space="preserve">Training and technical assistance to increase provider competencies specifically related to the </w:t>
      </w:r>
      <w:r w:rsidR="000E2538">
        <w:t>development of the ACT Program.</w:t>
      </w:r>
    </w:p>
    <w:p w14:paraId="448C644A" w14:textId="77777777" w:rsidR="008517BC" w:rsidRPr="00832E70" w:rsidRDefault="008517BC" w:rsidP="005F4ED0">
      <w:pPr>
        <w:numPr>
          <w:ilvl w:val="2"/>
          <w:numId w:val="9"/>
        </w:numPr>
        <w:pBdr>
          <w:top w:val="nil"/>
          <w:left w:val="nil"/>
          <w:bottom w:val="nil"/>
          <w:right w:val="nil"/>
          <w:between w:val="nil"/>
        </w:pBdr>
        <w:spacing w:after="120"/>
      </w:pPr>
      <w:r w:rsidRPr="00832E70">
        <w:t>Travel required to obtain requested training.</w:t>
      </w:r>
    </w:p>
    <w:p w14:paraId="511AC9D7" w14:textId="77777777" w:rsidR="005A4870" w:rsidRPr="00410191" w:rsidRDefault="005A4870" w:rsidP="00323157">
      <w:pPr>
        <w:numPr>
          <w:ilvl w:val="0"/>
          <w:numId w:val="9"/>
        </w:numPr>
        <w:pBdr>
          <w:top w:val="nil"/>
          <w:left w:val="nil"/>
          <w:bottom w:val="nil"/>
          <w:right w:val="nil"/>
          <w:between w:val="nil"/>
        </w:pBdr>
        <w:spacing w:after="0"/>
        <w:contextualSpacing/>
        <w:rPr>
          <w:i/>
          <w:u w:val="single"/>
        </w:rPr>
      </w:pPr>
      <w:r w:rsidRPr="00410191">
        <w:rPr>
          <w:i/>
          <w:u w:val="single"/>
        </w:rPr>
        <w:t>Allowable Activities</w:t>
      </w:r>
    </w:p>
    <w:p w14:paraId="545F8A29" w14:textId="27F3DABA" w:rsidR="005A4870" w:rsidRPr="00832E70" w:rsidRDefault="008517BC" w:rsidP="005A4870">
      <w:pPr>
        <w:numPr>
          <w:ilvl w:val="1"/>
          <w:numId w:val="9"/>
        </w:numPr>
        <w:pBdr>
          <w:top w:val="nil"/>
          <w:left w:val="nil"/>
          <w:bottom w:val="nil"/>
          <w:right w:val="nil"/>
          <w:between w:val="nil"/>
        </w:pBdr>
        <w:spacing w:after="0"/>
        <w:contextualSpacing/>
      </w:pPr>
      <w:r w:rsidRPr="00832E70">
        <w:t>Allowable funds for:</w:t>
      </w:r>
    </w:p>
    <w:p w14:paraId="033240BF" w14:textId="74F9BD40" w:rsidR="005A4870" w:rsidRPr="00832E70" w:rsidRDefault="005A4870" w:rsidP="005A4870">
      <w:pPr>
        <w:numPr>
          <w:ilvl w:val="2"/>
          <w:numId w:val="9"/>
        </w:numPr>
        <w:pBdr>
          <w:top w:val="nil"/>
          <w:left w:val="nil"/>
          <w:bottom w:val="nil"/>
          <w:right w:val="nil"/>
          <w:between w:val="nil"/>
        </w:pBdr>
        <w:spacing w:after="0"/>
        <w:contextualSpacing/>
      </w:pPr>
      <w:r w:rsidRPr="00832E70">
        <w:t xml:space="preserve">ASAM Level 1 Outpatient with Co-Occurring Endorsement </w:t>
      </w:r>
    </w:p>
    <w:p w14:paraId="58EEF1EF" w14:textId="2BDE3EE1" w:rsidR="008517BC" w:rsidRPr="00832E70" w:rsidRDefault="005A4870" w:rsidP="005A4870">
      <w:pPr>
        <w:numPr>
          <w:ilvl w:val="2"/>
          <w:numId w:val="9"/>
        </w:numPr>
        <w:pBdr>
          <w:top w:val="nil"/>
          <w:left w:val="nil"/>
          <w:bottom w:val="nil"/>
          <w:right w:val="nil"/>
          <w:between w:val="nil"/>
        </w:pBdr>
        <w:spacing w:after="0"/>
        <w:contextualSpacing/>
      </w:pPr>
      <w:r w:rsidRPr="00832E70">
        <w:t xml:space="preserve">ASAM Level 2.1 Intensive Outpatient with Co-Occurring Endorsement </w:t>
      </w:r>
    </w:p>
    <w:p w14:paraId="5A98F5E2" w14:textId="27362D88" w:rsidR="00FE7F2F" w:rsidRDefault="00FE7F2F" w:rsidP="00FE7F2F">
      <w:pPr>
        <w:numPr>
          <w:ilvl w:val="2"/>
          <w:numId w:val="9"/>
        </w:numPr>
        <w:pBdr>
          <w:top w:val="nil"/>
          <w:left w:val="nil"/>
          <w:bottom w:val="nil"/>
          <w:right w:val="nil"/>
          <w:between w:val="nil"/>
        </w:pBdr>
        <w:spacing w:after="0"/>
        <w:contextualSpacing/>
      </w:pPr>
      <w:bookmarkStart w:id="41" w:name="_Toc515361523"/>
      <w:r>
        <w:t>Bus passes / transportation outside of Medicaid coverage.</w:t>
      </w:r>
    </w:p>
    <w:p w14:paraId="647D7B71" w14:textId="71C9722B" w:rsidR="00410191" w:rsidRDefault="00410191" w:rsidP="00FE7F2F">
      <w:pPr>
        <w:numPr>
          <w:ilvl w:val="2"/>
          <w:numId w:val="9"/>
        </w:numPr>
        <w:pBdr>
          <w:top w:val="nil"/>
          <w:left w:val="nil"/>
          <w:bottom w:val="nil"/>
          <w:right w:val="nil"/>
          <w:between w:val="nil"/>
        </w:pBdr>
        <w:spacing w:after="0"/>
        <w:contextualSpacing/>
      </w:pPr>
      <w:r>
        <w:lastRenderedPageBreak/>
        <w:t>Vocational Services and supports</w:t>
      </w:r>
    </w:p>
    <w:p w14:paraId="582DCB0A" w14:textId="53BB3BB0" w:rsidR="00410191" w:rsidRDefault="00410191" w:rsidP="005206B9">
      <w:pPr>
        <w:numPr>
          <w:ilvl w:val="3"/>
          <w:numId w:val="9"/>
        </w:numPr>
        <w:pBdr>
          <w:top w:val="nil"/>
          <w:left w:val="nil"/>
          <w:bottom w:val="nil"/>
          <w:right w:val="nil"/>
          <w:between w:val="nil"/>
        </w:pBdr>
        <w:spacing w:after="0"/>
        <w:contextualSpacing/>
      </w:pPr>
      <w:r>
        <w:t>Coordination with Vocational Rehabilitation, Department of Employment, Training and Rehabilitation or other community-based vocational services</w:t>
      </w:r>
    </w:p>
    <w:p w14:paraId="2BB5DBFE" w14:textId="77777777" w:rsidR="00FE7F2F" w:rsidRDefault="00FE7F2F" w:rsidP="008517BC">
      <w:pPr>
        <w:pStyle w:val="Heading3"/>
      </w:pPr>
    </w:p>
    <w:p w14:paraId="014BF3C0" w14:textId="081F16AF" w:rsidR="008517BC" w:rsidRDefault="008517BC" w:rsidP="008517BC">
      <w:pPr>
        <w:pStyle w:val="Heading3"/>
      </w:pPr>
      <w:bookmarkStart w:id="42" w:name="_Toc520463001"/>
      <w:bookmarkStart w:id="43" w:name="_Toc520792438"/>
      <w:r>
        <w:t>Non-Allowable Activities</w:t>
      </w:r>
      <w:bookmarkEnd w:id="41"/>
      <w:bookmarkEnd w:id="42"/>
      <w:bookmarkEnd w:id="43"/>
    </w:p>
    <w:p w14:paraId="59D2B8CE" w14:textId="77777777" w:rsidR="008517BC" w:rsidRDefault="008517BC" w:rsidP="008517BC">
      <w:pPr>
        <w:spacing w:after="0"/>
        <w:ind w:left="720"/>
      </w:pPr>
      <w:r>
        <w:t>Non-allowable budget items:</w:t>
      </w:r>
    </w:p>
    <w:p w14:paraId="0408AF8D" w14:textId="77777777" w:rsidR="008517BC" w:rsidRDefault="008517BC" w:rsidP="005F4ED0">
      <w:pPr>
        <w:numPr>
          <w:ilvl w:val="0"/>
          <w:numId w:val="18"/>
        </w:numPr>
        <w:pBdr>
          <w:top w:val="nil"/>
          <w:left w:val="nil"/>
          <w:bottom w:val="nil"/>
          <w:right w:val="nil"/>
          <w:between w:val="nil"/>
        </w:pBdr>
        <w:spacing w:after="0"/>
        <w:contextualSpacing/>
      </w:pPr>
      <w:r>
        <w:t>Supplanting of funding for existing positions.</w:t>
      </w:r>
    </w:p>
    <w:p w14:paraId="2CDC93CB" w14:textId="53701E32" w:rsidR="008517BC" w:rsidRDefault="008517BC" w:rsidP="005F4ED0">
      <w:pPr>
        <w:numPr>
          <w:ilvl w:val="0"/>
          <w:numId w:val="18"/>
        </w:numPr>
        <w:pBdr>
          <w:top w:val="nil"/>
          <w:left w:val="nil"/>
          <w:bottom w:val="nil"/>
          <w:right w:val="nil"/>
          <w:between w:val="nil"/>
        </w:pBdr>
        <w:spacing w:after="0"/>
        <w:contextualSpacing/>
      </w:pPr>
      <w:r>
        <w:t>The purchasing of property, the construction of new structures, and the addition of a permanent structure, capital improvements of existing properties or structures.</w:t>
      </w:r>
    </w:p>
    <w:p w14:paraId="0F43365D" w14:textId="3BC4665F" w:rsidR="00832E70" w:rsidRDefault="00832E70" w:rsidP="005F4ED0">
      <w:pPr>
        <w:numPr>
          <w:ilvl w:val="0"/>
          <w:numId w:val="18"/>
        </w:numPr>
        <w:pBdr>
          <w:top w:val="nil"/>
          <w:left w:val="nil"/>
          <w:bottom w:val="nil"/>
          <w:right w:val="nil"/>
          <w:between w:val="nil"/>
        </w:pBdr>
        <w:spacing w:after="0"/>
        <w:contextualSpacing/>
      </w:pPr>
      <w:r>
        <w:t>Transitional Housing / Supportive Housing / Residential Services.</w:t>
      </w:r>
    </w:p>
    <w:p w14:paraId="251E91FD" w14:textId="77777777" w:rsidR="008517BC" w:rsidRDefault="008517BC" w:rsidP="005F4ED0">
      <w:pPr>
        <w:numPr>
          <w:ilvl w:val="0"/>
          <w:numId w:val="18"/>
        </w:numPr>
        <w:pBdr>
          <w:top w:val="nil"/>
          <w:left w:val="nil"/>
          <w:bottom w:val="nil"/>
          <w:right w:val="nil"/>
          <w:between w:val="nil"/>
        </w:pBdr>
        <w:spacing w:after="0"/>
        <w:contextualSpacing/>
      </w:pPr>
      <w:r>
        <w:t xml:space="preserve">The purchasing of vehicles or lease of a vehicle. </w:t>
      </w:r>
    </w:p>
    <w:p w14:paraId="6699F576" w14:textId="77777777" w:rsidR="008517BC" w:rsidRDefault="008517BC" w:rsidP="005F4ED0">
      <w:pPr>
        <w:numPr>
          <w:ilvl w:val="0"/>
          <w:numId w:val="18"/>
        </w:numPr>
        <w:pBdr>
          <w:top w:val="nil"/>
          <w:left w:val="nil"/>
          <w:bottom w:val="nil"/>
          <w:right w:val="nil"/>
          <w:between w:val="nil"/>
        </w:pBdr>
        <w:spacing w:after="0"/>
        <w:contextualSpacing/>
      </w:pPr>
      <w:r>
        <w:t>Incentives.</w:t>
      </w:r>
    </w:p>
    <w:p w14:paraId="3B6A928C" w14:textId="77777777" w:rsidR="008517BC" w:rsidRDefault="008517BC" w:rsidP="008517BC">
      <w:pPr>
        <w:pStyle w:val="Heading1"/>
        <w:rPr>
          <w:sz w:val="18"/>
          <w:szCs w:val="18"/>
        </w:rPr>
      </w:pPr>
      <w:bookmarkStart w:id="44" w:name="_Toc515361524"/>
      <w:bookmarkStart w:id="45" w:name="_Toc520463002"/>
      <w:bookmarkStart w:id="46" w:name="_Toc520792439"/>
      <w:r>
        <w:t>Technical Requirements</w:t>
      </w:r>
      <w:bookmarkStart w:id="47" w:name="2s8eyo1" w:colFirst="0" w:colLast="0"/>
      <w:bookmarkEnd w:id="44"/>
      <w:bookmarkEnd w:id="45"/>
      <w:bookmarkEnd w:id="46"/>
      <w:bookmarkEnd w:id="47"/>
    </w:p>
    <w:p w14:paraId="42F0CCE1" w14:textId="77777777" w:rsidR="00D465C9" w:rsidRDefault="008517BC" w:rsidP="00272FE9">
      <w:pPr>
        <w:spacing w:after="0" w:line="240" w:lineRule="atLeast"/>
        <w:jc w:val="both"/>
      </w:pPr>
      <w:r>
        <w:rPr>
          <w:b/>
        </w:rPr>
        <w:t xml:space="preserve">Certification is </w:t>
      </w:r>
      <w:r w:rsidRPr="001C0347">
        <w:rPr>
          <w:b/>
          <w:u w:val="single"/>
        </w:rPr>
        <w:t>required</w:t>
      </w:r>
      <w:r>
        <w:rPr>
          <w:b/>
        </w:rPr>
        <w:t xml:space="preserve"> to receive funding from the Division of Public and Behavioral Health, hereafter referred to as the Division. </w:t>
      </w:r>
      <w:r w:rsidR="008D072A">
        <w:t xml:space="preserve">Per </w:t>
      </w:r>
      <w:r>
        <w:rPr>
          <w:color w:val="800080"/>
          <w:u w:val="single"/>
        </w:rPr>
        <w:t>NRS 439.200</w:t>
      </w:r>
      <w:r>
        <w:rPr>
          <w:b/>
        </w:rPr>
        <w:t>, </w:t>
      </w:r>
      <w:r>
        <w:rPr>
          <w:color w:val="800080"/>
          <w:u w:val="single"/>
        </w:rPr>
        <w:t>458.025</w:t>
      </w:r>
      <w:r w:rsidR="008D072A">
        <w:rPr>
          <w:color w:val="800080"/>
          <w:u w:val="single"/>
        </w:rPr>
        <w:t xml:space="preserve"> </w:t>
      </w:r>
      <w:r w:rsidR="008D072A" w:rsidRPr="008D072A">
        <w:rPr>
          <w:color w:val="000000" w:themeColor="text1"/>
        </w:rPr>
        <w:t>a</w:t>
      </w:r>
      <w:r>
        <w:t xml:space="preserve"> program must be certified by the Division through SAPTA to be eligible for any state or federal money for alcohol and drug abuse programs administered by the Division pursuant to </w:t>
      </w:r>
      <w:r>
        <w:rPr>
          <w:color w:val="800080"/>
          <w:u w:val="single"/>
        </w:rPr>
        <w:t>chapter 458</w:t>
      </w:r>
      <w:r>
        <w:t> of NRS for the prevention or treatment of substance-related disorders.  For currently non-certified applicants refer to the Certification Process below</w:t>
      </w:r>
      <w:r w:rsidR="00272FE9">
        <w:t xml:space="preserve">. </w:t>
      </w:r>
    </w:p>
    <w:p w14:paraId="3FA51C16" w14:textId="11BE0C76" w:rsidR="008517BC" w:rsidRPr="00DC2BE8" w:rsidRDefault="008517BC" w:rsidP="00272FE9">
      <w:pPr>
        <w:spacing w:after="0" w:line="240" w:lineRule="atLeast"/>
        <w:jc w:val="both"/>
      </w:pPr>
      <w:r>
        <w:t xml:space="preserve">Organizations must be enrolled as a Medicaid Provider, and actively </w:t>
      </w:r>
      <w:r w:rsidRPr="00DC2BE8">
        <w:t>billing Medicaid for approved services within 30 days of application submission.</w:t>
      </w:r>
    </w:p>
    <w:p w14:paraId="3C334C11" w14:textId="77777777" w:rsidR="008517BC" w:rsidRDefault="008517BC" w:rsidP="005F4ED0">
      <w:pPr>
        <w:numPr>
          <w:ilvl w:val="1"/>
          <w:numId w:val="14"/>
        </w:numPr>
        <w:pBdr>
          <w:top w:val="nil"/>
          <w:left w:val="nil"/>
          <w:bottom w:val="nil"/>
          <w:right w:val="nil"/>
          <w:between w:val="nil"/>
        </w:pBdr>
        <w:contextualSpacing/>
      </w:pPr>
      <w:r>
        <w:rPr>
          <w:b/>
        </w:rPr>
        <w:t>Excluded Parties –</w:t>
      </w:r>
      <w:r>
        <w:t xml:space="preserve"> DPBH requires that no sub-recipients of federal funding are to be found on the Lists of Parties Excluded from Federal Procurement or Non-procurement Programs accessible at </w:t>
      </w:r>
      <w:r>
        <w:rPr>
          <w:color w:val="0563C1"/>
          <w:u w:val="single"/>
        </w:rPr>
        <w:t>https://www.sam.gov</w:t>
      </w:r>
      <w:r>
        <w:t xml:space="preserve">. </w:t>
      </w:r>
    </w:p>
    <w:p w14:paraId="16F9EB04" w14:textId="77777777" w:rsidR="008517BC" w:rsidRDefault="008517BC" w:rsidP="008517BC">
      <w:pPr>
        <w:spacing w:after="0"/>
        <w:jc w:val="both"/>
      </w:pPr>
      <w:r>
        <w:t>(Added to NAC by Bd. of Health by R120-04, eff. 10-5-2004)</w:t>
      </w:r>
    </w:p>
    <w:p w14:paraId="0CB9ACD5" w14:textId="77777777" w:rsidR="008517BC" w:rsidRDefault="008517BC" w:rsidP="008517BC">
      <w:pPr>
        <w:pStyle w:val="Heading1"/>
      </w:pPr>
      <w:bookmarkStart w:id="48" w:name="_Toc515361525"/>
      <w:bookmarkStart w:id="49" w:name="_Toc520463003"/>
      <w:bookmarkStart w:id="50" w:name="_Toc520792440"/>
      <w:r>
        <w:t>Division Certification Process through SAPTA</w:t>
      </w:r>
      <w:bookmarkEnd w:id="48"/>
      <w:bookmarkEnd w:id="49"/>
      <w:bookmarkEnd w:id="50"/>
    </w:p>
    <w:p w14:paraId="4A281995" w14:textId="77777777" w:rsidR="008517BC" w:rsidRDefault="008517BC" w:rsidP="008517BC">
      <w:pPr>
        <w:spacing w:after="0"/>
        <w:jc w:val="both"/>
      </w:pPr>
      <w:r>
        <w:t xml:space="preserve">The following steps describe the process to submit a Certification Application </w:t>
      </w:r>
      <w:r w:rsidRPr="00B274DF">
        <w:rPr>
          <w:b/>
        </w:rPr>
        <w:t>along with the funding application</w:t>
      </w:r>
      <w:r>
        <w:t xml:space="preserve">:  </w:t>
      </w:r>
    </w:p>
    <w:p w14:paraId="7F6A376D" w14:textId="77777777" w:rsidR="008517BC" w:rsidRDefault="008517BC" w:rsidP="005F4ED0">
      <w:pPr>
        <w:numPr>
          <w:ilvl w:val="0"/>
          <w:numId w:val="10"/>
        </w:numPr>
        <w:pBdr>
          <w:top w:val="nil"/>
          <w:left w:val="nil"/>
          <w:bottom w:val="nil"/>
          <w:right w:val="nil"/>
          <w:between w:val="nil"/>
        </w:pBdr>
        <w:spacing w:after="0"/>
        <w:contextualSpacing/>
        <w:jc w:val="both"/>
      </w:pPr>
      <w:r>
        <w:t xml:space="preserve">Contact Joan Waldock from SAPTA via email at jwaldock@health.nv.gov to obtain the Division Certification Application and checklist.  </w:t>
      </w:r>
    </w:p>
    <w:p w14:paraId="28DD49AF" w14:textId="77777777" w:rsidR="008517BC" w:rsidRDefault="008517BC" w:rsidP="005F4ED0">
      <w:pPr>
        <w:numPr>
          <w:ilvl w:val="0"/>
          <w:numId w:val="10"/>
        </w:numPr>
        <w:pBdr>
          <w:top w:val="nil"/>
          <w:left w:val="nil"/>
          <w:bottom w:val="nil"/>
          <w:right w:val="nil"/>
          <w:between w:val="nil"/>
        </w:pBdr>
        <w:spacing w:after="0"/>
        <w:contextualSpacing/>
        <w:jc w:val="both"/>
      </w:pPr>
      <w:r>
        <w:t xml:space="preserve">In additional to the application checklist materials requirements, please include the following items with your Certification Application Packet and submit per the instructions on the Certification Application. </w:t>
      </w:r>
    </w:p>
    <w:p w14:paraId="2E120B38" w14:textId="07A7EDEC" w:rsidR="008517BC" w:rsidRDefault="008517BC" w:rsidP="005F4ED0">
      <w:pPr>
        <w:numPr>
          <w:ilvl w:val="1"/>
          <w:numId w:val="10"/>
        </w:numPr>
        <w:pBdr>
          <w:top w:val="nil"/>
          <w:left w:val="nil"/>
          <w:bottom w:val="nil"/>
          <w:right w:val="nil"/>
          <w:between w:val="nil"/>
        </w:pBdr>
        <w:spacing w:after="240"/>
        <w:jc w:val="both"/>
      </w:pPr>
      <w:r>
        <w:t>Health Care Quality &amp; Compliance (HCQC) license</w:t>
      </w:r>
      <w:r w:rsidR="00DC2BE8">
        <w:t>,</w:t>
      </w:r>
      <w:r>
        <w:t xml:space="preserve"> if applicable.</w:t>
      </w:r>
    </w:p>
    <w:p w14:paraId="05453458" w14:textId="77777777" w:rsidR="008517BC" w:rsidRDefault="008517BC" w:rsidP="008517BC">
      <w:pPr>
        <w:pStyle w:val="Heading1"/>
      </w:pPr>
      <w:bookmarkStart w:id="51" w:name="_Toc515361526"/>
      <w:bookmarkStart w:id="52" w:name="_Toc520463004"/>
      <w:bookmarkStart w:id="53" w:name="_Toc520792441"/>
      <w:r>
        <w:t>Medicaid Enrollment Requirements and Division Funding Eligible Requirements</w:t>
      </w:r>
      <w:bookmarkEnd w:id="51"/>
      <w:bookmarkEnd w:id="52"/>
      <w:bookmarkEnd w:id="53"/>
    </w:p>
    <w:p w14:paraId="4AF5D502" w14:textId="22798D3B" w:rsidR="008517BC" w:rsidRDefault="008517BC" w:rsidP="005F4ED0">
      <w:pPr>
        <w:numPr>
          <w:ilvl w:val="0"/>
          <w:numId w:val="11"/>
        </w:numPr>
        <w:pBdr>
          <w:top w:val="nil"/>
          <w:left w:val="nil"/>
          <w:bottom w:val="nil"/>
          <w:right w:val="nil"/>
          <w:between w:val="nil"/>
        </w:pBdr>
        <w:spacing w:after="0"/>
        <w:contextualSpacing/>
      </w:pPr>
      <w:r>
        <w:t xml:space="preserve">Organizations must be enrolled in both Fee </w:t>
      </w:r>
      <w:r w:rsidR="008D072A">
        <w:t>for</w:t>
      </w:r>
      <w:r>
        <w:t xml:space="preserve"> Service (FFS) Medicaid and with each Managed Care Organization to the extent they have open networks </w:t>
      </w:r>
      <w:proofErr w:type="gramStart"/>
      <w:r>
        <w:t>in order to</w:t>
      </w:r>
      <w:proofErr w:type="gramEnd"/>
      <w:r>
        <w:t xml:space="preserve"> maximize all Medicaid billing opportunities. Additionally, the applicant organization must be actively billing Medicaid for services </w:t>
      </w:r>
      <w:r w:rsidR="00B274DF">
        <w:t>within 30 days</w:t>
      </w:r>
      <w:r>
        <w:t xml:space="preserve"> of application submission.</w:t>
      </w:r>
    </w:p>
    <w:p w14:paraId="53F97AAD" w14:textId="6E804F7E" w:rsidR="008517BC" w:rsidRDefault="008517BC" w:rsidP="005F4ED0">
      <w:pPr>
        <w:numPr>
          <w:ilvl w:val="0"/>
          <w:numId w:val="11"/>
        </w:numPr>
        <w:pBdr>
          <w:top w:val="nil"/>
          <w:left w:val="nil"/>
          <w:bottom w:val="nil"/>
          <w:right w:val="nil"/>
          <w:between w:val="nil"/>
        </w:pBdr>
      </w:pPr>
      <w:r>
        <w:lastRenderedPageBreak/>
        <w:t xml:space="preserve">Organizations must be a Division Certified Provider through </w:t>
      </w:r>
      <w:r w:rsidR="008D072A">
        <w:t>SAPTA or</w:t>
      </w:r>
      <w:r>
        <w:t xml:space="preserve"> </w:t>
      </w:r>
      <w:r w:rsidRPr="00DC2BE8">
        <w:rPr>
          <w:b/>
        </w:rPr>
        <w:t xml:space="preserve">submit a Certification application at the time of </w:t>
      </w:r>
      <w:r w:rsidR="00DC2BE8">
        <w:rPr>
          <w:b/>
        </w:rPr>
        <w:t>RFA</w:t>
      </w:r>
      <w:r w:rsidRPr="00DC2BE8">
        <w:rPr>
          <w:b/>
        </w:rPr>
        <w:t xml:space="preserve"> submission</w:t>
      </w:r>
      <w:r>
        <w:t>.  For currently non-certified applicants refer to the Certification Process above.</w:t>
      </w:r>
    </w:p>
    <w:p w14:paraId="24E42D98" w14:textId="77777777" w:rsidR="008517BC" w:rsidRDefault="008517BC" w:rsidP="008517BC">
      <w:pPr>
        <w:pStyle w:val="Heading1"/>
      </w:pPr>
      <w:bookmarkStart w:id="54" w:name="_Toc515361527"/>
      <w:bookmarkStart w:id="55" w:name="_Toc520463005"/>
      <w:bookmarkStart w:id="56" w:name="_Toc520792442"/>
      <w:r>
        <w:t>Submission of Proposals</w:t>
      </w:r>
      <w:bookmarkEnd w:id="54"/>
      <w:bookmarkEnd w:id="55"/>
      <w:bookmarkEnd w:id="56"/>
    </w:p>
    <w:p w14:paraId="60B5E587" w14:textId="45B6F18C" w:rsidR="008517BC" w:rsidRPr="00791C90" w:rsidRDefault="008517BC" w:rsidP="008517BC">
      <w:pPr>
        <w:spacing w:after="0"/>
        <w:rPr>
          <w:rFonts w:cstheme="minorHAnsi"/>
        </w:rPr>
      </w:pPr>
      <w:r w:rsidRPr="00791C90">
        <w:rPr>
          <w:rFonts w:cstheme="minorHAnsi"/>
        </w:rPr>
        <w:t>Applications must be completed on the forms included in th</w:t>
      </w:r>
      <w:r w:rsidR="008D072A">
        <w:rPr>
          <w:rFonts w:cstheme="minorHAnsi"/>
        </w:rPr>
        <w:t>is</w:t>
      </w:r>
      <w:r w:rsidRPr="00791C90">
        <w:rPr>
          <w:rFonts w:cstheme="minorHAnsi"/>
        </w:rPr>
        <w:t xml:space="preserve"> application packet provided by SAPTA.  The application packet must be emailed to </w:t>
      </w:r>
      <w:r w:rsidR="00230949">
        <w:rPr>
          <w:rFonts w:cstheme="minorHAnsi"/>
        </w:rPr>
        <w:t>dhumphrey@health.nv.gov</w:t>
      </w:r>
      <w:r w:rsidR="00230949" w:rsidRPr="00791C90">
        <w:rPr>
          <w:rFonts w:cstheme="minorHAnsi"/>
        </w:rPr>
        <w:t xml:space="preserve"> </w:t>
      </w:r>
      <w:r w:rsidRPr="00791C90">
        <w:rPr>
          <w:rFonts w:cstheme="minorHAnsi"/>
        </w:rPr>
        <w:t xml:space="preserve">in original files (Word, Excel) and must be received </w:t>
      </w:r>
      <w:r w:rsidRPr="00791C90">
        <w:rPr>
          <w:rFonts w:cstheme="minorHAnsi"/>
          <w:b/>
        </w:rPr>
        <w:t xml:space="preserve">on or before the deadline of </w:t>
      </w:r>
      <w:r w:rsidR="008D072A" w:rsidRPr="00DC2BE8">
        <w:rPr>
          <w:rFonts w:cstheme="minorHAnsi"/>
          <w:b/>
        </w:rPr>
        <w:t xml:space="preserve">August </w:t>
      </w:r>
      <w:r w:rsidR="00DC2BE8" w:rsidRPr="00DC2BE8">
        <w:rPr>
          <w:rFonts w:cstheme="minorHAnsi"/>
          <w:b/>
        </w:rPr>
        <w:t>2</w:t>
      </w:r>
      <w:r w:rsidR="008D072A" w:rsidRPr="00DC2BE8">
        <w:rPr>
          <w:rFonts w:cstheme="minorHAnsi"/>
          <w:b/>
        </w:rPr>
        <w:t>1, 2018</w:t>
      </w:r>
      <w:r w:rsidRPr="00DC2BE8">
        <w:rPr>
          <w:rFonts w:cstheme="minorHAnsi"/>
          <w:b/>
        </w:rPr>
        <w:t xml:space="preserve">, by </w:t>
      </w:r>
      <w:r w:rsidR="00DC2BE8" w:rsidRPr="00DC2BE8">
        <w:rPr>
          <w:rFonts w:cstheme="minorHAnsi"/>
          <w:b/>
        </w:rPr>
        <w:t>noon</w:t>
      </w:r>
      <w:r w:rsidRPr="00791C90">
        <w:rPr>
          <w:rFonts w:cstheme="minorHAnsi"/>
        </w:rPr>
        <w:t>.</w:t>
      </w:r>
    </w:p>
    <w:p w14:paraId="3D33468F" w14:textId="77777777" w:rsidR="008517BC" w:rsidRPr="00791C90" w:rsidRDefault="008517BC" w:rsidP="008517BC">
      <w:pPr>
        <w:spacing w:after="0"/>
        <w:rPr>
          <w:rFonts w:cstheme="minorHAnsi"/>
        </w:rPr>
      </w:pPr>
    </w:p>
    <w:p w14:paraId="73269F9B" w14:textId="658046B4" w:rsidR="008517BC" w:rsidRPr="00791C90" w:rsidRDefault="008517BC" w:rsidP="008517BC">
      <w:pPr>
        <w:pStyle w:val="CommentText"/>
        <w:jc w:val="center"/>
        <w:rPr>
          <w:rFonts w:asciiTheme="minorHAnsi" w:hAnsiTheme="minorHAnsi" w:cstheme="minorHAnsi"/>
          <w:sz w:val="22"/>
          <w:szCs w:val="22"/>
        </w:rPr>
      </w:pPr>
      <w:r w:rsidRPr="00230949">
        <w:rPr>
          <w:rFonts w:asciiTheme="minorHAnsi" w:hAnsiTheme="minorHAnsi" w:cstheme="minorHAnsi"/>
          <w:color w:val="222222"/>
          <w:sz w:val="22"/>
          <w:szCs w:val="22"/>
        </w:rPr>
        <w:t>Dennis Humphrey, Program Manager</w:t>
      </w:r>
      <w:r w:rsidRPr="00230949">
        <w:rPr>
          <w:rFonts w:asciiTheme="minorHAnsi" w:hAnsiTheme="minorHAnsi" w:cstheme="minorHAnsi"/>
          <w:color w:val="222222"/>
          <w:sz w:val="22"/>
          <w:szCs w:val="22"/>
        </w:rPr>
        <w:br/>
      </w:r>
      <w:r w:rsidRPr="00230949">
        <w:rPr>
          <w:rFonts w:asciiTheme="minorHAnsi" w:hAnsiTheme="minorHAnsi" w:cstheme="minorHAnsi"/>
          <w:sz w:val="22"/>
          <w:szCs w:val="22"/>
        </w:rPr>
        <w:t>Must be submitted to: dhumphrey@health.nv.gov</w:t>
      </w:r>
      <w:r w:rsidRPr="00230949">
        <w:rPr>
          <w:rFonts w:asciiTheme="minorHAnsi" w:hAnsiTheme="minorHAnsi" w:cstheme="minorHAnsi"/>
          <w:color w:val="222222"/>
          <w:sz w:val="22"/>
          <w:szCs w:val="22"/>
        </w:rPr>
        <w:t xml:space="preserve"> </w:t>
      </w:r>
      <w:r w:rsidRPr="00230949">
        <w:rPr>
          <w:rFonts w:asciiTheme="minorHAnsi" w:hAnsiTheme="minorHAnsi" w:cstheme="minorHAnsi"/>
          <w:sz w:val="22"/>
          <w:szCs w:val="22"/>
        </w:rPr>
        <w:br/>
        <w:t xml:space="preserve">with </w:t>
      </w:r>
      <w:r w:rsidRPr="00230949">
        <w:rPr>
          <w:rFonts w:asciiTheme="minorHAnsi" w:hAnsiTheme="minorHAnsi" w:cstheme="minorHAnsi"/>
          <w:b/>
          <w:sz w:val="22"/>
          <w:szCs w:val="22"/>
        </w:rPr>
        <w:t xml:space="preserve">RFA </w:t>
      </w:r>
      <w:r w:rsidR="008D072A" w:rsidRPr="00230949">
        <w:rPr>
          <w:rFonts w:asciiTheme="minorHAnsi" w:hAnsiTheme="minorHAnsi" w:cstheme="minorHAnsi"/>
          <w:b/>
          <w:sz w:val="22"/>
          <w:szCs w:val="22"/>
        </w:rPr>
        <w:t>Assertive Community Treatment</w:t>
      </w:r>
      <w:r w:rsidRPr="00230949">
        <w:rPr>
          <w:rFonts w:asciiTheme="minorHAnsi" w:hAnsiTheme="minorHAnsi" w:cstheme="minorHAnsi"/>
          <w:b/>
          <w:sz w:val="22"/>
          <w:szCs w:val="22"/>
        </w:rPr>
        <w:t xml:space="preserve"> </w:t>
      </w:r>
      <w:r w:rsidRPr="00230949">
        <w:rPr>
          <w:rFonts w:asciiTheme="minorHAnsi" w:hAnsiTheme="minorHAnsi" w:cstheme="minorHAnsi"/>
          <w:sz w:val="22"/>
          <w:szCs w:val="22"/>
        </w:rPr>
        <w:t>in the subject line of the email.</w:t>
      </w:r>
    </w:p>
    <w:p w14:paraId="2BC5FE56" w14:textId="77777777" w:rsidR="008517BC" w:rsidRPr="00791C90" w:rsidRDefault="008517BC" w:rsidP="008517BC">
      <w:pPr>
        <w:shd w:val="clear" w:color="auto" w:fill="FFFFFF"/>
        <w:rPr>
          <w:rFonts w:cstheme="minorHAnsi"/>
        </w:rPr>
      </w:pPr>
      <w:r w:rsidRPr="00791C90">
        <w:rPr>
          <w:rFonts w:cstheme="minorHAnsi"/>
        </w:rPr>
        <w:t>Attachments are required to be in Microsoft Word or Excel format.</w:t>
      </w:r>
    </w:p>
    <w:p w14:paraId="65BAFAFD" w14:textId="2F36C258" w:rsidR="008517BC" w:rsidRPr="00791C90" w:rsidRDefault="008517BC" w:rsidP="008517BC">
      <w:pPr>
        <w:spacing w:after="0" w:line="240" w:lineRule="auto"/>
        <w:rPr>
          <w:rFonts w:cstheme="minorHAnsi"/>
          <w:b/>
          <w:i/>
        </w:rPr>
      </w:pPr>
      <w:r w:rsidRPr="00791C90">
        <w:rPr>
          <w:rFonts w:cstheme="minorHAnsi"/>
        </w:rPr>
        <w:t xml:space="preserve">The Question and Answer (Q&amp;A) period will be provided from </w:t>
      </w:r>
      <w:r w:rsidR="008D072A">
        <w:rPr>
          <w:rFonts w:cstheme="minorHAnsi"/>
        </w:rPr>
        <w:t xml:space="preserve">July 31, 2018 – August </w:t>
      </w:r>
      <w:r w:rsidR="00DC2BE8">
        <w:rPr>
          <w:rFonts w:cstheme="minorHAnsi"/>
        </w:rPr>
        <w:t>9</w:t>
      </w:r>
      <w:r w:rsidR="008D072A">
        <w:rPr>
          <w:rFonts w:cstheme="minorHAnsi"/>
        </w:rPr>
        <w:t>, 2018</w:t>
      </w:r>
      <w:r w:rsidRPr="00791C90">
        <w:rPr>
          <w:rFonts w:cstheme="minorHAnsi"/>
        </w:rPr>
        <w:t xml:space="preserve">.  Questions must be submitted to: </w:t>
      </w:r>
      <w:r w:rsidR="00230949">
        <w:rPr>
          <w:rFonts w:cstheme="minorHAnsi"/>
        </w:rPr>
        <w:t>dhumphrey@health.nv.gov</w:t>
      </w:r>
      <w:r w:rsidRPr="00791C90">
        <w:rPr>
          <w:rFonts w:cstheme="minorHAnsi"/>
        </w:rPr>
        <w:t xml:space="preserve"> by </w:t>
      </w:r>
      <w:r w:rsidR="00B274DF">
        <w:rPr>
          <w:rFonts w:cstheme="minorHAnsi"/>
        </w:rPr>
        <w:t>5</w:t>
      </w:r>
      <w:r w:rsidRPr="00791C90">
        <w:rPr>
          <w:rFonts w:cstheme="minorHAnsi"/>
        </w:rPr>
        <w:t xml:space="preserve">:00 pm on </w:t>
      </w:r>
      <w:r w:rsidR="008D072A">
        <w:rPr>
          <w:rFonts w:cstheme="minorHAnsi"/>
        </w:rPr>
        <w:t xml:space="preserve">August </w:t>
      </w:r>
      <w:r w:rsidR="00DC2BE8">
        <w:rPr>
          <w:rFonts w:cstheme="minorHAnsi"/>
        </w:rPr>
        <w:t>9</w:t>
      </w:r>
      <w:r w:rsidR="008D072A">
        <w:rPr>
          <w:rFonts w:cstheme="minorHAnsi"/>
        </w:rPr>
        <w:t>, 2018</w:t>
      </w:r>
      <w:r w:rsidRPr="00791C90">
        <w:rPr>
          <w:rFonts w:cstheme="minorHAnsi"/>
        </w:rPr>
        <w:t xml:space="preserve">. Responses will be provided </w:t>
      </w:r>
      <w:r w:rsidR="008D072A">
        <w:rPr>
          <w:rFonts w:cstheme="minorHAnsi"/>
        </w:rPr>
        <w:t>via informational</w:t>
      </w:r>
      <w:r w:rsidRPr="00791C90">
        <w:rPr>
          <w:rFonts w:cstheme="minorHAnsi"/>
        </w:rPr>
        <w:t xml:space="preserve"> webinar session on </w:t>
      </w:r>
      <w:r w:rsidR="008D072A">
        <w:rPr>
          <w:rFonts w:cstheme="minorHAnsi"/>
        </w:rPr>
        <w:t xml:space="preserve">August </w:t>
      </w:r>
      <w:r w:rsidR="00DC2BE8">
        <w:rPr>
          <w:rFonts w:cstheme="minorHAnsi"/>
        </w:rPr>
        <w:t>14</w:t>
      </w:r>
      <w:r w:rsidR="008D072A">
        <w:rPr>
          <w:rFonts w:cstheme="minorHAnsi"/>
        </w:rPr>
        <w:t>, 2018;</w:t>
      </w:r>
      <w:r w:rsidRPr="00791C90">
        <w:rPr>
          <w:rFonts w:cstheme="minorHAnsi"/>
        </w:rPr>
        <w:t xml:space="preserve"> 10:00am. to 11:00am</w:t>
      </w:r>
      <w:r w:rsidR="00B274DF">
        <w:rPr>
          <w:rFonts w:cstheme="minorHAnsi"/>
        </w:rPr>
        <w:t>.</w:t>
      </w:r>
      <w:r w:rsidRPr="00791C90">
        <w:rPr>
          <w:rFonts w:cstheme="minorHAnsi"/>
        </w:rPr>
        <w:t xml:space="preserve"> </w:t>
      </w:r>
      <w:r w:rsidR="008D072A">
        <w:rPr>
          <w:rFonts w:cstheme="minorHAnsi"/>
        </w:rPr>
        <w:t>A</w:t>
      </w:r>
      <w:r w:rsidR="008D072A" w:rsidRPr="00791C90">
        <w:rPr>
          <w:rFonts w:cstheme="minorHAnsi"/>
        </w:rPr>
        <w:t>ddition</w:t>
      </w:r>
      <w:r w:rsidR="008D072A">
        <w:rPr>
          <w:rFonts w:cstheme="minorHAnsi"/>
        </w:rPr>
        <w:t>ally</w:t>
      </w:r>
      <w:r w:rsidR="008D072A" w:rsidRPr="00791C90">
        <w:rPr>
          <w:rFonts w:cstheme="minorHAnsi"/>
        </w:rPr>
        <w:t>,</w:t>
      </w:r>
      <w:r w:rsidRPr="00791C90">
        <w:rPr>
          <w:rFonts w:cstheme="minorHAnsi"/>
        </w:rPr>
        <w:t xml:space="preserve"> a follow-up Frequently Asked Questions (FAQ) document will be provided capturing all questions asked and will be distributed on the DHHS Website.  </w:t>
      </w:r>
    </w:p>
    <w:p w14:paraId="513B9C44" w14:textId="77777777" w:rsidR="008517BC" w:rsidRPr="00791C90" w:rsidRDefault="008517BC" w:rsidP="008517BC">
      <w:pPr>
        <w:spacing w:after="0" w:line="240" w:lineRule="auto"/>
        <w:rPr>
          <w:rFonts w:cstheme="minorHAnsi"/>
        </w:rPr>
      </w:pPr>
    </w:p>
    <w:p w14:paraId="76E6CD2B" w14:textId="6ACF9CAB" w:rsidR="008517BC" w:rsidRPr="00791C90" w:rsidRDefault="00CD6918" w:rsidP="008517BC">
      <w:pPr>
        <w:rPr>
          <w:rFonts w:cstheme="minorHAnsi"/>
        </w:rPr>
      </w:pPr>
      <w:r>
        <w:rPr>
          <w:rFonts w:cstheme="minorHAnsi"/>
        </w:rPr>
        <w:t>Applications</w:t>
      </w:r>
      <w:r w:rsidRPr="00791C90">
        <w:rPr>
          <w:rFonts w:cstheme="minorHAnsi"/>
        </w:rPr>
        <w:t xml:space="preserve"> </w:t>
      </w:r>
      <w:r w:rsidR="008517BC" w:rsidRPr="00791C90">
        <w:rPr>
          <w:rFonts w:cstheme="minorHAnsi"/>
        </w:rPr>
        <w:t>should be in Times New Roman font using only 11-point.  Submissions must abide by the maximum page limitations and exceeding identified limits may be cause for disqualification for review.  Any documents or questions that are not applicable, identify the question and reflect NA.</w:t>
      </w:r>
    </w:p>
    <w:tbl>
      <w:tblPr>
        <w:tblStyle w:val="TableGrid"/>
        <w:tblW w:w="0" w:type="auto"/>
        <w:tblLook w:val="04A0" w:firstRow="1" w:lastRow="0" w:firstColumn="1" w:lastColumn="0" w:noHBand="0" w:noVBand="1"/>
      </w:tblPr>
      <w:tblGrid>
        <w:gridCol w:w="4315"/>
        <w:gridCol w:w="5035"/>
      </w:tblGrid>
      <w:tr w:rsidR="008517BC" w:rsidRPr="007A14B5" w14:paraId="5FFB9B1D" w14:textId="77777777" w:rsidTr="002966AF">
        <w:tc>
          <w:tcPr>
            <w:tcW w:w="4315" w:type="dxa"/>
          </w:tcPr>
          <w:p w14:paraId="0F59DD1D" w14:textId="576E3B39" w:rsidR="008517BC" w:rsidRPr="007A14B5" w:rsidRDefault="00CD6918" w:rsidP="008517BC">
            <w:pPr>
              <w:pStyle w:val="Default"/>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Section / </w:t>
            </w:r>
            <w:r w:rsidR="008517BC" w:rsidRPr="007A14B5">
              <w:rPr>
                <w:rFonts w:asciiTheme="minorHAnsi" w:eastAsia="Times New Roman" w:hAnsiTheme="minorHAnsi" w:cstheme="minorHAnsi"/>
                <w:color w:val="000000" w:themeColor="text1"/>
                <w:sz w:val="20"/>
                <w:szCs w:val="20"/>
              </w:rPr>
              <w:t>Page Limit</w:t>
            </w:r>
          </w:p>
        </w:tc>
        <w:tc>
          <w:tcPr>
            <w:tcW w:w="5035" w:type="dxa"/>
          </w:tcPr>
          <w:p w14:paraId="058469FF" w14:textId="77777777" w:rsidR="008517BC" w:rsidRPr="007A14B5" w:rsidRDefault="008517BC" w:rsidP="008517BC">
            <w:pPr>
              <w:tabs>
                <w:tab w:val="left" w:pos="522"/>
                <w:tab w:val="left" w:pos="1062"/>
              </w:tabs>
              <w:rPr>
                <w:rFonts w:cstheme="minorHAnsi"/>
                <w:sz w:val="20"/>
                <w:szCs w:val="20"/>
              </w:rPr>
            </w:pPr>
            <w:r w:rsidRPr="007A14B5">
              <w:rPr>
                <w:rFonts w:cstheme="minorHAnsi"/>
                <w:sz w:val="20"/>
                <w:szCs w:val="20"/>
              </w:rPr>
              <w:t>Narrative to Consist of the following:</w:t>
            </w:r>
          </w:p>
          <w:p w14:paraId="43E3018D" w14:textId="77777777" w:rsidR="008517BC" w:rsidRPr="007A14B5" w:rsidRDefault="008517BC" w:rsidP="005F4ED0">
            <w:pPr>
              <w:pStyle w:val="ListParagraph"/>
              <w:numPr>
                <w:ilvl w:val="0"/>
                <w:numId w:val="17"/>
              </w:numPr>
              <w:tabs>
                <w:tab w:val="left" w:pos="522"/>
                <w:tab w:val="left" w:pos="1062"/>
              </w:tabs>
              <w:rPr>
                <w:rFonts w:cstheme="minorHAnsi"/>
                <w:sz w:val="20"/>
                <w:szCs w:val="20"/>
              </w:rPr>
            </w:pPr>
            <w:r w:rsidRPr="007A14B5">
              <w:rPr>
                <w:rFonts w:cstheme="minorHAnsi"/>
                <w:sz w:val="20"/>
                <w:szCs w:val="20"/>
              </w:rPr>
              <w:t xml:space="preserve">Organizational Strength and Description </w:t>
            </w:r>
            <w:r>
              <w:rPr>
                <w:rFonts w:cstheme="minorHAnsi"/>
                <w:sz w:val="20"/>
                <w:szCs w:val="20"/>
              </w:rPr>
              <w:t>(no more than 2 pages)</w:t>
            </w:r>
          </w:p>
          <w:p w14:paraId="76BF549D" w14:textId="77777777" w:rsidR="008517BC" w:rsidRPr="007A14B5" w:rsidRDefault="008517BC" w:rsidP="005F4ED0">
            <w:pPr>
              <w:pStyle w:val="ListParagraph"/>
              <w:numPr>
                <w:ilvl w:val="0"/>
                <w:numId w:val="17"/>
              </w:numPr>
              <w:tabs>
                <w:tab w:val="left" w:pos="522"/>
                <w:tab w:val="left" w:pos="1062"/>
              </w:tabs>
              <w:rPr>
                <w:rFonts w:cstheme="minorHAnsi"/>
                <w:sz w:val="20"/>
                <w:szCs w:val="20"/>
              </w:rPr>
            </w:pPr>
            <w:r w:rsidRPr="007A14B5">
              <w:rPr>
                <w:rFonts w:cstheme="minorHAnsi"/>
                <w:sz w:val="20"/>
                <w:szCs w:val="20"/>
              </w:rPr>
              <w:t xml:space="preserve">Collaborative Partnerships </w:t>
            </w:r>
            <w:r>
              <w:rPr>
                <w:rFonts w:cstheme="minorHAnsi"/>
                <w:sz w:val="20"/>
                <w:szCs w:val="20"/>
              </w:rPr>
              <w:t>(no more than 2 pages)</w:t>
            </w:r>
          </w:p>
          <w:p w14:paraId="251DF56F" w14:textId="77777777" w:rsidR="008517BC" w:rsidRPr="007A14B5" w:rsidRDefault="008517BC" w:rsidP="005F4ED0">
            <w:pPr>
              <w:pStyle w:val="ListParagraph"/>
              <w:numPr>
                <w:ilvl w:val="0"/>
                <w:numId w:val="17"/>
              </w:numPr>
              <w:tabs>
                <w:tab w:val="left" w:pos="522"/>
                <w:tab w:val="left" w:pos="1062"/>
              </w:tabs>
              <w:rPr>
                <w:rFonts w:cstheme="minorHAnsi"/>
                <w:sz w:val="20"/>
                <w:szCs w:val="20"/>
              </w:rPr>
            </w:pPr>
            <w:r w:rsidRPr="007A14B5">
              <w:rPr>
                <w:rFonts w:cstheme="minorHAnsi"/>
                <w:sz w:val="20"/>
                <w:szCs w:val="20"/>
              </w:rPr>
              <w:t>Service Delivery</w:t>
            </w:r>
            <w:r>
              <w:rPr>
                <w:rFonts w:cstheme="minorHAnsi"/>
                <w:sz w:val="20"/>
                <w:szCs w:val="20"/>
              </w:rPr>
              <w:t xml:space="preserve"> (no more than 3 pages)</w:t>
            </w:r>
          </w:p>
          <w:p w14:paraId="095D7A78" w14:textId="77777777" w:rsidR="008517BC" w:rsidRPr="007A14B5" w:rsidRDefault="008517BC" w:rsidP="005F4ED0">
            <w:pPr>
              <w:pStyle w:val="ListParagraph"/>
              <w:numPr>
                <w:ilvl w:val="0"/>
                <w:numId w:val="17"/>
              </w:numPr>
              <w:tabs>
                <w:tab w:val="left" w:pos="522"/>
                <w:tab w:val="left" w:pos="1062"/>
              </w:tabs>
              <w:rPr>
                <w:rFonts w:cstheme="minorHAnsi"/>
                <w:sz w:val="20"/>
                <w:szCs w:val="20"/>
              </w:rPr>
            </w:pPr>
            <w:r w:rsidRPr="007A14B5">
              <w:rPr>
                <w:rFonts w:cstheme="minorHAnsi"/>
                <w:sz w:val="20"/>
                <w:szCs w:val="20"/>
              </w:rPr>
              <w:t>Cost Effectiveness and Leveraging of Funds</w:t>
            </w:r>
            <w:r>
              <w:rPr>
                <w:rFonts w:cstheme="minorHAnsi"/>
                <w:sz w:val="20"/>
                <w:szCs w:val="20"/>
              </w:rPr>
              <w:t xml:space="preserve"> (no more than 1 page)</w:t>
            </w:r>
          </w:p>
          <w:p w14:paraId="62300A95" w14:textId="77777777" w:rsidR="008517BC" w:rsidRDefault="008517BC" w:rsidP="005F4ED0">
            <w:pPr>
              <w:pStyle w:val="ListParagraph"/>
              <w:numPr>
                <w:ilvl w:val="0"/>
                <w:numId w:val="17"/>
              </w:numPr>
              <w:tabs>
                <w:tab w:val="left" w:pos="522"/>
                <w:tab w:val="left" w:pos="1062"/>
              </w:tabs>
              <w:rPr>
                <w:rFonts w:cstheme="minorHAnsi"/>
                <w:sz w:val="20"/>
                <w:szCs w:val="20"/>
              </w:rPr>
            </w:pPr>
            <w:r w:rsidRPr="007A14B5">
              <w:rPr>
                <w:rFonts w:cstheme="minorHAnsi"/>
                <w:sz w:val="20"/>
                <w:szCs w:val="20"/>
              </w:rPr>
              <w:t>Outcomes and Sustainability</w:t>
            </w:r>
            <w:r>
              <w:rPr>
                <w:rFonts w:cstheme="minorHAnsi"/>
                <w:sz w:val="20"/>
                <w:szCs w:val="20"/>
              </w:rPr>
              <w:t xml:space="preserve"> (no more than 3 pages)</w:t>
            </w:r>
            <w:r>
              <w:rPr>
                <w:rFonts w:cstheme="minorHAnsi"/>
                <w:sz w:val="20"/>
                <w:szCs w:val="20"/>
              </w:rPr>
              <w:br/>
            </w:r>
          </w:p>
          <w:p w14:paraId="6812F0C9" w14:textId="77777777" w:rsidR="008517BC" w:rsidRDefault="008517BC" w:rsidP="008517BC">
            <w:pPr>
              <w:tabs>
                <w:tab w:val="left" w:pos="522"/>
                <w:tab w:val="left" w:pos="1062"/>
              </w:tabs>
              <w:rPr>
                <w:rFonts w:cstheme="minorHAnsi"/>
                <w:sz w:val="20"/>
                <w:szCs w:val="20"/>
              </w:rPr>
            </w:pPr>
            <w:r>
              <w:rPr>
                <w:rFonts w:cstheme="minorHAnsi"/>
                <w:sz w:val="20"/>
                <w:szCs w:val="20"/>
              </w:rPr>
              <w:t>The following do not have page limitations:</w:t>
            </w:r>
          </w:p>
          <w:p w14:paraId="39AC361F" w14:textId="77777777" w:rsidR="008517BC" w:rsidRPr="006B52BD" w:rsidRDefault="008517BC" w:rsidP="005F4ED0">
            <w:pPr>
              <w:pStyle w:val="ListParagraph"/>
              <w:numPr>
                <w:ilvl w:val="0"/>
                <w:numId w:val="19"/>
              </w:numPr>
              <w:tabs>
                <w:tab w:val="left" w:pos="522"/>
                <w:tab w:val="left" w:pos="1062"/>
              </w:tabs>
              <w:rPr>
                <w:rFonts w:cstheme="minorHAnsi"/>
                <w:sz w:val="20"/>
                <w:szCs w:val="20"/>
              </w:rPr>
            </w:pPr>
            <w:r w:rsidRPr="006B52BD">
              <w:rPr>
                <w:rFonts w:cstheme="minorHAnsi"/>
                <w:sz w:val="20"/>
                <w:szCs w:val="20"/>
              </w:rPr>
              <w:t>Scope of Work</w:t>
            </w:r>
            <w:r>
              <w:rPr>
                <w:rFonts w:cstheme="minorHAnsi"/>
                <w:sz w:val="20"/>
                <w:szCs w:val="20"/>
              </w:rPr>
              <w:t xml:space="preserve"> (See Appendix C)</w:t>
            </w:r>
          </w:p>
          <w:p w14:paraId="1EA51AB5" w14:textId="77777777" w:rsidR="008517BC" w:rsidRPr="006B52BD" w:rsidRDefault="008517BC" w:rsidP="005F4ED0">
            <w:pPr>
              <w:pStyle w:val="ListParagraph"/>
              <w:numPr>
                <w:ilvl w:val="0"/>
                <w:numId w:val="19"/>
              </w:numPr>
              <w:tabs>
                <w:tab w:val="left" w:pos="522"/>
                <w:tab w:val="left" w:pos="1062"/>
              </w:tabs>
              <w:rPr>
                <w:rFonts w:cstheme="minorHAnsi"/>
                <w:sz w:val="20"/>
                <w:szCs w:val="20"/>
              </w:rPr>
            </w:pPr>
            <w:r>
              <w:rPr>
                <w:rFonts w:cstheme="minorHAnsi"/>
                <w:sz w:val="20"/>
                <w:szCs w:val="20"/>
              </w:rPr>
              <w:t>Outcome Objectives (See Outcome Objectives worksheet)</w:t>
            </w:r>
          </w:p>
          <w:p w14:paraId="3EFE4442" w14:textId="77777777" w:rsidR="008517BC" w:rsidRPr="006B52BD" w:rsidRDefault="008517BC" w:rsidP="005F4ED0">
            <w:pPr>
              <w:pStyle w:val="ListParagraph"/>
              <w:numPr>
                <w:ilvl w:val="0"/>
                <w:numId w:val="19"/>
              </w:numPr>
              <w:tabs>
                <w:tab w:val="left" w:pos="522"/>
                <w:tab w:val="left" w:pos="1062"/>
              </w:tabs>
              <w:rPr>
                <w:rFonts w:cstheme="minorHAnsi"/>
                <w:sz w:val="20"/>
                <w:szCs w:val="20"/>
              </w:rPr>
            </w:pPr>
            <w:r w:rsidRPr="006B52BD">
              <w:rPr>
                <w:rFonts w:cstheme="minorHAnsi"/>
                <w:sz w:val="20"/>
                <w:szCs w:val="20"/>
              </w:rPr>
              <w:t xml:space="preserve">Budget </w:t>
            </w:r>
            <w:r>
              <w:rPr>
                <w:rFonts w:cstheme="minorHAnsi"/>
                <w:sz w:val="20"/>
                <w:szCs w:val="20"/>
              </w:rPr>
              <w:t>(See Appendix D)</w:t>
            </w:r>
          </w:p>
          <w:p w14:paraId="3B8D5BCA" w14:textId="77777777" w:rsidR="008517BC" w:rsidRPr="006B52BD" w:rsidRDefault="008517BC" w:rsidP="005F4ED0">
            <w:pPr>
              <w:pStyle w:val="ListParagraph"/>
              <w:numPr>
                <w:ilvl w:val="0"/>
                <w:numId w:val="19"/>
              </w:numPr>
              <w:tabs>
                <w:tab w:val="left" w:pos="522"/>
                <w:tab w:val="left" w:pos="1062"/>
              </w:tabs>
              <w:rPr>
                <w:rFonts w:cstheme="minorHAnsi"/>
                <w:sz w:val="20"/>
                <w:szCs w:val="20"/>
              </w:rPr>
            </w:pPr>
            <w:r w:rsidRPr="006B52BD">
              <w:rPr>
                <w:rFonts w:cstheme="minorHAnsi"/>
                <w:sz w:val="20"/>
                <w:szCs w:val="20"/>
              </w:rPr>
              <w:t>Attachments</w:t>
            </w:r>
          </w:p>
          <w:p w14:paraId="3907169F" w14:textId="6010DB54" w:rsidR="008517BC" w:rsidRPr="006B52BD" w:rsidRDefault="008517BC" w:rsidP="005F4ED0">
            <w:pPr>
              <w:pStyle w:val="ListParagraph"/>
              <w:numPr>
                <w:ilvl w:val="0"/>
                <w:numId w:val="19"/>
              </w:numPr>
              <w:tabs>
                <w:tab w:val="left" w:pos="522"/>
                <w:tab w:val="left" w:pos="1062"/>
              </w:tabs>
              <w:rPr>
                <w:rFonts w:cstheme="minorHAnsi"/>
                <w:sz w:val="20"/>
                <w:szCs w:val="20"/>
              </w:rPr>
            </w:pPr>
            <w:r w:rsidRPr="006B52BD">
              <w:rPr>
                <w:rFonts w:cstheme="minorHAnsi"/>
                <w:sz w:val="20"/>
                <w:szCs w:val="20"/>
              </w:rPr>
              <w:t>Certification</w:t>
            </w:r>
            <w:r w:rsidR="00CD6918">
              <w:rPr>
                <w:rFonts w:cstheme="minorHAnsi"/>
                <w:sz w:val="20"/>
                <w:szCs w:val="20"/>
              </w:rPr>
              <w:t>/License</w:t>
            </w:r>
            <w:r w:rsidRPr="006B52BD">
              <w:rPr>
                <w:rFonts w:cstheme="minorHAnsi"/>
                <w:sz w:val="20"/>
                <w:szCs w:val="20"/>
              </w:rPr>
              <w:t xml:space="preserve"> Documents</w:t>
            </w:r>
          </w:p>
        </w:tc>
      </w:tr>
      <w:tr w:rsidR="008517BC" w:rsidRPr="007A14B5" w14:paraId="2680F900" w14:textId="77777777" w:rsidTr="002966AF">
        <w:trPr>
          <w:trHeight w:val="341"/>
        </w:trPr>
        <w:tc>
          <w:tcPr>
            <w:tcW w:w="4315" w:type="dxa"/>
          </w:tcPr>
          <w:p w14:paraId="527AA111" w14:textId="77777777" w:rsidR="008517BC" w:rsidRPr="007A14B5" w:rsidRDefault="008517BC" w:rsidP="008517BC">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Submission Format</w:t>
            </w:r>
          </w:p>
        </w:tc>
        <w:tc>
          <w:tcPr>
            <w:tcW w:w="5035" w:type="dxa"/>
          </w:tcPr>
          <w:p w14:paraId="4581FAD8" w14:textId="77777777" w:rsidR="008517BC" w:rsidRPr="007A14B5" w:rsidRDefault="008517BC" w:rsidP="008517BC">
            <w:pPr>
              <w:pStyle w:val="Default"/>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Emailed, Microsoft word or excel format</w:t>
            </w:r>
            <w:r w:rsidRPr="007A14B5">
              <w:rPr>
                <w:rFonts w:asciiTheme="minorHAnsi" w:eastAsia="Times New Roman" w:hAnsiTheme="minorHAnsi" w:cstheme="minorHAnsi"/>
                <w:color w:val="000000" w:themeColor="text1"/>
                <w:sz w:val="20"/>
                <w:szCs w:val="20"/>
              </w:rPr>
              <w:t>, no-color</w:t>
            </w:r>
          </w:p>
        </w:tc>
      </w:tr>
      <w:tr w:rsidR="008517BC" w:rsidRPr="007A14B5" w14:paraId="2000C84E" w14:textId="77777777" w:rsidTr="002966AF">
        <w:tc>
          <w:tcPr>
            <w:tcW w:w="4315" w:type="dxa"/>
          </w:tcPr>
          <w:p w14:paraId="3CDD483F" w14:textId="77777777" w:rsidR="008517BC" w:rsidRPr="007A14B5" w:rsidRDefault="008517BC" w:rsidP="008517BC">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Font Size</w:t>
            </w:r>
          </w:p>
        </w:tc>
        <w:tc>
          <w:tcPr>
            <w:tcW w:w="5035" w:type="dxa"/>
          </w:tcPr>
          <w:p w14:paraId="10296B29" w14:textId="77777777" w:rsidR="008517BC" w:rsidRPr="007A14B5" w:rsidRDefault="008517BC" w:rsidP="008517BC">
            <w:pPr>
              <w:pStyle w:val="Default"/>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11</w:t>
            </w:r>
            <w:r w:rsidRPr="007A14B5">
              <w:rPr>
                <w:rFonts w:asciiTheme="minorHAnsi" w:eastAsia="Times New Roman" w:hAnsiTheme="minorHAnsi" w:cstheme="minorHAnsi"/>
                <w:color w:val="000000" w:themeColor="text1"/>
                <w:sz w:val="20"/>
                <w:szCs w:val="20"/>
              </w:rPr>
              <w:t xml:space="preserve"> pt., Times New Roman</w:t>
            </w:r>
          </w:p>
        </w:tc>
      </w:tr>
      <w:tr w:rsidR="008517BC" w:rsidRPr="007A14B5" w14:paraId="061ED649" w14:textId="77777777" w:rsidTr="002966AF">
        <w:tc>
          <w:tcPr>
            <w:tcW w:w="4315" w:type="dxa"/>
          </w:tcPr>
          <w:p w14:paraId="59112BF4" w14:textId="77777777" w:rsidR="008517BC" w:rsidRPr="007A14B5" w:rsidRDefault="008517BC" w:rsidP="008517BC">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Margins</w:t>
            </w:r>
          </w:p>
        </w:tc>
        <w:tc>
          <w:tcPr>
            <w:tcW w:w="5035" w:type="dxa"/>
          </w:tcPr>
          <w:p w14:paraId="02D024C2" w14:textId="77777777" w:rsidR="008517BC" w:rsidRPr="007A14B5" w:rsidRDefault="008517BC" w:rsidP="008517BC">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1 inch on all sides</w:t>
            </w:r>
          </w:p>
        </w:tc>
      </w:tr>
      <w:tr w:rsidR="008517BC" w:rsidRPr="007A14B5" w14:paraId="0500DFB8" w14:textId="77777777" w:rsidTr="002966AF">
        <w:tc>
          <w:tcPr>
            <w:tcW w:w="4315" w:type="dxa"/>
          </w:tcPr>
          <w:p w14:paraId="680F5DA6" w14:textId="77777777" w:rsidR="008517BC" w:rsidRPr="007A14B5" w:rsidRDefault="008517BC" w:rsidP="008517BC">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Spacing</w:t>
            </w:r>
          </w:p>
        </w:tc>
        <w:tc>
          <w:tcPr>
            <w:tcW w:w="5035" w:type="dxa"/>
          </w:tcPr>
          <w:p w14:paraId="3088A3CE" w14:textId="77777777" w:rsidR="008517BC" w:rsidRPr="007A14B5" w:rsidRDefault="008517BC" w:rsidP="008517BC">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Single Spaced</w:t>
            </w:r>
          </w:p>
        </w:tc>
      </w:tr>
      <w:tr w:rsidR="008517BC" w:rsidRPr="007A14B5" w14:paraId="138956CB" w14:textId="77777777" w:rsidTr="002966AF">
        <w:tc>
          <w:tcPr>
            <w:tcW w:w="4315" w:type="dxa"/>
          </w:tcPr>
          <w:p w14:paraId="0D934D12" w14:textId="75BF7C6F" w:rsidR="008517BC" w:rsidRPr="007A14B5" w:rsidRDefault="008517BC" w:rsidP="008517BC">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Headers</w:t>
            </w:r>
            <w:r w:rsidR="002966AF">
              <w:rPr>
                <w:rFonts w:asciiTheme="minorHAnsi" w:eastAsia="Times New Roman" w:hAnsiTheme="minorHAnsi" w:cstheme="minorHAnsi"/>
                <w:color w:val="000000" w:themeColor="text1"/>
                <w:sz w:val="20"/>
                <w:szCs w:val="20"/>
              </w:rPr>
              <w:t xml:space="preserve"> and Page Numbers</w:t>
            </w:r>
          </w:p>
        </w:tc>
        <w:tc>
          <w:tcPr>
            <w:tcW w:w="5035" w:type="dxa"/>
          </w:tcPr>
          <w:p w14:paraId="670059FE" w14:textId="77777777" w:rsidR="008517BC" w:rsidRPr="007A14B5" w:rsidRDefault="008517BC" w:rsidP="008517BC">
            <w:pPr>
              <w:pStyle w:val="Default"/>
              <w:rPr>
                <w:rFonts w:asciiTheme="minorHAnsi" w:eastAsia="Times New Roman" w:hAnsiTheme="minorHAnsi" w:cstheme="minorHAnsi"/>
                <w:color w:val="000000" w:themeColor="text1"/>
                <w:sz w:val="20"/>
                <w:szCs w:val="20"/>
              </w:rPr>
            </w:pPr>
            <w:r w:rsidRPr="00DC2BE8">
              <w:rPr>
                <w:rFonts w:asciiTheme="minorHAnsi" w:eastAsia="Times New Roman" w:hAnsiTheme="minorHAnsi" w:cstheme="minorHAnsi"/>
                <w:b/>
                <w:color w:val="000000" w:themeColor="text1"/>
                <w:sz w:val="20"/>
                <w:szCs w:val="20"/>
              </w:rPr>
              <w:t>Mandatory</w:t>
            </w:r>
            <w:r w:rsidRPr="007A14B5">
              <w:rPr>
                <w:rFonts w:asciiTheme="minorHAnsi" w:eastAsia="Times New Roman" w:hAnsiTheme="minorHAnsi" w:cstheme="minorHAnsi"/>
                <w:color w:val="000000" w:themeColor="text1"/>
                <w:sz w:val="20"/>
                <w:szCs w:val="20"/>
              </w:rPr>
              <w:t xml:space="preserve"> and Identical to RFA Request</w:t>
            </w:r>
          </w:p>
        </w:tc>
      </w:tr>
      <w:tr w:rsidR="008517BC" w:rsidRPr="007A14B5" w14:paraId="64441F3D" w14:textId="77777777" w:rsidTr="002966AF">
        <w:tc>
          <w:tcPr>
            <w:tcW w:w="4315" w:type="dxa"/>
          </w:tcPr>
          <w:p w14:paraId="16D36458" w14:textId="77777777" w:rsidR="008517BC" w:rsidRPr="007A14B5" w:rsidRDefault="008517BC" w:rsidP="008517BC">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Attachments</w:t>
            </w:r>
          </w:p>
        </w:tc>
        <w:tc>
          <w:tcPr>
            <w:tcW w:w="5035" w:type="dxa"/>
          </w:tcPr>
          <w:p w14:paraId="46BD3918" w14:textId="77777777" w:rsidR="008517BC" w:rsidRPr="007A14B5" w:rsidRDefault="008517BC" w:rsidP="008517BC">
            <w:pPr>
              <w:pStyle w:val="Default"/>
              <w:rPr>
                <w:rFonts w:asciiTheme="minorHAnsi" w:eastAsia="Times New Roman" w:hAnsiTheme="minorHAnsi" w:cstheme="minorHAnsi"/>
                <w:color w:val="000000" w:themeColor="text1"/>
                <w:sz w:val="20"/>
                <w:szCs w:val="20"/>
              </w:rPr>
            </w:pPr>
            <w:r w:rsidRPr="007A14B5">
              <w:rPr>
                <w:rFonts w:asciiTheme="minorHAnsi" w:hAnsiTheme="minorHAnsi" w:cstheme="minorHAnsi"/>
                <w:color w:val="000000" w:themeColor="text1"/>
                <w:sz w:val="20"/>
                <w:szCs w:val="20"/>
              </w:rPr>
              <w:t xml:space="preserve">Attachments other than those defined below, are not permitted.  These appendices are not intended to extend or replace any required section of the Application. </w:t>
            </w:r>
          </w:p>
        </w:tc>
      </w:tr>
    </w:tbl>
    <w:p w14:paraId="4A2E59BB" w14:textId="77777777" w:rsidR="00230949" w:rsidRDefault="00230949" w:rsidP="008517BC">
      <w:pPr>
        <w:pStyle w:val="Heading3"/>
        <w:rPr>
          <w:b/>
          <w:i/>
        </w:rPr>
      </w:pPr>
      <w:bookmarkStart w:id="57" w:name="_Toc515361528"/>
      <w:bookmarkStart w:id="58" w:name="_Toc520463006"/>
    </w:p>
    <w:p w14:paraId="682216FF" w14:textId="77777777" w:rsidR="00230949" w:rsidRDefault="00230949" w:rsidP="008517BC">
      <w:pPr>
        <w:pStyle w:val="Heading3"/>
        <w:rPr>
          <w:b/>
          <w:i/>
        </w:rPr>
      </w:pPr>
    </w:p>
    <w:p w14:paraId="2D5A31A5" w14:textId="77777777" w:rsidR="00230949" w:rsidRDefault="008517BC" w:rsidP="008517BC">
      <w:pPr>
        <w:pStyle w:val="Heading3"/>
      </w:pPr>
      <w:bookmarkStart w:id="59" w:name="_Toc520792443"/>
      <w:r>
        <w:rPr>
          <w:b/>
          <w:i/>
        </w:rPr>
        <w:t>Required Format</w:t>
      </w:r>
      <w:r>
        <w:rPr>
          <w:i/>
        </w:rPr>
        <w:t xml:space="preserve">: </w:t>
      </w:r>
      <w:r>
        <w:t xml:space="preserve">Each proposal submitted </w:t>
      </w:r>
      <w:r>
        <w:rPr>
          <w:b/>
          <w:u w:val="single"/>
        </w:rPr>
        <w:t>must</w:t>
      </w:r>
      <w:r>
        <w:t xml:space="preserve"> contain the following sections</w:t>
      </w:r>
      <w:bookmarkEnd w:id="57"/>
      <w:bookmarkEnd w:id="58"/>
      <w:r w:rsidR="00230949">
        <w:t>:</w:t>
      </w:r>
      <w:bookmarkEnd w:id="59"/>
    </w:p>
    <w:p w14:paraId="5EB54549" w14:textId="6BFB9398" w:rsidR="008517BC" w:rsidRPr="00230949" w:rsidRDefault="008517BC" w:rsidP="008517BC">
      <w:pPr>
        <w:pStyle w:val="Heading3"/>
      </w:pPr>
      <w:r>
        <w:t xml:space="preserve"> </w:t>
      </w:r>
    </w:p>
    <w:tbl>
      <w:tblPr>
        <w:tblW w:w="93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6547"/>
        <w:gridCol w:w="1800"/>
      </w:tblGrid>
      <w:tr w:rsidR="008517BC" w14:paraId="79EAC410" w14:textId="77777777" w:rsidTr="008517BC">
        <w:trPr>
          <w:trHeight w:val="340"/>
        </w:trPr>
        <w:tc>
          <w:tcPr>
            <w:tcW w:w="7537" w:type="dxa"/>
            <w:gridSpan w:val="2"/>
            <w:shd w:val="clear" w:color="auto" w:fill="DEEBF6"/>
            <w:vAlign w:val="center"/>
          </w:tcPr>
          <w:p w14:paraId="6B2FF2E2" w14:textId="56E4F58F" w:rsidR="008517BC" w:rsidRDefault="008517BC" w:rsidP="008517BC">
            <w:pPr>
              <w:jc w:val="center"/>
              <w:rPr>
                <w:b/>
                <w:sz w:val="20"/>
                <w:szCs w:val="20"/>
              </w:rPr>
            </w:pPr>
            <w:r>
              <w:rPr>
                <w:b/>
                <w:sz w:val="20"/>
                <w:szCs w:val="20"/>
              </w:rPr>
              <w:t>Technical RFA Submission Requirements</w:t>
            </w:r>
            <w:r w:rsidR="00C0641D">
              <w:rPr>
                <w:b/>
                <w:sz w:val="20"/>
                <w:szCs w:val="20"/>
              </w:rPr>
              <w:t xml:space="preserve"> Checklist</w:t>
            </w:r>
          </w:p>
          <w:p w14:paraId="2985C17D" w14:textId="481BE164" w:rsidR="008517BC" w:rsidRDefault="008517BC" w:rsidP="008517BC">
            <w:pPr>
              <w:jc w:val="center"/>
              <w:rPr>
                <w:b/>
                <w:sz w:val="20"/>
                <w:szCs w:val="20"/>
              </w:rPr>
            </w:pPr>
            <w:r>
              <w:rPr>
                <w:b/>
                <w:sz w:val="20"/>
                <w:szCs w:val="20"/>
              </w:rPr>
              <w:t>Document should be tabbed with the following section</w:t>
            </w:r>
            <w:r w:rsidR="00082F64">
              <w:rPr>
                <w:b/>
                <w:sz w:val="20"/>
                <w:szCs w:val="20"/>
              </w:rPr>
              <w:t>s</w:t>
            </w:r>
          </w:p>
        </w:tc>
        <w:tc>
          <w:tcPr>
            <w:tcW w:w="1800" w:type="dxa"/>
            <w:vAlign w:val="center"/>
          </w:tcPr>
          <w:p w14:paraId="0B5C95C8" w14:textId="77777777" w:rsidR="008517BC" w:rsidRDefault="008517BC" w:rsidP="008517BC">
            <w:pPr>
              <w:jc w:val="center"/>
              <w:rPr>
                <w:b/>
                <w:sz w:val="20"/>
                <w:szCs w:val="20"/>
              </w:rPr>
            </w:pPr>
            <w:r>
              <w:rPr>
                <w:b/>
                <w:sz w:val="20"/>
                <w:szCs w:val="20"/>
              </w:rPr>
              <w:t>Completed</w:t>
            </w:r>
          </w:p>
        </w:tc>
      </w:tr>
      <w:tr w:rsidR="008517BC" w14:paraId="43FCC49A" w14:textId="77777777" w:rsidTr="008517BC">
        <w:trPr>
          <w:trHeight w:val="360"/>
        </w:trPr>
        <w:tc>
          <w:tcPr>
            <w:tcW w:w="7537" w:type="dxa"/>
            <w:gridSpan w:val="2"/>
            <w:vAlign w:val="center"/>
          </w:tcPr>
          <w:p w14:paraId="3E7092AC" w14:textId="608B6816" w:rsidR="008517BC" w:rsidRDefault="000B3A81" w:rsidP="008517BC">
            <w:pPr>
              <w:rPr>
                <w:sz w:val="20"/>
                <w:szCs w:val="20"/>
              </w:rPr>
            </w:pPr>
            <w:r>
              <w:rPr>
                <w:sz w:val="20"/>
                <w:szCs w:val="20"/>
              </w:rPr>
              <w:t>Electronic Submission</w:t>
            </w:r>
          </w:p>
        </w:tc>
        <w:tc>
          <w:tcPr>
            <w:tcW w:w="1800" w:type="dxa"/>
          </w:tcPr>
          <w:p w14:paraId="7FB7A9DF" w14:textId="77777777" w:rsidR="008517BC" w:rsidRDefault="008517BC" w:rsidP="008517BC">
            <w:pPr>
              <w:rPr>
                <w:sz w:val="20"/>
                <w:szCs w:val="20"/>
              </w:rPr>
            </w:pPr>
          </w:p>
        </w:tc>
      </w:tr>
      <w:tr w:rsidR="008517BC" w14:paraId="207E0668" w14:textId="77777777" w:rsidTr="008517BC">
        <w:trPr>
          <w:trHeight w:val="360"/>
        </w:trPr>
        <w:tc>
          <w:tcPr>
            <w:tcW w:w="990" w:type="dxa"/>
            <w:vAlign w:val="center"/>
          </w:tcPr>
          <w:p w14:paraId="530F13B2" w14:textId="77777777" w:rsidR="008517BC" w:rsidRDefault="008517BC" w:rsidP="008517BC">
            <w:pPr>
              <w:tabs>
                <w:tab w:val="left" w:pos="522"/>
                <w:tab w:val="left" w:pos="1062"/>
              </w:tabs>
              <w:rPr>
                <w:sz w:val="20"/>
                <w:szCs w:val="20"/>
              </w:rPr>
            </w:pPr>
            <w:r>
              <w:rPr>
                <w:sz w:val="20"/>
                <w:szCs w:val="20"/>
              </w:rPr>
              <w:t>Tab I</w:t>
            </w:r>
          </w:p>
        </w:tc>
        <w:tc>
          <w:tcPr>
            <w:tcW w:w="6547" w:type="dxa"/>
            <w:vAlign w:val="center"/>
          </w:tcPr>
          <w:p w14:paraId="04738602" w14:textId="7D6A7C36" w:rsidR="008517BC" w:rsidRDefault="00C0641D" w:rsidP="008517BC">
            <w:pPr>
              <w:tabs>
                <w:tab w:val="left" w:pos="522"/>
                <w:tab w:val="left" w:pos="1062"/>
              </w:tabs>
              <w:rPr>
                <w:sz w:val="20"/>
                <w:szCs w:val="20"/>
              </w:rPr>
            </w:pPr>
            <w:r>
              <w:rPr>
                <w:sz w:val="20"/>
                <w:szCs w:val="20"/>
              </w:rPr>
              <w:t xml:space="preserve">Technical RFA </w:t>
            </w:r>
            <w:r w:rsidR="008517BC">
              <w:rPr>
                <w:sz w:val="20"/>
                <w:szCs w:val="20"/>
              </w:rPr>
              <w:t>Submission</w:t>
            </w:r>
            <w:r>
              <w:rPr>
                <w:sz w:val="20"/>
                <w:szCs w:val="20"/>
              </w:rPr>
              <w:t xml:space="preserve"> Requirements</w:t>
            </w:r>
            <w:r w:rsidR="008517BC">
              <w:rPr>
                <w:sz w:val="20"/>
                <w:szCs w:val="20"/>
              </w:rPr>
              <w:t xml:space="preserve"> Checklist &amp; Cover Page</w:t>
            </w:r>
            <w:r w:rsidR="00082F64">
              <w:rPr>
                <w:sz w:val="20"/>
                <w:szCs w:val="20"/>
              </w:rPr>
              <w:t xml:space="preserve"> </w:t>
            </w:r>
            <w:r w:rsidR="00082F64">
              <w:rPr>
                <w:sz w:val="20"/>
                <w:szCs w:val="20"/>
              </w:rPr>
              <w:t>with all requested information</w:t>
            </w:r>
            <w:r w:rsidR="008517BC">
              <w:rPr>
                <w:sz w:val="20"/>
                <w:szCs w:val="20"/>
              </w:rPr>
              <w:t xml:space="preserve"> </w:t>
            </w:r>
            <w:r w:rsidR="003E16D7">
              <w:rPr>
                <w:sz w:val="20"/>
                <w:szCs w:val="20"/>
              </w:rPr>
              <w:t xml:space="preserve">(Appendix A) </w:t>
            </w:r>
          </w:p>
        </w:tc>
        <w:tc>
          <w:tcPr>
            <w:tcW w:w="1800" w:type="dxa"/>
          </w:tcPr>
          <w:p w14:paraId="5EE8B53E" w14:textId="77777777" w:rsidR="008517BC" w:rsidRDefault="008517BC" w:rsidP="008517BC">
            <w:pPr>
              <w:rPr>
                <w:sz w:val="20"/>
                <w:szCs w:val="20"/>
              </w:rPr>
            </w:pPr>
          </w:p>
        </w:tc>
      </w:tr>
      <w:tr w:rsidR="008517BC" w14:paraId="4B97FC5A" w14:textId="77777777" w:rsidTr="008517BC">
        <w:trPr>
          <w:trHeight w:val="360"/>
        </w:trPr>
        <w:tc>
          <w:tcPr>
            <w:tcW w:w="990" w:type="dxa"/>
            <w:vAlign w:val="center"/>
          </w:tcPr>
          <w:p w14:paraId="1DC8996D" w14:textId="77777777" w:rsidR="008517BC" w:rsidRDefault="008517BC" w:rsidP="008517BC">
            <w:pPr>
              <w:tabs>
                <w:tab w:val="left" w:pos="522"/>
                <w:tab w:val="left" w:pos="1062"/>
              </w:tabs>
              <w:rPr>
                <w:sz w:val="20"/>
                <w:szCs w:val="20"/>
              </w:rPr>
            </w:pPr>
            <w:r>
              <w:rPr>
                <w:sz w:val="20"/>
                <w:szCs w:val="20"/>
              </w:rPr>
              <w:t>Tab II</w:t>
            </w:r>
          </w:p>
        </w:tc>
        <w:tc>
          <w:tcPr>
            <w:tcW w:w="6547" w:type="dxa"/>
            <w:vAlign w:val="center"/>
          </w:tcPr>
          <w:p w14:paraId="33B2B5AD" w14:textId="77777777" w:rsidR="008517BC" w:rsidRDefault="008517BC" w:rsidP="008517BC">
            <w:pPr>
              <w:tabs>
                <w:tab w:val="left" w:pos="522"/>
                <w:tab w:val="left" w:pos="1062"/>
              </w:tabs>
              <w:rPr>
                <w:sz w:val="20"/>
                <w:szCs w:val="20"/>
              </w:rPr>
            </w:pPr>
            <w:r>
              <w:rPr>
                <w:sz w:val="20"/>
                <w:szCs w:val="20"/>
              </w:rPr>
              <w:t>Agency Profile and contact information with all requested information (Appendix B)</w:t>
            </w:r>
          </w:p>
        </w:tc>
        <w:tc>
          <w:tcPr>
            <w:tcW w:w="1800" w:type="dxa"/>
          </w:tcPr>
          <w:p w14:paraId="69F087D6" w14:textId="77777777" w:rsidR="008517BC" w:rsidRDefault="008517BC" w:rsidP="008517BC">
            <w:pPr>
              <w:rPr>
                <w:sz w:val="20"/>
                <w:szCs w:val="20"/>
              </w:rPr>
            </w:pPr>
          </w:p>
        </w:tc>
      </w:tr>
      <w:tr w:rsidR="008517BC" w14:paraId="1863F6F2" w14:textId="77777777" w:rsidTr="008517BC">
        <w:trPr>
          <w:trHeight w:val="360"/>
        </w:trPr>
        <w:tc>
          <w:tcPr>
            <w:tcW w:w="990" w:type="dxa"/>
            <w:vAlign w:val="center"/>
          </w:tcPr>
          <w:p w14:paraId="20B8D9D8" w14:textId="77777777" w:rsidR="008517BC" w:rsidRDefault="008517BC" w:rsidP="008517BC">
            <w:pPr>
              <w:tabs>
                <w:tab w:val="left" w:pos="522"/>
                <w:tab w:val="left" w:pos="1062"/>
              </w:tabs>
              <w:rPr>
                <w:sz w:val="20"/>
                <w:szCs w:val="20"/>
              </w:rPr>
            </w:pPr>
            <w:r>
              <w:rPr>
                <w:sz w:val="20"/>
                <w:szCs w:val="20"/>
              </w:rPr>
              <w:t>Tab III</w:t>
            </w:r>
          </w:p>
        </w:tc>
        <w:tc>
          <w:tcPr>
            <w:tcW w:w="6547" w:type="dxa"/>
            <w:vAlign w:val="center"/>
          </w:tcPr>
          <w:p w14:paraId="6E8A0271" w14:textId="77777777" w:rsidR="008517BC" w:rsidRDefault="008517BC" w:rsidP="008517BC">
            <w:pPr>
              <w:tabs>
                <w:tab w:val="left" w:pos="522"/>
                <w:tab w:val="left" w:pos="1062"/>
              </w:tabs>
              <w:rPr>
                <w:sz w:val="20"/>
                <w:szCs w:val="20"/>
              </w:rPr>
            </w:pPr>
            <w:r>
              <w:rPr>
                <w:sz w:val="20"/>
                <w:szCs w:val="20"/>
              </w:rPr>
              <w:t xml:space="preserve"> Narrative to Consist of the following: (Appendix C)</w:t>
            </w:r>
          </w:p>
          <w:p w14:paraId="3F8C9420" w14:textId="77777777" w:rsidR="008517BC" w:rsidRDefault="008517BC" w:rsidP="005F4ED0">
            <w:pPr>
              <w:numPr>
                <w:ilvl w:val="0"/>
                <w:numId w:val="15"/>
              </w:numPr>
              <w:pBdr>
                <w:top w:val="nil"/>
                <w:left w:val="nil"/>
                <w:bottom w:val="nil"/>
                <w:right w:val="nil"/>
                <w:between w:val="nil"/>
              </w:pBdr>
              <w:tabs>
                <w:tab w:val="left" w:pos="522"/>
                <w:tab w:val="left" w:pos="1062"/>
              </w:tabs>
              <w:spacing w:after="0"/>
              <w:contextualSpacing/>
              <w:rPr>
                <w:sz w:val="20"/>
                <w:szCs w:val="20"/>
              </w:rPr>
            </w:pPr>
            <w:r>
              <w:rPr>
                <w:sz w:val="20"/>
                <w:szCs w:val="20"/>
              </w:rPr>
              <w:t xml:space="preserve">Organizational Strength and Description </w:t>
            </w:r>
          </w:p>
          <w:p w14:paraId="0F1B58D5" w14:textId="77777777" w:rsidR="008517BC" w:rsidRDefault="008517BC" w:rsidP="005F4ED0">
            <w:pPr>
              <w:numPr>
                <w:ilvl w:val="0"/>
                <w:numId w:val="15"/>
              </w:numPr>
              <w:pBdr>
                <w:top w:val="nil"/>
                <w:left w:val="nil"/>
                <w:bottom w:val="nil"/>
                <w:right w:val="nil"/>
                <w:between w:val="nil"/>
              </w:pBdr>
              <w:tabs>
                <w:tab w:val="left" w:pos="522"/>
                <w:tab w:val="left" w:pos="1062"/>
              </w:tabs>
              <w:spacing w:after="0"/>
              <w:contextualSpacing/>
              <w:rPr>
                <w:sz w:val="20"/>
                <w:szCs w:val="20"/>
              </w:rPr>
            </w:pPr>
            <w:r>
              <w:rPr>
                <w:sz w:val="20"/>
                <w:szCs w:val="20"/>
              </w:rPr>
              <w:t xml:space="preserve">Collaborative Partnerships </w:t>
            </w:r>
          </w:p>
          <w:p w14:paraId="272BA89D" w14:textId="77777777" w:rsidR="008517BC" w:rsidRDefault="008517BC" w:rsidP="005F4ED0">
            <w:pPr>
              <w:numPr>
                <w:ilvl w:val="0"/>
                <w:numId w:val="15"/>
              </w:numPr>
              <w:pBdr>
                <w:top w:val="nil"/>
                <w:left w:val="nil"/>
                <w:bottom w:val="nil"/>
                <w:right w:val="nil"/>
                <w:between w:val="nil"/>
              </w:pBdr>
              <w:tabs>
                <w:tab w:val="left" w:pos="522"/>
                <w:tab w:val="left" w:pos="1062"/>
              </w:tabs>
              <w:spacing w:after="0"/>
              <w:contextualSpacing/>
              <w:rPr>
                <w:sz w:val="20"/>
                <w:szCs w:val="20"/>
              </w:rPr>
            </w:pPr>
            <w:r>
              <w:rPr>
                <w:sz w:val="20"/>
                <w:szCs w:val="20"/>
              </w:rPr>
              <w:t>Service Delivery</w:t>
            </w:r>
          </w:p>
          <w:p w14:paraId="50F06294" w14:textId="77777777" w:rsidR="008517BC" w:rsidRDefault="008517BC" w:rsidP="005F4ED0">
            <w:pPr>
              <w:numPr>
                <w:ilvl w:val="0"/>
                <w:numId w:val="15"/>
              </w:numPr>
              <w:pBdr>
                <w:top w:val="nil"/>
                <w:left w:val="nil"/>
                <w:bottom w:val="nil"/>
                <w:right w:val="nil"/>
                <w:between w:val="nil"/>
              </w:pBdr>
              <w:tabs>
                <w:tab w:val="left" w:pos="522"/>
                <w:tab w:val="left" w:pos="1062"/>
              </w:tabs>
              <w:spacing w:after="0"/>
              <w:contextualSpacing/>
              <w:rPr>
                <w:sz w:val="20"/>
                <w:szCs w:val="20"/>
              </w:rPr>
            </w:pPr>
            <w:r>
              <w:rPr>
                <w:sz w:val="20"/>
                <w:szCs w:val="20"/>
              </w:rPr>
              <w:t>Cost Effectiveness and Leveraging of Funds</w:t>
            </w:r>
          </w:p>
          <w:p w14:paraId="3102B5E9" w14:textId="77777777" w:rsidR="008517BC" w:rsidRPr="00E24878" w:rsidRDefault="008517BC" w:rsidP="005F4ED0">
            <w:pPr>
              <w:pStyle w:val="ListParagraph"/>
              <w:numPr>
                <w:ilvl w:val="0"/>
                <w:numId w:val="15"/>
              </w:numPr>
              <w:tabs>
                <w:tab w:val="left" w:pos="522"/>
                <w:tab w:val="left" w:pos="1062"/>
              </w:tabs>
              <w:rPr>
                <w:sz w:val="20"/>
                <w:szCs w:val="20"/>
              </w:rPr>
            </w:pPr>
            <w:r w:rsidRPr="00E24878">
              <w:rPr>
                <w:sz w:val="20"/>
                <w:szCs w:val="20"/>
              </w:rPr>
              <w:t>Outcomes and Sustainability</w:t>
            </w:r>
          </w:p>
        </w:tc>
        <w:tc>
          <w:tcPr>
            <w:tcW w:w="1800" w:type="dxa"/>
          </w:tcPr>
          <w:p w14:paraId="500985EF" w14:textId="77777777" w:rsidR="008517BC" w:rsidRDefault="008517BC" w:rsidP="008517BC">
            <w:pPr>
              <w:rPr>
                <w:sz w:val="20"/>
                <w:szCs w:val="20"/>
              </w:rPr>
            </w:pPr>
          </w:p>
        </w:tc>
      </w:tr>
      <w:tr w:rsidR="008517BC" w14:paraId="5CE12A3D" w14:textId="77777777" w:rsidTr="008517BC">
        <w:trPr>
          <w:trHeight w:val="360"/>
        </w:trPr>
        <w:tc>
          <w:tcPr>
            <w:tcW w:w="990" w:type="dxa"/>
            <w:vAlign w:val="center"/>
          </w:tcPr>
          <w:p w14:paraId="4E056294" w14:textId="77777777" w:rsidR="008517BC" w:rsidRDefault="008517BC" w:rsidP="008517BC">
            <w:pPr>
              <w:tabs>
                <w:tab w:val="left" w:pos="522"/>
                <w:tab w:val="left" w:pos="1062"/>
              </w:tabs>
              <w:ind w:left="522" w:hanging="522"/>
              <w:rPr>
                <w:sz w:val="20"/>
                <w:szCs w:val="20"/>
              </w:rPr>
            </w:pPr>
            <w:r>
              <w:rPr>
                <w:sz w:val="20"/>
                <w:szCs w:val="20"/>
              </w:rPr>
              <w:t>Tab IV</w:t>
            </w:r>
          </w:p>
        </w:tc>
        <w:tc>
          <w:tcPr>
            <w:tcW w:w="6547" w:type="dxa"/>
            <w:vAlign w:val="center"/>
          </w:tcPr>
          <w:p w14:paraId="3FA3983D" w14:textId="77777777" w:rsidR="008517BC" w:rsidRDefault="008517BC" w:rsidP="008517BC">
            <w:pPr>
              <w:tabs>
                <w:tab w:val="left" w:pos="0"/>
              </w:tabs>
              <w:ind w:left="-18" w:firstLine="18"/>
              <w:rPr>
                <w:sz w:val="20"/>
                <w:szCs w:val="20"/>
              </w:rPr>
            </w:pPr>
            <w:r>
              <w:rPr>
                <w:sz w:val="20"/>
                <w:szCs w:val="20"/>
              </w:rPr>
              <w:t>Scope of Work with all requested information (Appendix D)</w:t>
            </w:r>
          </w:p>
        </w:tc>
        <w:tc>
          <w:tcPr>
            <w:tcW w:w="1800" w:type="dxa"/>
          </w:tcPr>
          <w:p w14:paraId="02143926" w14:textId="77777777" w:rsidR="008517BC" w:rsidRDefault="008517BC" w:rsidP="008517BC">
            <w:pPr>
              <w:rPr>
                <w:sz w:val="20"/>
                <w:szCs w:val="20"/>
              </w:rPr>
            </w:pPr>
          </w:p>
        </w:tc>
      </w:tr>
      <w:tr w:rsidR="008517BC" w14:paraId="74F1E981" w14:textId="77777777" w:rsidTr="008517BC">
        <w:trPr>
          <w:trHeight w:val="360"/>
        </w:trPr>
        <w:tc>
          <w:tcPr>
            <w:tcW w:w="990" w:type="dxa"/>
            <w:tcBorders>
              <w:bottom w:val="single" w:sz="4" w:space="0" w:color="000000"/>
            </w:tcBorders>
            <w:vAlign w:val="center"/>
          </w:tcPr>
          <w:p w14:paraId="451E5249" w14:textId="77777777" w:rsidR="008517BC" w:rsidRDefault="008517BC" w:rsidP="008517BC">
            <w:pPr>
              <w:tabs>
                <w:tab w:val="left" w:pos="522"/>
                <w:tab w:val="left" w:pos="1062"/>
              </w:tabs>
              <w:rPr>
                <w:sz w:val="20"/>
                <w:szCs w:val="20"/>
              </w:rPr>
            </w:pPr>
            <w:r>
              <w:rPr>
                <w:sz w:val="20"/>
                <w:szCs w:val="20"/>
              </w:rPr>
              <w:t>Tab V</w:t>
            </w:r>
          </w:p>
        </w:tc>
        <w:tc>
          <w:tcPr>
            <w:tcW w:w="6547" w:type="dxa"/>
            <w:tcBorders>
              <w:bottom w:val="single" w:sz="4" w:space="0" w:color="000000"/>
            </w:tcBorders>
            <w:vAlign w:val="center"/>
          </w:tcPr>
          <w:p w14:paraId="3747891F" w14:textId="792C2CE2" w:rsidR="008517BC" w:rsidRDefault="008517BC" w:rsidP="008517BC">
            <w:pPr>
              <w:tabs>
                <w:tab w:val="left" w:pos="522"/>
                <w:tab w:val="left" w:pos="1062"/>
              </w:tabs>
              <w:rPr>
                <w:sz w:val="20"/>
                <w:szCs w:val="20"/>
              </w:rPr>
            </w:pPr>
            <w:r>
              <w:rPr>
                <w:sz w:val="20"/>
                <w:szCs w:val="20"/>
              </w:rPr>
              <w:t xml:space="preserve">Outcome Objectives with all requested information </w:t>
            </w:r>
            <w:r w:rsidR="00082F64">
              <w:rPr>
                <w:sz w:val="20"/>
                <w:szCs w:val="20"/>
              </w:rPr>
              <w:br/>
            </w:r>
            <w:r>
              <w:rPr>
                <w:sz w:val="20"/>
                <w:szCs w:val="20"/>
              </w:rPr>
              <w:t>(See Outcome Objectives Worksheet)</w:t>
            </w:r>
          </w:p>
        </w:tc>
        <w:tc>
          <w:tcPr>
            <w:tcW w:w="1800" w:type="dxa"/>
          </w:tcPr>
          <w:p w14:paraId="4E64327E" w14:textId="77777777" w:rsidR="008517BC" w:rsidRDefault="008517BC" w:rsidP="008517BC">
            <w:pPr>
              <w:rPr>
                <w:sz w:val="20"/>
                <w:szCs w:val="20"/>
              </w:rPr>
            </w:pPr>
          </w:p>
        </w:tc>
      </w:tr>
      <w:tr w:rsidR="008517BC" w14:paraId="5C8E61B6" w14:textId="77777777" w:rsidTr="008517BC">
        <w:trPr>
          <w:trHeight w:val="360"/>
        </w:trPr>
        <w:tc>
          <w:tcPr>
            <w:tcW w:w="990" w:type="dxa"/>
            <w:tcBorders>
              <w:bottom w:val="single" w:sz="4" w:space="0" w:color="000000"/>
            </w:tcBorders>
            <w:vAlign w:val="center"/>
          </w:tcPr>
          <w:p w14:paraId="7F9802FA" w14:textId="77777777" w:rsidR="008517BC" w:rsidRDefault="008517BC" w:rsidP="008517BC">
            <w:pPr>
              <w:tabs>
                <w:tab w:val="left" w:pos="522"/>
                <w:tab w:val="left" w:pos="1062"/>
              </w:tabs>
              <w:rPr>
                <w:sz w:val="20"/>
                <w:szCs w:val="20"/>
              </w:rPr>
            </w:pPr>
            <w:r>
              <w:rPr>
                <w:sz w:val="20"/>
                <w:szCs w:val="20"/>
              </w:rPr>
              <w:t>Tab VI</w:t>
            </w:r>
          </w:p>
        </w:tc>
        <w:tc>
          <w:tcPr>
            <w:tcW w:w="6547" w:type="dxa"/>
            <w:tcBorders>
              <w:bottom w:val="single" w:sz="4" w:space="0" w:color="000000"/>
            </w:tcBorders>
            <w:vAlign w:val="center"/>
          </w:tcPr>
          <w:p w14:paraId="05B7409D" w14:textId="37A69A81" w:rsidR="008517BC" w:rsidRDefault="008517BC" w:rsidP="008517BC">
            <w:pPr>
              <w:tabs>
                <w:tab w:val="left" w:pos="522"/>
                <w:tab w:val="left" w:pos="1062"/>
              </w:tabs>
              <w:rPr>
                <w:sz w:val="20"/>
                <w:szCs w:val="20"/>
              </w:rPr>
            </w:pPr>
            <w:r>
              <w:rPr>
                <w:sz w:val="20"/>
                <w:szCs w:val="20"/>
              </w:rPr>
              <w:t>Budget and Budget Justification with all requested information (Appendix E)</w:t>
            </w:r>
            <w:r w:rsidR="00C0641D">
              <w:rPr>
                <w:sz w:val="20"/>
                <w:szCs w:val="20"/>
              </w:rPr>
              <w:t xml:space="preserve"> and </w:t>
            </w:r>
            <w:r w:rsidR="00C0641D" w:rsidRPr="003E16D7">
              <w:rPr>
                <w:sz w:val="20"/>
                <w:szCs w:val="20"/>
              </w:rPr>
              <w:t>Spending Plan (Appendix F)</w:t>
            </w:r>
          </w:p>
        </w:tc>
        <w:tc>
          <w:tcPr>
            <w:tcW w:w="1800" w:type="dxa"/>
          </w:tcPr>
          <w:p w14:paraId="62366A06" w14:textId="77777777" w:rsidR="008517BC" w:rsidRDefault="008517BC" w:rsidP="008517BC">
            <w:pPr>
              <w:rPr>
                <w:sz w:val="20"/>
                <w:szCs w:val="20"/>
              </w:rPr>
            </w:pPr>
          </w:p>
        </w:tc>
      </w:tr>
      <w:tr w:rsidR="008517BC" w14:paraId="55BD9986" w14:textId="77777777" w:rsidTr="008517BC">
        <w:trPr>
          <w:trHeight w:val="360"/>
        </w:trPr>
        <w:tc>
          <w:tcPr>
            <w:tcW w:w="990" w:type="dxa"/>
            <w:tcBorders>
              <w:bottom w:val="single" w:sz="4" w:space="0" w:color="000000"/>
            </w:tcBorders>
            <w:vAlign w:val="center"/>
          </w:tcPr>
          <w:p w14:paraId="5D4774C8" w14:textId="77777777" w:rsidR="008517BC" w:rsidRDefault="008517BC" w:rsidP="008517BC">
            <w:pPr>
              <w:tabs>
                <w:tab w:val="left" w:pos="522"/>
                <w:tab w:val="left" w:pos="1062"/>
              </w:tabs>
              <w:rPr>
                <w:sz w:val="20"/>
                <w:szCs w:val="20"/>
              </w:rPr>
            </w:pPr>
            <w:r>
              <w:rPr>
                <w:sz w:val="20"/>
                <w:szCs w:val="20"/>
              </w:rPr>
              <w:t>Tab VII</w:t>
            </w:r>
          </w:p>
        </w:tc>
        <w:tc>
          <w:tcPr>
            <w:tcW w:w="6547" w:type="dxa"/>
            <w:tcBorders>
              <w:bottom w:val="single" w:sz="4" w:space="0" w:color="000000"/>
            </w:tcBorders>
            <w:vAlign w:val="center"/>
          </w:tcPr>
          <w:p w14:paraId="19580B8E" w14:textId="77777777" w:rsidR="008517BC" w:rsidRDefault="008517BC" w:rsidP="008517BC">
            <w:pPr>
              <w:tabs>
                <w:tab w:val="left" w:pos="522"/>
                <w:tab w:val="left" w:pos="1062"/>
              </w:tabs>
              <w:rPr>
                <w:sz w:val="20"/>
                <w:szCs w:val="20"/>
              </w:rPr>
            </w:pPr>
            <w:r>
              <w:rPr>
                <w:sz w:val="20"/>
                <w:szCs w:val="20"/>
              </w:rPr>
              <w:t>Attachments</w:t>
            </w:r>
          </w:p>
          <w:p w14:paraId="2B38C877" w14:textId="063AAF55" w:rsidR="00CE789A" w:rsidRDefault="00CE789A" w:rsidP="005F4ED0">
            <w:pPr>
              <w:pStyle w:val="ListParagraph"/>
              <w:numPr>
                <w:ilvl w:val="0"/>
                <w:numId w:val="12"/>
              </w:numPr>
              <w:spacing w:after="0" w:line="240" w:lineRule="auto"/>
              <w:rPr>
                <w:rFonts w:cstheme="minorHAnsi"/>
                <w:sz w:val="20"/>
                <w:szCs w:val="20"/>
              </w:rPr>
            </w:pPr>
            <w:r>
              <w:rPr>
                <w:rFonts w:cstheme="minorHAnsi"/>
                <w:sz w:val="20"/>
                <w:szCs w:val="20"/>
              </w:rPr>
              <w:t>ACT Readiness Assessment</w:t>
            </w:r>
            <w:r w:rsidR="00444149">
              <w:rPr>
                <w:rFonts w:cstheme="minorHAnsi"/>
                <w:sz w:val="20"/>
                <w:szCs w:val="20"/>
              </w:rPr>
              <w:t xml:space="preserve"> </w:t>
            </w:r>
            <w:r w:rsidR="00444149" w:rsidRPr="003E16D7">
              <w:rPr>
                <w:rFonts w:cstheme="minorHAnsi"/>
                <w:sz w:val="20"/>
                <w:szCs w:val="20"/>
              </w:rPr>
              <w:t>(Appendix G)</w:t>
            </w:r>
          </w:p>
          <w:p w14:paraId="1BEC14DE" w14:textId="198CA4BD" w:rsidR="008517BC" w:rsidRPr="00845508" w:rsidRDefault="003E16D7" w:rsidP="003E16D7">
            <w:pPr>
              <w:pStyle w:val="ListParagraph"/>
              <w:numPr>
                <w:ilvl w:val="0"/>
                <w:numId w:val="12"/>
              </w:numPr>
              <w:spacing w:after="0" w:line="240" w:lineRule="auto"/>
              <w:rPr>
                <w:rFonts w:cstheme="minorHAnsi"/>
                <w:sz w:val="20"/>
                <w:szCs w:val="20"/>
              </w:rPr>
            </w:pPr>
            <w:r w:rsidRPr="00845508">
              <w:rPr>
                <w:rFonts w:cstheme="minorHAnsi"/>
                <w:sz w:val="20"/>
                <w:szCs w:val="20"/>
              </w:rPr>
              <w:t>Program Requirements, Assurances and Conflict of Interest Policy Acknowledgement (Appendix H)</w:t>
            </w:r>
          </w:p>
          <w:p w14:paraId="4AE94D0F" w14:textId="1352544F" w:rsidR="008517BC" w:rsidRPr="0053179B" w:rsidRDefault="008517BC" w:rsidP="005F4ED0">
            <w:pPr>
              <w:pStyle w:val="ListParagraph"/>
              <w:numPr>
                <w:ilvl w:val="0"/>
                <w:numId w:val="12"/>
              </w:numPr>
              <w:spacing w:after="0" w:line="240" w:lineRule="auto"/>
              <w:rPr>
                <w:sz w:val="20"/>
                <w:szCs w:val="20"/>
              </w:rPr>
            </w:pPr>
            <w:r w:rsidRPr="00171C5D">
              <w:rPr>
                <w:rFonts w:cstheme="minorHAnsi"/>
                <w:sz w:val="20"/>
                <w:szCs w:val="20"/>
              </w:rPr>
              <w:t>Proposed Staff Resume</w:t>
            </w:r>
            <w:r>
              <w:rPr>
                <w:rFonts w:cstheme="minorHAnsi"/>
                <w:sz w:val="20"/>
                <w:szCs w:val="20"/>
              </w:rPr>
              <w:t>(s)</w:t>
            </w:r>
            <w:r w:rsidR="00786843">
              <w:rPr>
                <w:rFonts w:cstheme="minorHAnsi"/>
                <w:sz w:val="20"/>
                <w:szCs w:val="20"/>
              </w:rPr>
              <w:t xml:space="preserve"> (Appendix I)</w:t>
            </w:r>
          </w:p>
          <w:p w14:paraId="733E0C11" w14:textId="77777777" w:rsidR="008517BC" w:rsidRPr="00DD17EA" w:rsidRDefault="008517BC" w:rsidP="005F4ED0">
            <w:pPr>
              <w:pStyle w:val="ListParagraph"/>
              <w:numPr>
                <w:ilvl w:val="0"/>
                <w:numId w:val="12"/>
              </w:numPr>
              <w:spacing w:after="0" w:line="240" w:lineRule="auto"/>
              <w:rPr>
                <w:sz w:val="20"/>
                <w:szCs w:val="20"/>
              </w:rPr>
            </w:pPr>
            <w:r>
              <w:rPr>
                <w:rFonts w:cstheme="minorHAnsi"/>
                <w:sz w:val="20"/>
                <w:szCs w:val="20"/>
              </w:rPr>
              <w:t>Formal Care Coordination Agreements / MOUs currently in place</w:t>
            </w:r>
          </w:p>
          <w:p w14:paraId="2E61DD4A" w14:textId="77777777" w:rsidR="008517BC" w:rsidRPr="003A34F5" w:rsidRDefault="008517BC" w:rsidP="005F4ED0">
            <w:pPr>
              <w:pStyle w:val="ListParagraph"/>
              <w:numPr>
                <w:ilvl w:val="0"/>
                <w:numId w:val="12"/>
              </w:numPr>
              <w:spacing w:after="0" w:line="240" w:lineRule="auto"/>
              <w:rPr>
                <w:sz w:val="20"/>
                <w:szCs w:val="20"/>
              </w:rPr>
            </w:pPr>
            <w:r>
              <w:rPr>
                <w:rFonts w:cstheme="minorHAnsi"/>
                <w:sz w:val="20"/>
                <w:szCs w:val="20"/>
              </w:rPr>
              <w:t>501 (c) 3 tax exempt where applicable</w:t>
            </w:r>
          </w:p>
          <w:p w14:paraId="7B73361F" w14:textId="77777777" w:rsidR="008517BC" w:rsidRDefault="008517BC" w:rsidP="005F4ED0">
            <w:pPr>
              <w:numPr>
                <w:ilvl w:val="0"/>
                <w:numId w:val="12"/>
              </w:numPr>
              <w:pBdr>
                <w:top w:val="nil"/>
                <w:left w:val="nil"/>
                <w:bottom w:val="nil"/>
                <w:right w:val="nil"/>
                <w:between w:val="nil"/>
              </w:pBdr>
              <w:spacing w:after="0" w:line="240" w:lineRule="auto"/>
              <w:contextualSpacing/>
              <w:rPr>
                <w:sz w:val="20"/>
                <w:szCs w:val="20"/>
              </w:rPr>
            </w:pPr>
            <w:r>
              <w:rPr>
                <w:rFonts w:cstheme="minorHAnsi"/>
                <w:sz w:val="20"/>
                <w:szCs w:val="20"/>
              </w:rPr>
              <w:t>Latest Audit Letter</w:t>
            </w:r>
          </w:p>
        </w:tc>
        <w:tc>
          <w:tcPr>
            <w:tcW w:w="1800" w:type="dxa"/>
          </w:tcPr>
          <w:p w14:paraId="0DF04617" w14:textId="77777777" w:rsidR="008517BC" w:rsidRDefault="008517BC" w:rsidP="008517BC">
            <w:pPr>
              <w:rPr>
                <w:sz w:val="20"/>
                <w:szCs w:val="20"/>
              </w:rPr>
            </w:pPr>
          </w:p>
        </w:tc>
      </w:tr>
      <w:tr w:rsidR="008517BC" w14:paraId="3B74A2A3" w14:textId="77777777" w:rsidTr="008517BC">
        <w:trPr>
          <w:trHeight w:val="360"/>
        </w:trPr>
        <w:tc>
          <w:tcPr>
            <w:tcW w:w="990" w:type="dxa"/>
            <w:tcBorders>
              <w:bottom w:val="single" w:sz="4" w:space="0" w:color="000000"/>
            </w:tcBorders>
            <w:vAlign w:val="center"/>
          </w:tcPr>
          <w:p w14:paraId="65B79A38" w14:textId="77777777" w:rsidR="008517BC" w:rsidRDefault="008517BC" w:rsidP="008517BC">
            <w:pPr>
              <w:tabs>
                <w:tab w:val="left" w:pos="522"/>
                <w:tab w:val="left" w:pos="1062"/>
              </w:tabs>
              <w:rPr>
                <w:sz w:val="20"/>
                <w:szCs w:val="20"/>
              </w:rPr>
            </w:pPr>
            <w:r>
              <w:rPr>
                <w:sz w:val="20"/>
                <w:szCs w:val="20"/>
              </w:rPr>
              <w:t>Tab VIII</w:t>
            </w:r>
          </w:p>
        </w:tc>
        <w:tc>
          <w:tcPr>
            <w:tcW w:w="6547" w:type="dxa"/>
            <w:tcBorders>
              <w:bottom w:val="single" w:sz="4" w:space="0" w:color="000000"/>
            </w:tcBorders>
            <w:vAlign w:val="center"/>
          </w:tcPr>
          <w:p w14:paraId="4FA44FCD" w14:textId="4AA44287" w:rsidR="008517BC" w:rsidRDefault="008517BC" w:rsidP="008517BC">
            <w:pPr>
              <w:tabs>
                <w:tab w:val="left" w:pos="522"/>
                <w:tab w:val="left" w:pos="1062"/>
              </w:tabs>
              <w:rPr>
                <w:sz w:val="20"/>
                <w:szCs w:val="20"/>
              </w:rPr>
            </w:pPr>
            <w:r>
              <w:rPr>
                <w:sz w:val="20"/>
                <w:szCs w:val="20"/>
              </w:rPr>
              <w:t>National, State, Division Certification through SAPTA Documents</w:t>
            </w:r>
            <w:r w:rsidR="00CD6918">
              <w:rPr>
                <w:sz w:val="20"/>
                <w:szCs w:val="20"/>
              </w:rPr>
              <w:t xml:space="preserve"> and HCQC License Documents</w:t>
            </w:r>
          </w:p>
        </w:tc>
        <w:tc>
          <w:tcPr>
            <w:tcW w:w="1800" w:type="dxa"/>
          </w:tcPr>
          <w:p w14:paraId="6D96562B" w14:textId="77777777" w:rsidR="008517BC" w:rsidRDefault="008517BC" w:rsidP="008517BC">
            <w:pPr>
              <w:rPr>
                <w:sz w:val="20"/>
                <w:szCs w:val="20"/>
              </w:rPr>
            </w:pPr>
          </w:p>
        </w:tc>
      </w:tr>
      <w:tr w:rsidR="008517BC" w14:paraId="2189C8ED" w14:textId="77777777" w:rsidTr="008517BC">
        <w:trPr>
          <w:trHeight w:val="340"/>
        </w:trPr>
        <w:tc>
          <w:tcPr>
            <w:tcW w:w="7537" w:type="dxa"/>
            <w:gridSpan w:val="2"/>
            <w:tcBorders>
              <w:bottom w:val="single" w:sz="4" w:space="0" w:color="000000"/>
            </w:tcBorders>
            <w:shd w:val="clear" w:color="auto" w:fill="auto"/>
            <w:vAlign w:val="center"/>
          </w:tcPr>
          <w:p w14:paraId="04901A2A" w14:textId="36C435E2" w:rsidR="008517BC" w:rsidRPr="00230949" w:rsidRDefault="008517BC" w:rsidP="008517BC">
            <w:pPr>
              <w:rPr>
                <w:rFonts w:cstheme="minorHAnsi"/>
                <w:b/>
              </w:rPr>
            </w:pPr>
            <w:r w:rsidRPr="00230949">
              <w:rPr>
                <w:rFonts w:cstheme="minorHAnsi"/>
                <w:b/>
              </w:rPr>
              <w:t>Email completed application in Microsoft Word or Excel format to</w:t>
            </w:r>
            <w:r w:rsidR="00230949" w:rsidRPr="00230949">
              <w:rPr>
                <w:rFonts w:cstheme="minorHAnsi"/>
                <w:b/>
              </w:rPr>
              <w:t xml:space="preserve">: </w:t>
            </w:r>
            <w:r w:rsidR="00230949" w:rsidRPr="00230949">
              <w:rPr>
                <w:rFonts w:cstheme="minorHAnsi"/>
              </w:rPr>
              <w:t>dhumphrey@health.nv.gov</w:t>
            </w:r>
          </w:p>
        </w:tc>
        <w:tc>
          <w:tcPr>
            <w:tcW w:w="1800" w:type="dxa"/>
          </w:tcPr>
          <w:p w14:paraId="274873A8" w14:textId="77777777" w:rsidR="008517BC" w:rsidRDefault="008517BC" w:rsidP="008517BC">
            <w:pPr>
              <w:rPr>
                <w:sz w:val="20"/>
                <w:szCs w:val="20"/>
              </w:rPr>
            </w:pPr>
          </w:p>
        </w:tc>
      </w:tr>
    </w:tbl>
    <w:p w14:paraId="3DEDFE38" w14:textId="77777777" w:rsidR="008517BC" w:rsidRDefault="008517BC" w:rsidP="008517BC">
      <w:pPr>
        <w:pStyle w:val="Heading1"/>
      </w:pPr>
    </w:p>
    <w:p w14:paraId="6E3E872D" w14:textId="77777777" w:rsidR="008517BC" w:rsidRDefault="008517BC" w:rsidP="008517BC">
      <w:pPr>
        <w:rPr>
          <w:b/>
          <w:color w:val="2E75B5"/>
          <w:sz w:val="28"/>
          <w:szCs w:val="28"/>
        </w:rPr>
      </w:pPr>
      <w:r>
        <w:br w:type="page"/>
      </w:r>
    </w:p>
    <w:p w14:paraId="6FD4CB92" w14:textId="77777777" w:rsidR="008517BC" w:rsidRDefault="008517BC" w:rsidP="008517BC">
      <w:pPr>
        <w:pStyle w:val="Heading1"/>
      </w:pPr>
      <w:bookmarkStart w:id="60" w:name="_Toc515361529"/>
      <w:bookmarkStart w:id="61" w:name="_Toc520463007"/>
      <w:bookmarkStart w:id="62" w:name="_Toc520792444"/>
      <w:r>
        <w:lastRenderedPageBreak/>
        <w:t>Application Evaluation Criteria</w:t>
      </w:r>
      <w:bookmarkEnd w:id="60"/>
      <w:bookmarkEnd w:id="61"/>
      <w:bookmarkEnd w:id="62"/>
    </w:p>
    <w:p w14:paraId="5192948D" w14:textId="77777777" w:rsidR="008517BC" w:rsidRDefault="008517BC" w:rsidP="008517BC">
      <w:r>
        <w:t xml:space="preserve">Applicants must provide evidence of their capacity to successfully execute all proposed strategies and activities to meet the objectives outlined in this RFA.  Applications will be scored using the following criteria: </w:t>
      </w:r>
    </w:p>
    <w:p w14:paraId="7F59D071" w14:textId="77777777" w:rsidR="008517BC" w:rsidRDefault="008517BC" w:rsidP="008517BC">
      <w:pPr>
        <w:tabs>
          <w:tab w:val="left" w:pos="360"/>
        </w:tabs>
        <w:spacing w:after="0" w:line="240" w:lineRule="auto"/>
        <w:rPr>
          <w:b/>
        </w:rPr>
      </w:pPr>
      <w:r>
        <w:rPr>
          <w:b/>
        </w:rPr>
        <w:t>1.</w:t>
      </w:r>
      <w:r>
        <w:rPr>
          <w:b/>
        </w:rPr>
        <w:tab/>
        <w:t>ORGANIZATION STRENGTH AND DESCRIPTION (Up to 25 Points)</w:t>
      </w:r>
    </w:p>
    <w:p w14:paraId="339E7C7B" w14:textId="48E949CF" w:rsidR="008517BC" w:rsidRDefault="008517BC" w:rsidP="008517BC">
      <w:pPr>
        <w:tabs>
          <w:tab w:val="left" w:pos="360"/>
        </w:tabs>
        <w:spacing w:after="200" w:line="240" w:lineRule="auto"/>
        <w:ind w:left="360"/>
      </w:pPr>
      <w:r>
        <w:t>Elements to be evaluated:  (</w:t>
      </w:r>
      <w:r w:rsidR="00CB0285">
        <w:t>1</w:t>
      </w:r>
      <w:r>
        <w:t>) Agency history, client population and levels of service, and experience in the community to include knowledge of local needs; (</w:t>
      </w:r>
      <w:r w:rsidR="00CB0285">
        <w:t>2</w:t>
      </w:r>
      <w:r>
        <w:t>) Project alignment with agency mission and goals; (</w:t>
      </w:r>
      <w:r w:rsidR="00CB0285">
        <w:t>3</w:t>
      </w:r>
      <w:r>
        <w:t>) Geographic Service Area; (</w:t>
      </w:r>
      <w:r w:rsidR="00CB0285">
        <w:t>4</w:t>
      </w:r>
      <w:r>
        <w:t>) Qualifications and tenure of staff providing proposed services</w:t>
      </w:r>
      <w:r w:rsidR="005B446A">
        <w:t>, if staff is not currently hired, include a plan to onboard new sta</w:t>
      </w:r>
      <w:r w:rsidR="00CD6918">
        <w:t>ff</w:t>
      </w:r>
      <w:r w:rsidR="005B446A">
        <w:t>, the type of staff and timeline in which this will occur</w:t>
      </w:r>
      <w:r>
        <w:t>; (</w:t>
      </w:r>
      <w:r w:rsidR="00CB0285">
        <w:t>5</w:t>
      </w:r>
      <w:r>
        <w:t>) The structure of the agency including Board of Directors (if applicable), hours of operation, and number of locations (</w:t>
      </w:r>
      <w:r w:rsidR="00CB0285">
        <w:t>6</w:t>
      </w:r>
      <w:r>
        <w:t xml:space="preserve">) </w:t>
      </w:r>
      <w:r w:rsidR="007A5AC2">
        <w:t xml:space="preserve">Whether </w:t>
      </w:r>
      <w:r w:rsidR="00CD6918">
        <w:t xml:space="preserve">the </w:t>
      </w:r>
      <w:r w:rsidR="007A5AC2">
        <w:t xml:space="preserve">program will have a local, regional or statewide impact. </w:t>
      </w:r>
    </w:p>
    <w:p w14:paraId="621A5738" w14:textId="77777777" w:rsidR="008517BC" w:rsidRDefault="008517BC" w:rsidP="008517BC">
      <w:pPr>
        <w:tabs>
          <w:tab w:val="left" w:pos="360"/>
        </w:tabs>
        <w:spacing w:after="0" w:line="240" w:lineRule="auto"/>
        <w:rPr>
          <w:b/>
        </w:rPr>
      </w:pPr>
      <w:r>
        <w:rPr>
          <w:b/>
        </w:rPr>
        <w:t>2.</w:t>
      </w:r>
      <w:r>
        <w:rPr>
          <w:b/>
        </w:rPr>
        <w:tab/>
        <w:t>COLLABORATIVE PARTNERSHIPS (Up to 15 Points)</w:t>
      </w:r>
    </w:p>
    <w:p w14:paraId="2790E5B3" w14:textId="77777777" w:rsidR="008517BC" w:rsidRDefault="008517BC" w:rsidP="008517BC">
      <w:pPr>
        <w:spacing w:after="200" w:line="240" w:lineRule="auto"/>
        <w:ind w:left="360"/>
      </w:pPr>
      <w:r>
        <w:t xml:space="preserve">Elements to be evaluated: (1) Collaboration with external community resources; (2) Roles of collaborating partners including sub-awardees (if any); (3) Plan to monitor sub-awardees to ensure adherence to award agreements and terms; and (4) Formalized care coordination agreements that are in place. </w:t>
      </w:r>
    </w:p>
    <w:p w14:paraId="7CC8BC25" w14:textId="77777777" w:rsidR="008517BC" w:rsidRDefault="008517BC" w:rsidP="008517BC">
      <w:pPr>
        <w:tabs>
          <w:tab w:val="left" w:pos="360"/>
        </w:tabs>
        <w:spacing w:after="0" w:line="240" w:lineRule="auto"/>
        <w:rPr>
          <w:b/>
        </w:rPr>
      </w:pPr>
      <w:r>
        <w:rPr>
          <w:b/>
        </w:rPr>
        <w:t>3.</w:t>
      </w:r>
      <w:r>
        <w:rPr>
          <w:b/>
        </w:rPr>
        <w:tab/>
        <w:t>SERVICE DELIVERY (Up to 25 Points)</w:t>
      </w:r>
    </w:p>
    <w:p w14:paraId="3BE6D984" w14:textId="2E4E2778" w:rsidR="008517BC" w:rsidRDefault="008517BC" w:rsidP="008517BC">
      <w:pPr>
        <w:tabs>
          <w:tab w:val="left" w:pos="360"/>
        </w:tabs>
        <w:spacing w:after="200" w:line="240" w:lineRule="auto"/>
        <w:ind w:left="360"/>
        <w:rPr>
          <w:b/>
        </w:rPr>
      </w:pPr>
      <w:r>
        <w:t xml:space="preserve">Elements to be evaluated: 1) Proposed Project Service System; (2) Scope of Work Deliverables; (3) Proposed plan to expand access to </w:t>
      </w:r>
      <w:r w:rsidR="00E2541C">
        <w:t>ACT Program</w:t>
      </w:r>
      <w:r>
        <w:t xml:space="preserve"> services to include number of new, unduplicated patients to be serviced; (</w:t>
      </w:r>
      <w:r w:rsidR="00CD6918">
        <w:t>4</w:t>
      </w:r>
      <w:r>
        <w:t xml:space="preserve">) Patient </w:t>
      </w:r>
      <w:r w:rsidR="00CD6918">
        <w:t xml:space="preserve">and </w:t>
      </w:r>
      <w:r w:rsidR="008C6EBE">
        <w:t>family</w:t>
      </w:r>
      <w:r w:rsidR="00E97F90">
        <w:t xml:space="preserve"> </w:t>
      </w:r>
      <w:r w:rsidR="00DC2BE8">
        <w:t>engagement activities</w:t>
      </w:r>
      <w:r w:rsidR="00DC2BE8" w:rsidRPr="005206B9">
        <w:t>; (5)</w:t>
      </w:r>
      <w:r w:rsidR="00E97F90" w:rsidRPr="005206B9">
        <w:t xml:space="preserve"> </w:t>
      </w:r>
      <w:r w:rsidR="005206B9">
        <w:rPr>
          <w:rFonts w:cstheme="minorHAnsi"/>
        </w:rPr>
        <w:t>Population identification (SMI and/or COD with SMI) and plan for how the agency will access such clients.</w:t>
      </w:r>
      <w:r>
        <w:t xml:space="preserve"> </w:t>
      </w:r>
    </w:p>
    <w:p w14:paraId="22338362" w14:textId="77777777" w:rsidR="008517BC" w:rsidRDefault="008517BC" w:rsidP="008517BC">
      <w:pPr>
        <w:tabs>
          <w:tab w:val="left" w:pos="360"/>
        </w:tabs>
        <w:spacing w:after="0" w:line="240" w:lineRule="auto"/>
        <w:rPr>
          <w:b/>
        </w:rPr>
      </w:pPr>
      <w:r>
        <w:rPr>
          <w:b/>
        </w:rPr>
        <w:t>4.    COST-EFFECTIVENESS AND LEVERAGING OF FUNDS (Up to 15 Points)</w:t>
      </w:r>
      <w:r>
        <w:rPr>
          <w:b/>
        </w:rPr>
        <w:tab/>
      </w:r>
      <w:r>
        <w:rPr>
          <w:b/>
        </w:rPr>
        <w:tab/>
      </w:r>
    </w:p>
    <w:p w14:paraId="2D4405B1" w14:textId="4F41CAD5" w:rsidR="008517BC" w:rsidRDefault="008517BC" w:rsidP="008517BC">
      <w:pPr>
        <w:spacing w:after="200" w:line="240" w:lineRule="auto"/>
        <w:ind w:left="360"/>
      </w:pPr>
      <w:r>
        <w:t xml:space="preserve">Elements to be evaluated: (1) Existing Grants and Projects dedicated to addressing </w:t>
      </w:r>
      <w:r w:rsidR="007A5AC2">
        <w:t xml:space="preserve">individuals with chronic mental illness, primarily those who have been diagnosed with psychotic disorders and severe mood disorders with psychotic components, who struggle living independently within the community, have been unsuccessful in traditional treatment models, engage in emergency services frequently, have housing instability and/or have legal issues, </w:t>
      </w:r>
      <w:r>
        <w:t xml:space="preserve">and (2) Sources of reimbursement (e.g. Medicaid, Contracted MCOs, Sliding Fee Scale, Private Pay). </w:t>
      </w:r>
    </w:p>
    <w:p w14:paraId="259B2EE5" w14:textId="77777777" w:rsidR="008517BC" w:rsidRDefault="008517BC" w:rsidP="008517BC">
      <w:pPr>
        <w:tabs>
          <w:tab w:val="left" w:pos="360"/>
        </w:tabs>
        <w:spacing w:after="0" w:line="240" w:lineRule="auto"/>
        <w:rPr>
          <w:b/>
        </w:rPr>
      </w:pPr>
      <w:r>
        <w:rPr>
          <w:b/>
        </w:rPr>
        <w:t>5.</w:t>
      </w:r>
      <w:r>
        <w:rPr>
          <w:b/>
        </w:rPr>
        <w:tab/>
        <w:t>Outcomes &amp; Sustainability (Up to 20 Points)</w:t>
      </w:r>
    </w:p>
    <w:p w14:paraId="4D62C7A1" w14:textId="6A068BB9" w:rsidR="008517BC" w:rsidRDefault="008517BC" w:rsidP="008517BC">
      <w:pPr>
        <w:spacing w:after="240" w:line="240" w:lineRule="auto"/>
        <w:ind w:left="360"/>
      </w:pPr>
      <w:r>
        <w:t>Elements to be evaluated: (1) Sustainability Plan to include transition from grant funds to 3</w:t>
      </w:r>
      <w:r w:rsidRPr="00340B17">
        <w:rPr>
          <w:vertAlign w:val="superscript"/>
        </w:rPr>
        <w:t>rd</w:t>
      </w:r>
      <w:r>
        <w:t xml:space="preserve"> party payers (2) Impact of services to patients (3) Data Collection (TEDS data</w:t>
      </w:r>
      <w:r w:rsidR="00B71EB4">
        <w:t xml:space="preserve"> when applicable</w:t>
      </w:r>
      <w:r w:rsidR="00410191">
        <w:t>, Consumer Satisfaction Survey, Client level data</w:t>
      </w:r>
      <w:r>
        <w:t>) and Management Plan to include submission of required reports in a timely manner; (4) Outcome Objectives Worksheet.</w:t>
      </w:r>
    </w:p>
    <w:p w14:paraId="61914D6B" w14:textId="77777777" w:rsidR="008517BC" w:rsidRDefault="008517BC" w:rsidP="008517BC">
      <w:pPr>
        <w:rPr>
          <w:color w:val="2E75B5"/>
          <w:sz w:val="28"/>
          <w:szCs w:val="28"/>
        </w:rPr>
      </w:pPr>
      <w:bookmarkStart w:id="63" w:name="_Toc514850244"/>
      <w:bookmarkStart w:id="64" w:name="_Toc514850247"/>
      <w:bookmarkStart w:id="65" w:name="_Toc514850248"/>
      <w:r>
        <w:rPr>
          <w:b/>
        </w:rPr>
        <w:br w:type="page"/>
      </w:r>
    </w:p>
    <w:p w14:paraId="1E53EB39" w14:textId="77777777" w:rsidR="008517BC" w:rsidRDefault="008517BC" w:rsidP="008517BC">
      <w:pPr>
        <w:pStyle w:val="Heading1"/>
        <w:spacing w:before="0"/>
        <w:rPr>
          <w:b/>
        </w:rPr>
      </w:pPr>
    </w:p>
    <w:p w14:paraId="1473AC06" w14:textId="77777777" w:rsidR="008517BC" w:rsidRDefault="008517BC" w:rsidP="008517BC">
      <w:pPr>
        <w:pStyle w:val="Heading1"/>
        <w:spacing w:before="0"/>
        <w:rPr>
          <w:b/>
        </w:rPr>
      </w:pPr>
    </w:p>
    <w:p w14:paraId="349B0C24" w14:textId="77777777" w:rsidR="008517BC" w:rsidRDefault="008517BC" w:rsidP="008517BC">
      <w:pPr>
        <w:pStyle w:val="Heading1"/>
        <w:spacing w:before="0"/>
        <w:rPr>
          <w:b/>
        </w:rPr>
      </w:pPr>
    </w:p>
    <w:p w14:paraId="3B2D9021" w14:textId="77777777" w:rsidR="008517BC" w:rsidRDefault="008517BC" w:rsidP="008517BC">
      <w:pPr>
        <w:pStyle w:val="Heading1"/>
        <w:spacing w:before="0"/>
        <w:rPr>
          <w:b/>
        </w:rPr>
      </w:pPr>
    </w:p>
    <w:p w14:paraId="5DFF0DAA" w14:textId="77777777" w:rsidR="008517BC" w:rsidRDefault="008517BC" w:rsidP="008517BC">
      <w:pPr>
        <w:pStyle w:val="Heading1"/>
        <w:spacing w:before="0"/>
        <w:rPr>
          <w:b/>
        </w:rPr>
      </w:pPr>
    </w:p>
    <w:p w14:paraId="1CBC1E22" w14:textId="77777777" w:rsidR="008517BC" w:rsidRDefault="008517BC" w:rsidP="008517BC">
      <w:pPr>
        <w:pStyle w:val="Heading1"/>
        <w:spacing w:before="0"/>
        <w:rPr>
          <w:b/>
        </w:rPr>
      </w:pPr>
    </w:p>
    <w:p w14:paraId="77DCBCFD" w14:textId="77777777" w:rsidR="008517BC" w:rsidRDefault="008517BC" w:rsidP="008517BC">
      <w:pPr>
        <w:pStyle w:val="Heading1"/>
        <w:spacing w:before="0"/>
        <w:rPr>
          <w:b/>
        </w:rPr>
      </w:pPr>
    </w:p>
    <w:p w14:paraId="6A4B306A" w14:textId="77777777" w:rsidR="008517BC" w:rsidRDefault="008517BC" w:rsidP="008517BC">
      <w:pPr>
        <w:pStyle w:val="Heading1"/>
        <w:spacing w:before="0"/>
        <w:rPr>
          <w:b/>
        </w:rPr>
      </w:pPr>
    </w:p>
    <w:p w14:paraId="618D521C" w14:textId="77777777" w:rsidR="008517BC" w:rsidRDefault="008517BC" w:rsidP="008517BC">
      <w:pPr>
        <w:pStyle w:val="Heading1"/>
        <w:spacing w:before="0"/>
        <w:rPr>
          <w:b/>
        </w:rPr>
      </w:pPr>
    </w:p>
    <w:p w14:paraId="0593E2D4" w14:textId="77777777" w:rsidR="008517BC" w:rsidRDefault="008517BC" w:rsidP="008517BC">
      <w:pPr>
        <w:pStyle w:val="Heading1"/>
        <w:spacing w:before="0"/>
        <w:rPr>
          <w:b/>
        </w:rPr>
      </w:pPr>
    </w:p>
    <w:p w14:paraId="15718CA6" w14:textId="77777777" w:rsidR="008517BC" w:rsidRDefault="008517BC" w:rsidP="008517BC">
      <w:pPr>
        <w:pStyle w:val="Heading1"/>
        <w:spacing w:before="0"/>
        <w:rPr>
          <w:b/>
        </w:rPr>
      </w:pPr>
    </w:p>
    <w:p w14:paraId="402D8788" w14:textId="77777777" w:rsidR="008517BC" w:rsidRDefault="008517BC" w:rsidP="008517BC">
      <w:pPr>
        <w:pStyle w:val="Heading1"/>
        <w:spacing w:before="0"/>
        <w:rPr>
          <w:b/>
        </w:rPr>
      </w:pPr>
    </w:p>
    <w:p w14:paraId="2DB55455" w14:textId="77777777" w:rsidR="008517BC" w:rsidRDefault="008517BC" w:rsidP="008517BC">
      <w:pPr>
        <w:pStyle w:val="Heading1"/>
        <w:spacing w:before="0"/>
        <w:rPr>
          <w:b/>
        </w:rPr>
      </w:pPr>
    </w:p>
    <w:p w14:paraId="5156BDA7" w14:textId="00FF8F51" w:rsidR="00230949" w:rsidRDefault="008517BC" w:rsidP="008517BC">
      <w:pPr>
        <w:pStyle w:val="Heading1"/>
        <w:spacing w:before="0"/>
        <w:jc w:val="center"/>
      </w:pPr>
      <w:bookmarkStart w:id="66" w:name="_Toc515361530"/>
      <w:bookmarkStart w:id="67" w:name="_Toc520463008"/>
      <w:bookmarkStart w:id="68" w:name="_Toc520792445"/>
      <w:r>
        <w:t>APPENDICES</w:t>
      </w:r>
      <w:bookmarkEnd w:id="66"/>
      <w:bookmarkEnd w:id="68"/>
      <w:r w:rsidR="00323157">
        <w:t xml:space="preserve"> </w:t>
      </w:r>
    </w:p>
    <w:p w14:paraId="2071183F" w14:textId="2053FE7D" w:rsidR="008517BC" w:rsidRDefault="00323157" w:rsidP="008517BC">
      <w:pPr>
        <w:pStyle w:val="Heading1"/>
        <w:spacing w:before="0"/>
        <w:jc w:val="center"/>
        <w:rPr>
          <w:b/>
        </w:rPr>
      </w:pPr>
      <w:bookmarkStart w:id="69" w:name="_Toc520792446"/>
      <w:r>
        <w:t>Application Submittal Package</w:t>
      </w:r>
      <w:bookmarkEnd w:id="67"/>
      <w:bookmarkEnd w:id="69"/>
    </w:p>
    <w:p w14:paraId="2DBBFAC9" w14:textId="77777777" w:rsidR="008517BC" w:rsidRPr="008D0C3C" w:rsidRDefault="008517BC" w:rsidP="008517BC">
      <w:pPr>
        <w:pStyle w:val="Heading1"/>
        <w:spacing w:before="0"/>
        <w:jc w:val="center"/>
      </w:pPr>
      <w:r>
        <w:br w:type="page"/>
      </w:r>
      <w:bookmarkStart w:id="70" w:name="_Toc514850225"/>
      <w:bookmarkStart w:id="71" w:name="_Toc515361531"/>
      <w:bookmarkStart w:id="72" w:name="_Toc520463009"/>
      <w:bookmarkStart w:id="73" w:name="_Toc520792447"/>
      <w:r w:rsidRPr="000C1C7A">
        <w:lastRenderedPageBreak/>
        <w:t>APPENDIX A</w:t>
      </w:r>
      <w:bookmarkEnd w:id="70"/>
      <w:bookmarkEnd w:id="71"/>
      <w:bookmarkEnd w:id="72"/>
      <w:bookmarkEnd w:id="73"/>
    </w:p>
    <w:p w14:paraId="1F90B8F4" w14:textId="77777777" w:rsidR="008517BC" w:rsidRPr="008D0C3C" w:rsidRDefault="008517BC" w:rsidP="008517BC">
      <w:pPr>
        <w:pStyle w:val="Heading2"/>
        <w:jc w:val="center"/>
      </w:pPr>
      <w:bookmarkStart w:id="74" w:name="_Toc514850226"/>
      <w:bookmarkStart w:id="75" w:name="_Toc515361532"/>
      <w:bookmarkStart w:id="76" w:name="_Toc520463010"/>
      <w:bookmarkStart w:id="77" w:name="_Toc520792448"/>
      <w:r w:rsidRPr="008D0C3C">
        <w:t>COVER PAGE</w:t>
      </w:r>
      <w:bookmarkEnd w:id="74"/>
      <w:bookmarkEnd w:id="75"/>
      <w:bookmarkEnd w:id="76"/>
      <w:bookmarkEnd w:id="77"/>
    </w:p>
    <w:p w14:paraId="0E142A82" w14:textId="77777777" w:rsidR="008517BC" w:rsidRPr="008D0C3C" w:rsidRDefault="008517BC" w:rsidP="008517BC">
      <w:pPr>
        <w:spacing w:line="276" w:lineRule="auto"/>
        <w:jc w:val="center"/>
        <w:rPr>
          <w:b/>
          <w:szCs w:val="24"/>
        </w:rPr>
      </w:pPr>
      <w:r w:rsidRPr="008D0C3C">
        <w:rPr>
          <w:b/>
          <w:szCs w:val="24"/>
        </w:rPr>
        <w:t>Nevada Division of Public and Behavioral Health</w:t>
      </w:r>
    </w:p>
    <w:p w14:paraId="36AF63BE" w14:textId="77777777" w:rsidR="008517BC" w:rsidRPr="008D0C3C" w:rsidRDefault="008517BC" w:rsidP="008517BC">
      <w:pPr>
        <w:spacing w:line="276" w:lineRule="auto"/>
        <w:jc w:val="center"/>
        <w:rPr>
          <w:b/>
          <w:szCs w:val="24"/>
        </w:rPr>
      </w:pPr>
      <w:r w:rsidRPr="008D0C3C">
        <w:rPr>
          <w:b/>
          <w:szCs w:val="24"/>
        </w:rPr>
        <w:t>Bureau of Behavioral Health Prevention and Wellness</w:t>
      </w:r>
    </w:p>
    <w:p w14:paraId="01923171" w14:textId="77777777" w:rsidR="008517BC" w:rsidRPr="00141971" w:rsidRDefault="008517BC" w:rsidP="000B3A81">
      <w:pPr>
        <w:spacing w:after="0" w:line="240" w:lineRule="auto"/>
        <w:jc w:val="center"/>
        <w:rPr>
          <w:b/>
          <w:sz w:val="14"/>
          <w:szCs w:val="14"/>
        </w:rPr>
      </w:pPr>
    </w:p>
    <w:p w14:paraId="607F5F1E" w14:textId="77777777" w:rsidR="008517BC" w:rsidRPr="003D1EA7" w:rsidRDefault="008517BC" w:rsidP="008517BC">
      <w:pPr>
        <w:spacing w:line="276" w:lineRule="auto"/>
        <w:jc w:val="center"/>
        <w:rPr>
          <w:i/>
          <w:szCs w:val="24"/>
        </w:rPr>
      </w:pPr>
      <w:r w:rsidRPr="003D1EA7">
        <w:rPr>
          <w:i/>
          <w:szCs w:val="24"/>
        </w:rPr>
        <w:t>In re</w:t>
      </w:r>
      <w:r>
        <w:rPr>
          <w:i/>
          <w:szCs w:val="24"/>
        </w:rPr>
        <w:t>s</w:t>
      </w:r>
      <w:r w:rsidRPr="003D1EA7">
        <w:rPr>
          <w:i/>
          <w:szCs w:val="24"/>
        </w:rPr>
        <w:t>ponse to:</w:t>
      </w:r>
    </w:p>
    <w:p w14:paraId="1170DC0B" w14:textId="77777777" w:rsidR="008517BC" w:rsidRPr="00141971" w:rsidRDefault="008517BC" w:rsidP="000B3A81">
      <w:pPr>
        <w:spacing w:after="0" w:line="240" w:lineRule="auto"/>
        <w:jc w:val="center"/>
        <w:rPr>
          <w:b/>
          <w:sz w:val="14"/>
          <w:szCs w:val="14"/>
        </w:rPr>
      </w:pPr>
    </w:p>
    <w:p w14:paraId="31B63E48" w14:textId="77777777" w:rsidR="008517BC" w:rsidRPr="009D275B" w:rsidRDefault="008517BC" w:rsidP="008517BC">
      <w:pPr>
        <w:spacing w:after="0" w:line="276" w:lineRule="auto"/>
        <w:jc w:val="center"/>
        <w:rPr>
          <w:b/>
          <w:szCs w:val="24"/>
        </w:rPr>
      </w:pPr>
      <w:r w:rsidRPr="009D275B">
        <w:rPr>
          <w:b/>
          <w:szCs w:val="24"/>
        </w:rPr>
        <w:t>Request for Applications</w:t>
      </w:r>
    </w:p>
    <w:p w14:paraId="3780110C" w14:textId="10B45B0D" w:rsidR="008517BC" w:rsidRPr="009D275B" w:rsidRDefault="000B3A81" w:rsidP="008517BC">
      <w:pPr>
        <w:spacing w:line="276" w:lineRule="auto"/>
        <w:jc w:val="center"/>
        <w:rPr>
          <w:b/>
          <w:szCs w:val="24"/>
        </w:rPr>
      </w:pPr>
      <w:r>
        <w:rPr>
          <w:b/>
          <w:szCs w:val="24"/>
        </w:rPr>
        <w:t xml:space="preserve">Assertive Community Treatment </w:t>
      </w:r>
      <w:r w:rsidR="001E6D99">
        <w:rPr>
          <w:b/>
          <w:szCs w:val="24"/>
        </w:rPr>
        <w:t xml:space="preserve">Teams </w:t>
      </w:r>
      <w:r>
        <w:rPr>
          <w:b/>
          <w:szCs w:val="24"/>
        </w:rPr>
        <w:t>(ACT)</w:t>
      </w:r>
    </w:p>
    <w:p w14:paraId="471AB860" w14:textId="0D3552EE" w:rsidR="008517BC" w:rsidRPr="009D275B" w:rsidRDefault="008517BC" w:rsidP="008517BC">
      <w:pPr>
        <w:spacing w:line="276" w:lineRule="auto"/>
        <w:jc w:val="center"/>
        <w:rPr>
          <w:b/>
          <w:szCs w:val="24"/>
        </w:rPr>
      </w:pPr>
      <w:r w:rsidRPr="009D275B">
        <w:rPr>
          <w:b/>
          <w:szCs w:val="24"/>
        </w:rPr>
        <w:t xml:space="preserve">Release Date: </w:t>
      </w:r>
      <w:r w:rsidR="000B3A81">
        <w:rPr>
          <w:b/>
          <w:szCs w:val="24"/>
        </w:rPr>
        <w:t>July 31, 2018</w:t>
      </w:r>
    </w:p>
    <w:p w14:paraId="67200B7F" w14:textId="70C344B5" w:rsidR="008517BC" w:rsidRPr="009D275B" w:rsidRDefault="008517BC" w:rsidP="008517BC">
      <w:pPr>
        <w:spacing w:after="0" w:line="276" w:lineRule="auto"/>
        <w:jc w:val="center"/>
        <w:rPr>
          <w:b/>
          <w:szCs w:val="24"/>
        </w:rPr>
      </w:pPr>
      <w:r w:rsidRPr="009D275B">
        <w:rPr>
          <w:b/>
          <w:szCs w:val="24"/>
        </w:rPr>
        <w:t xml:space="preserve">Deadline for Submission and Time: </w:t>
      </w:r>
      <w:r w:rsidR="00E97F90">
        <w:rPr>
          <w:b/>
          <w:szCs w:val="24"/>
        </w:rPr>
        <w:t xml:space="preserve"> August 21, 2018 </w:t>
      </w:r>
      <w:r w:rsidR="001E6D99">
        <w:rPr>
          <w:b/>
          <w:szCs w:val="24"/>
        </w:rPr>
        <w:t xml:space="preserve">by </w:t>
      </w:r>
      <w:r w:rsidR="00E97F90">
        <w:rPr>
          <w:b/>
          <w:szCs w:val="24"/>
        </w:rPr>
        <w:t>noon</w:t>
      </w:r>
    </w:p>
    <w:p w14:paraId="5365F20F" w14:textId="77777777" w:rsidR="008517BC" w:rsidRPr="000B3A81" w:rsidRDefault="008517BC" w:rsidP="008517BC">
      <w:pPr>
        <w:spacing w:line="276" w:lineRule="auto"/>
        <w:jc w:val="center"/>
        <w:rPr>
          <w:i/>
        </w:rPr>
      </w:pPr>
      <w:r w:rsidRPr="000B3A81">
        <w:rPr>
          <w:i/>
        </w:rPr>
        <w:t>Our application is respectfully submitted as follows:</w:t>
      </w:r>
    </w:p>
    <w:tbl>
      <w:tblPr>
        <w:tblW w:w="91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15"/>
        <w:gridCol w:w="4870"/>
      </w:tblGrid>
      <w:tr w:rsidR="000B3A81" w:rsidRPr="008D0C3C" w14:paraId="24F35EB7" w14:textId="77777777" w:rsidTr="00CB7700">
        <w:trPr>
          <w:jc w:val="center"/>
        </w:trPr>
        <w:tc>
          <w:tcPr>
            <w:tcW w:w="9185" w:type="dxa"/>
            <w:gridSpan w:val="2"/>
          </w:tcPr>
          <w:p w14:paraId="7B27123B" w14:textId="546276DD" w:rsidR="000B3A81" w:rsidRPr="008D0C3C" w:rsidRDefault="000B3A81" w:rsidP="008517BC">
            <w:pPr>
              <w:spacing w:line="360" w:lineRule="auto"/>
              <w:rPr>
                <w:szCs w:val="24"/>
              </w:rPr>
            </w:pPr>
            <w:r w:rsidRPr="008D0C3C">
              <w:rPr>
                <w:rFonts w:cs="Calibri"/>
                <w:b/>
              </w:rPr>
              <w:t xml:space="preserve">Company Name: </w:t>
            </w:r>
          </w:p>
        </w:tc>
      </w:tr>
      <w:tr w:rsidR="000B3A81" w:rsidRPr="008D0C3C" w14:paraId="02AECA63" w14:textId="77777777" w:rsidTr="00CB7700">
        <w:trPr>
          <w:trHeight w:val="432"/>
          <w:jc w:val="center"/>
        </w:trPr>
        <w:tc>
          <w:tcPr>
            <w:tcW w:w="9185" w:type="dxa"/>
            <w:gridSpan w:val="2"/>
          </w:tcPr>
          <w:p w14:paraId="4D3AD2B2" w14:textId="77777777" w:rsidR="000B3A81" w:rsidRDefault="000B3A81" w:rsidP="008517BC">
            <w:pPr>
              <w:spacing w:line="360" w:lineRule="auto"/>
              <w:rPr>
                <w:rFonts w:cs="Calibri"/>
                <w:b/>
              </w:rPr>
            </w:pPr>
            <w:r>
              <w:rPr>
                <w:rFonts w:cs="Calibri"/>
                <w:b/>
              </w:rPr>
              <w:t xml:space="preserve">Clinic </w:t>
            </w:r>
            <w:r w:rsidRPr="008D0C3C">
              <w:rPr>
                <w:rFonts w:cs="Calibri"/>
                <w:b/>
              </w:rPr>
              <w:t>Address:</w:t>
            </w:r>
          </w:p>
          <w:p w14:paraId="4FEE43E0" w14:textId="77777777" w:rsidR="000B3A81" w:rsidRPr="008D0C3C" w:rsidRDefault="000B3A81" w:rsidP="008517BC">
            <w:pPr>
              <w:spacing w:line="360" w:lineRule="auto"/>
              <w:rPr>
                <w:szCs w:val="24"/>
              </w:rPr>
            </w:pPr>
          </w:p>
        </w:tc>
      </w:tr>
      <w:tr w:rsidR="000B3A81" w:rsidRPr="008D0C3C" w14:paraId="7A253BC4" w14:textId="77777777" w:rsidTr="00CB7700">
        <w:trPr>
          <w:jc w:val="center"/>
        </w:trPr>
        <w:tc>
          <w:tcPr>
            <w:tcW w:w="9185" w:type="dxa"/>
            <w:gridSpan w:val="2"/>
            <w:vAlign w:val="center"/>
          </w:tcPr>
          <w:p w14:paraId="6471BB24" w14:textId="3CA35715" w:rsidR="000B3A81" w:rsidRPr="008D0C3C" w:rsidRDefault="000B3A81" w:rsidP="008517BC">
            <w:pPr>
              <w:spacing w:line="360" w:lineRule="auto"/>
              <w:rPr>
                <w:b/>
              </w:rPr>
            </w:pPr>
            <w:r>
              <w:rPr>
                <w:b/>
              </w:rPr>
              <w:t>Mailing Address: (If different)</w:t>
            </w:r>
          </w:p>
        </w:tc>
      </w:tr>
      <w:tr w:rsidR="000B3A81" w:rsidRPr="008D0C3C" w14:paraId="3B29B549" w14:textId="77777777" w:rsidTr="000B3A81">
        <w:trPr>
          <w:jc w:val="center"/>
        </w:trPr>
        <w:tc>
          <w:tcPr>
            <w:tcW w:w="4315" w:type="dxa"/>
          </w:tcPr>
          <w:p w14:paraId="0172CE1C" w14:textId="77777777" w:rsidR="000B3A81" w:rsidRDefault="000B3A81" w:rsidP="008517BC">
            <w:pPr>
              <w:spacing w:line="360" w:lineRule="auto"/>
              <w:rPr>
                <w:b/>
              </w:rPr>
            </w:pPr>
            <w:r w:rsidRPr="008D0C3C">
              <w:rPr>
                <w:b/>
              </w:rPr>
              <w:t>Phone:</w:t>
            </w:r>
          </w:p>
          <w:p w14:paraId="2C59BE0C" w14:textId="77777777" w:rsidR="000B3A81" w:rsidRPr="008D0C3C" w:rsidRDefault="000B3A81" w:rsidP="008517BC">
            <w:pPr>
              <w:spacing w:line="360" w:lineRule="auto"/>
              <w:rPr>
                <w:b/>
                <w:sz w:val="10"/>
                <w:szCs w:val="10"/>
              </w:rPr>
            </w:pPr>
          </w:p>
        </w:tc>
        <w:tc>
          <w:tcPr>
            <w:tcW w:w="4870" w:type="dxa"/>
          </w:tcPr>
          <w:p w14:paraId="2B9CD87B" w14:textId="211D0290" w:rsidR="000B3A81" w:rsidRPr="008D0C3C" w:rsidRDefault="000B3A81" w:rsidP="008517BC">
            <w:pPr>
              <w:spacing w:line="360" w:lineRule="auto"/>
              <w:rPr>
                <w:b/>
              </w:rPr>
            </w:pPr>
            <w:r w:rsidRPr="008D0C3C">
              <w:rPr>
                <w:b/>
              </w:rPr>
              <w:t>Fax:</w:t>
            </w:r>
            <w:r w:rsidRPr="008D0C3C">
              <w:rPr>
                <w:rFonts w:cs="Calibri"/>
                <w:b/>
                <w:noProof/>
              </w:rPr>
              <w:t xml:space="preserve"> </w:t>
            </w:r>
          </w:p>
        </w:tc>
      </w:tr>
      <w:tr w:rsidR="000B3A81" w:rsidRPr="008D0C3C" w14:paraId="3B6234BF" w14:textId="77777777" w:rsidTr="000B3A81">
        <w:trPr>
          <w:trHeight w:val="660"/>
          <w:jc w:val="center"/>
        </w:trPr>
        <w:tc>
          <w:tcPr>
            <w:tcW w:w="9185" w:type="dxa"/>
            <w:gridSpan w:val="2"/>
          </w:tcPr>
          <w:p w14:paraId="2421AFCE" w14:textId="5E9237DB" w:rsidR="000B3A81" w:rsidRPr="008D0C3C" w:rsidRDefault="000B3A81" w:rsidP="000B3A81">
            <w:pPr>
              <w:spacing w:line="360" w:lineRule="auto"/>
              <w:rPr>
                <w:b/>
              </w:rPr>
            </w:pPr>
            <w:r w:rsidRPr="008D0C3C">
              <w:rPr>
                <w:rFonts w:cs="Calibri"/>
                <w:b/>
              </w:rPr>
              <w:t>Executive Director/CEO:</w:t>
            </w:r>
          </w:p>
        </w:tc>
      </w:tr>
      <w:tr w:rsidR="000B3A81" w:rsidRPr="008D0C3C" w14:paraId="5496FFEE" w14:textId="77777777" w:rsidTr="00CB7700">
        <w:trPr>
          <w:jc w:val="center"/>
        </w:trPr>
        <w:tc>
          <w:tcPr>
            <w:tcW w:w="9185" w:type="dxa"/>
            <w:gridSpan w:val="2"/>
          </w:tcPr>
          <w:p w14:paraId="0EC91E2B" w14:textId="43C4B750" w:rsidR="000B3A81" w:rsidRPr="008D0C3C" w:rsidRDefault="000B3A81" w:rsidP="008517BC">
            <w:pPr>
              <w:spacing w:line="360" w:lineRule="auto"/>
              <w:rPr>
                <w:b/>
              </w:rPr>
            </w:pPr>
            <w:r>
              <w:rPr>
                <w:b/>
              </w:rPr>
              <w:t>Name of Primary Contact for Proposal</w:t>
            </w:r>
            <w:r w:rsidRPr="008D0C3C">
              <w:rPr>
                <w:b/>
              </w:rPr>
              <w:t>:</w:t>
            </w:r>
          </w:p>
        </w:tc>
      </w:tr>
      <w:tr w:rsidR="000B3A81" w:rsidRPr="008D0C3C" w14:paraId="63FC4CE0" w14:textId="77777777" w:rsidTr="00CB7700">
        <w:trPr>
          <w:jc w:val="center"/>
        </w:trPr>
        <w:tc>
          <w:tcPr>
            <w:tcW w:w="9185" w:type="dxa"/>
            <w:gridSpan w:val="2"/>
          </w:tcPr>
          <w:p w14:paraId="594916CB" w14:textId="13AEF12A" w:rsidR="000B3A81" w:rsidRPr="008D0C3C" w:rsidRDefault="000B3A81" w:rsidP="008517BC">
            <w:pPr>
              <w:spacing w:line="360" w:lineRule="auto"/>
              <w:rPr>
                <w:b/>
              </w:rPr>
            </w:pPr>
            <w:r>
              <w:rPr>
                <w:rFonts w:cs="Calibri"/>
                <w:b/>
              </w:rPr>
              <w:t>Proposal Primary Contact</w:t>
            </w:r>
            <w:r w:rsidRPr="008D0C3C">
              <w:rPr>
                <w:rFonts w:cs="Calibri"/>
                <w:b/>
              </w:rPr>
              <w:t xml:space="preserve"> Email</w:t>
            </w:r>
            <w:r>
              <w:rPr>
                <w:rFonts w:cs="Calibri"/>
                <w:b/>
              </w:rPr>
              <w:t xml:space="preserve"> Address</w:t>
            </w:r>
            <w:r w:rsidRPr="008D0C3C">
              <w:rPr>
                <w:rFonts w:cs="Calibri"/>
                <w:b/>
              </w:rPr>
              <w:t>:</w:t>
            </w:r>
          </w:p>
        </w:tc>
      </w:tr>
    </w:tbl>
    <w:p w14:paraId="611E1320" w14:textId="2A75B469" w:rsidR="008517BC" w:rsidRPr="00141971" w:rsidRDefault="008517BC" w:rsidP="008517BC">
      <w:pPr>
        <w:ind w:left="720"/>
        <w:rPr>
          <w:i/>
        </w:rPr>
      </w:pPr>
      <w:r w:rsidRPr="00141971">
        <w:rPr>
          <w:i/>
        </w:rPr>
        <w:t>As a duly authorized representative, I hereby certify that I have read, understand, and agree to all terms and conditions contained within this request for applications and that information included in our organization’s application hereby submitted is accurate and complete.</w:t>
      </w:r>
      <w:r w:rsidR="000B3A81">
        <w:rPr>
          <w:i/>
        </w:rPr>
        <w:br/>
      </w:r>
    </w:p>
    <w:tbl>
      <w:tblPr>
        <w:tblpPr w:leftFromText="180" w:rightFromText="180" w:vertAnchor="text" w:horzAnchor="margin" w:tblpXSpec="center" w:tblpY="-76"/>
        <w:tblW w:w="9535" w:type="dxa"/>
        <w:tblBorders>
          <w:bottom w:val="single" w:sz="4" w:space="0" w:color="auto"/>
          <w:insideH w:val="single" w:sz="4" w:space="0" w:color="auto"/>
        </w:tblBorders>
        <w:tblLook w:val="04A0" w:firstRow="1" w:lastRow="0" w:firstColumn="1" w:lastColumn="0" w:noHBand="0" w:noVBand="1"/>
      </w:tblPr>
      <w:tblGrid>
        <w:gridCol w:w="1047"/>
        <w:gridCol w:w="446"/>
        <w:gridCol w:w="3648"/>
        <w:gridCol w:w="681"/>
        <w:gridCol w:w="2208"/>
        <w:gridCol w:w="1505"/>
      </w:tblGrid>
      <w:tr w:rsidR="008517BC" w:rsidRPr="008D0C3C" w14:paraId="295A950C" w14:textId="77777777" w:rsidTr="008517BC">
        <w:trPr>
          <w:trHeight w:val="20"/>
        </w:trPr>
        <w:tc>
          <w:tcPr>
            <w:tcW w:w="1047" w:type="dxa"/>
            <w:vAlign w:val="bottom"/>
          </w:tcPr>
          <w:p w14:paraId="59D0A617" w14:textId="77777777" w:rsidR="008517BC" w:rsidRPr="008D0C3C" w:rsidRDefault="008517BC" w:rsidP="008517BC">
            <w:pPr>
              <w:tabs>
                <w:tab w:val="left" w:pos="4680"/>
                <w:tab w:val="left" w:pos="9360"/>
              </w:tabs>
              <w:spacing w:before="120"/>
              <w:rPr>
                <w:rFonts w:cs="Calibri"/>
                <w:b/>
              </w:rPr>
            </w:pPr>
            <w:r w:rsidRPr="008D0C3C">
              <w:rPr>
                <w:rFonts w:cs="Calibri"/>
                <w:b/>
              </w:rPr>
              <w:t>Signed:</w:t>
            </w:r>
          </w:p>
        </w:tc>
        <w:tc>
          <w:tcPr>
            <w:tcW w:w="4094" w:type="dxa"/>
            <w:gridSpan w:val="2"/>
            <w:vAlign w:val="bottom"/>
          </w:tcPr>
          <w:p w14:paraId="348096AD" w14:textId="77777777" w:rsidR="008517BC" w:rsidRPr="008D0C3C" w:rsidRDefault="008517BC" w:rsidP="008517BC">
            <w:pPr>
              <w:tabs>
                <w:tab w:val="left" w:pos="4680"/>
                <w:tab w:val="left" w:pos="9360"/>
              </w:tabs>
              <w:spacing w:before="120"/>
              <w:rPr>
                <w:rFonts w:cs="Calibri"/>
              </w:rPr>
            </w:pPr>
          </w:p>
        </w:tc>
        <w:tc>
          <w:tcPr>
            <w:tcW w:w="2889" w:type="dxa"/>
            <w:gridSpan w:val="2"/>
            <w:vAlign w:val="bottom"/>
          </w:tcPr>
          <w:p w14:paraId="442127EA" w14:textId="77777777" w:rsidR="008517BC" w:rsidRPr="008D0C3C" w:rsidRDefault="008517BC" w:rsidP="008517BC">
            <w:pPr>
              <w:tabs>
                <w:tab w:val="left" w:pos="4680"/>
                <w:tab w:val="left" w:pos="9360"/>
              </w:tabs>
              <w:spacing w:before="120"/>
              <w:rPr>
                <w:rFonts w:cs="Calibri"/>
                <w:b/>
              </w:rPr>
            </w:pPr>
            <w:r w:rsidRPr="008D0C3C">
              <w:rPr>
                <w:rFonts w:cs="Calibri"/>
                <w:b/>
              </w:rPr>
              <w:t xml:space="preserve">Date: </w:t>
            </w:r>
          </w:p>
        </w:tc>
        <w:tc>
          <w:tcPr>
            <w:tcW w:w="1505" w:type="dxa"/>
            <w:vAlign w:val="bottom"/>
          </w:tcPr>
          <w:p w14:paraId="47051745" w14:textId="77777777" w:rsidR="008517BC" w:rsidRPr="008D0C3C" w:rsidRDefault="008517BC" w:rsidP="008517BC">
            <w:pPr>
              <w:tabs>
                <w:tab w:val="left" w:pos="4680"/>
                <w:tab w:val="left" w:pos="9360"/>
              </w:tabs>
              <w:spacing w:before="120"/>
              <w:rPr>
                <w:rFonts w:cs="Calibri"/>
              </w:rPr>
            </w:pPr>
          </w:p>
        </w:tc>
      </w:tr>
      <w:tr w:rsidR="008517BC" w:rsidRPr="008D0C3C" w14:paraId="7EC2C4BE" w14:textId="77777777" w:rsidTr="008517BC">
        <w:trPr>
          <w:trHeight w:val="20"/>
        </w:trPr>
        <w:tc>
          <w:tcPr>
            <w:tcW w:w="1493" w:type="dxa"/>
            <w:gridSpan w:val="2"/>
            <w:vAlign w:val="bottom"/>
          </w:tcPr>
          <w:p w14:paraId="1314C52E" w14:textId="77777777" w:rsidR="008517BC" w:rsidRDefault="008517BC" w:rsidP="008517BC">
            <w:pPr>
              <w:tabs>
                <w:tab w:val="left" w:pos="4680"/>
                <w:tab w:val="left" w:pos="9360"/>
              </w:tabs>
              <w:spacing w:before="120"/>
              <w:rPr>
                <w:rFonts w:cs="Calibri"/>
                <w:b/>
              </w:rPr>
            </w:pPr>
          </w:p>
          <w:p w14:paraId="1EDD24B1" w14:textId="77777777" w:rsidR="008517BC" w:rsidRPr="008D0C3C" w:rsidRDefault="008517BC" w:rsidP="008517BC">
            <w:pPr>
              <w:tabs>
                <w:tab w:val="left" w:pos="4680"/>
                <w:tab w:val="left" w:pos="9360"/>
              </w:tabs>
              <w:spacing w:before="120"/>
              <w:rPr>
                <w:rFonts w:cs="Calibri"/>
                <w:b/>
              </w:rPr>
            </w:pPr>
            <w:r w:rsidRPr="008D0C3C">
              <w:rPr>
                <w:rFonts w:cs="Calibri"/>
                <w:b/>
              </w:rPr>
              <w:t>Print Name:</w:t>
            </w:r>
            <w:r w:rsidRPr="008D0C3C">
              <w:rPr>
                <w:rFonts w:cs="Calibri"/>
                <w:b/>
                <w:noProof/>
              </w:rPr>
              <w:t xml:space="preserve"> </w:t>
            </w:r>
          </w:p>
        </w:tc>
        <w:tc>
          <w:tcPr>
            <w:tcW w:w="3648" w:type="dxa"/>
            <w:vAlign w:val="bottom"/>
          </w:tcPr>
          <w:p w14:paraId="24D56FDF" w14:textId="77777777" w:rsidR="008517BC" w:rsidRPr="008D0C3C" w:rsidRDefault="008517BC" w:rsidP="008517BC">
            <w:pPr>
              <w:tabs>
                <w:tab w:val="left" w:pos="4680"/>
                <w:tab w:val="left" w:pos="9360"/>
              </w:tabs>
              <w:spacing w:before="120"/>
              <w:rPr>
                <w:rFonts w:cs="Calibri"/>
              </w:rPr>
            </w:pPr>
          </w:p>
        </w:tc>
        <w:tc>
          <w:tcPr>
            <w:tcW w:w="681" w:type="dxa"/>
            <w:vAlign w:val="bottom"/>
          </w:tcPr>
          <w:p w14:paraId="2B318220" w14:textId="77777777" w:rsidR="008517BC" w:rsidRPr="008D0C3C" w:rsidRDefault="008517BC" w:rsidP="008517BC">
            <w:pPr>
              <w:tabs>
                <w:tab w:val="left" w:pos="4680"/>
                <w:tab w:val="left" w:pos="9360"/>
              </w:tabs>
              <w:spacing w:before="120"/>
              <w:rPr>
                <w:rFonts w:cs="Calibri"/>
                <w:b/>
              </w:rPr>
            </w:pPr>
            <w:r w:rsidRPr="008D0C3C">
              <w:rPr>
                <w:rFonts w:cs="Calibri"/>
                <w:b/>
              </w:rPr>
              <w:t xml:space="preserve">Title: </w:t>
            </w:r>
          </w:p>
        </w:tc>
        <w:tc>
          <w:tcPr>
            <w:tcW w:w="3713" w:type="dxa"/>
            <w:gridSpan w:val="2"/>
            <w:vAlign w:val="bottom"/>
          </w:tcPr>
          <w:p w14:paraId="2559BD60" w14:textId="77777777" w:rsidR="008517BC" w:rsidRPr="008D0C3C" w:rsidRDefault="008517BC" w:rsidP="008517BC">
            <w:pPr>
              <w:tabs>
                <w:tab w:val="left" w:pos="4680"/>
                <w:tab w:val="left" w:pos="9360"/>
              </w:tabs>
              <w:spacing w:before="120"/>
              <w:rPr>
                <w:rFonts w:cs="Calibri"/>
              </w:rPr>
            </w:pPr>
          </w:p>
        </w:tc>
      </w:tr>
    </w:tbl>
    <w:p w14:paraId="1102A80F" w14:textId="77777777" w:rsidR="008517BC" w:rsidRPr="008D0C3C" w:rsidRDefault="008517BC" w:rsidP="008517BC">
      <w:pPr>
        <w:pStyle w:val="Heading1"/>
        <w:jc w:val="center"/>
      </w:pPr>
      <w:r>
        <w:br w:type="page"/>
      </w:r>
      <w:bookmarkStart w:id="78" w:name="_Toc514850227"/>
      <w:bookmarkStart w:id="79" w:name="_Toc515361533"/>
      <w:bookmarkStart w:id="80" w:name="_Toc520463011"/>
      <w:bookmarkStart w:id="81" w:name="_Toc520792449"/>
      <w:r w:rsidRPr="000C1C7A">
        <w:lastRenderedPageBreak/>
        <w:t>APPENDIX B</w:t>
      </w:r>
      <w:bookmarkEnd w:id="78"/>
      <w:bookmarkEnd w:id="79"/>
      <w:bookmarkEnd w:id="80"/>
      <w:bookmarkEnd w:id="81"/>
    </w:p>
    <w:p w14:paraId="2DF604D1" w14:textId="77777777" w:rsidR="008517BC" w:rsidRPr="008D0C3C" w:rsidRDefault="008517BC" w:rsidP="008517BC">
      <w:pPr>
        <w:pStyle w:val="Heading2"/>
        <w:jc w:val="center"/>
      </w:pPr>
      <w:bookmarkStart w:id="82" w:name="_Toc514850228"/>
      <w:bookmarkStart w:id="83" w:name="_Toc515361534"/>
      <w:bookmarkStart w:id="84" w:name="_Toc520463012"/>
      <w:bookmarkStart w:id="85" w:name="_Toc520792450"/>
      <w:r w:rsidRPr="008D0C3C">
        <w:t>AGENCY PROFILE INSTRUCTIONS</w:t>
      </w:r>
      <w:bookmarkEnd w:id="82"/>
      <w:bookmarkEnd w:id="83"/>
      <w:bookmarkEnd w:id="84"/>
      <w:bookmarkEnd w:id="85"/>
    </w:p>
    <w:p w14:paraId="522396B3" w14:textId="77777777" w:rsidR="008517BC" w:rsidRPr="008D0C3C" w:rsidRDefault="008517BC" w:rsidP="008517BC">
      <w:pPr>
        <w:spacing w:after="0"/>
        <w:jc w:val="center"/>
      </w:pPr>
    </w:p>
    <w:p w14:paraId="3A592386" w14:textId="77777777" w:rsidR="008517BC" w:rsidRPr="008D0C3C" w:rsidRDefault="008517BC" w:rsidP="008517BC"/>
    <w:p w14:paraId="08B4A4FF" w14:textId="77777777" w:rsidR="008517BC" w:rsidRPr="008D0C3C" w:rsidRDefault="008517BC" w:rsidP="008517BC">
      <w:pPr>
        <w:spacing w:after="0"/>
      </w:pPr>
      <w:r w:rsidRPr="008D0C3C">
        <w:rPr>
          <w:u w:val="single"/>
        </w:rPr>
        <w:t>Project Number</w:t>
      </w:r>
      <w:r w:rsidRPr="008D0C3C">
        <w:t xml:space="preserve"> – Leave blank (Assigned by SAPTA)</w:t>
      </w:r>
    </w:p>
    <w:p w14:paraId="152A91E5" w14:textId="77777777" w:rsidR="008517BC" w:rsidRPr="008D0C3C" w:rsidRDefault="008517BC" w:rsidP="008517BC">
      <w:pPr>
        <w:spacing w:after="0"/>
        <w:rPr>
          <w:u w:val="single"/>
        </w:rPr>
      </w:pPr>
    </w:p>
    <w:p w14:paraId="1D2BCE11" w14:textId="77777777" w:rsidR="008517BC" w:rsidRPr="008D0C3C" w:rsidRDefault="008517BC" w:rsidP="008517BC">
      <w:pPr>
        <w:spacing w:after="0"/>
      </w:pPr>
      <w:r w:rsidRPr="008D0C3C">
        <w:rPr>
          <w:u w:val="single"/>
        </w:rPr>
        <w:t>Application Number</w:t>
      </w:r>
      <w:r w:rsidRPr="008D0C3C">
        <w:t xml:space="preserve"> – Leave blank (Assigned by SAPTA)</w:t>
      </w:r>
    </w:p>
    <w:p w14:paraId="348D2DC8" w14:textId="77777777" w:rsidR="008517BC" w:rsidRPr="008D0C3C" w:rsidRDefault="008517BC" w:rsidP="008517BC">
      <w:pPr>
        <w:spacing w:after="0"/>
        <w:rPr>
          <w:u w:val="single"/>
        </w:rPr>
      </w:pPr>
    </w:p>
    <w:p w14:paraId="27220FB3" w14:textId="77777777" w:rsidR="008517BC" w:rsidRPr="008D0C3C" w:rsidRDefault="008517BC" w:rsidP="008517BC">
      <w:pPr>
        <w:spacing w:after="0"/>
      </w:pPr>
      <w:r w:rsidRPr="008D0C3C">
        <w:rPr>
          <w:u w:val="single"/>
        </w:rPr>
        <w:t>Project Name</w:t>
      </w:r>
      <w:r w:rsidRPr="008D0C3C">
        <w:t xml:space="preserve"> – Provide a short descriptive name for the proposed project</w:t>
      </w:r>
    </w:p>
    <w:p w14:paraId="60C108C9" w14:textId="77777777" w:rsidR="008517BC" w:rsidRPr="008D0C3C" w:rsidRDefault="008517BC" w:rsidP="008517BC">
      <w:pPr>
        <w:spacing w:after="0"/>
        <w:rPr>
          <w:u w:val="single"/>
        </w:rPr>
      </w:pPr>
    </w:p>
    <w:p w14:paraId="687B0127" w14:textId="77777777" w:rsidR="008517BC" w:rsidRPr="008D0C3C" w:rsidRDefault="008517BC" w:rsidP="008517BC">
      <w:pPr>
        <w:spacing w:after="0"/>
      </w:pPr>
      <w:r w:rsidRPr="008D0C3C">
        <w:rPr>
          <w:u w:val="single"/>
        </w:rPr>
        <w:t>Agency Name</w:t>
      </w:r>
      <w:r w:rsidRPr="008D0C3C">
        <w:t xml:space="preserve"> – Applicant’s legal agency name</w:t>
      </w:r>
    </w:p>
    <w:p w14:paraId="51E811DA" w14:textId="77777777" w:rsidR="008517BC" w:rsidRPr="008D0C3C" w:rsidRDefault="008517BC" w:rsidP="008517BC">
      <w:pPr>
        <w:spacing w:after="0"/>
        <w:rPr>
          <w:u w:val="single"/>
        </w:rPr>
      </w:pPr>
    </w:p>
    <w:p w14:paraId="4F01CC7C" w14:textId="77777777" w:rsidR="008517BC" w:rsidRPr="008D0C3C" w:rsidRDefault="008517BC" w:rsidP="008517BC">
      <w:pPr>
        <w:spacing w:after="0"/>
      </w:pPr>
      <w:r w:rsidRPr="008D0C3C">
        <w:rPr>
          <w:u w:val="single"/>
        </w:rPr>
        <w:t>Agency Website</w:t>
      </w:r>
      <w:r w:rsidRPr="008D0C3C">
        <w:t xml:space="preserve"> – If applicable, provide the applicant’s website address</w:t>
      </w:r>
    </w:p>
    <w:p w14:paraId="130E874B" w14:textId="77777777" w:rsidR="008517BC" w:rsidRPr="008D0C3C" w:rsidRDefault="008517BC" w:rsidP="008517BC">
      <w:pPr>
        <w:spacing w:after="0"/>
        <w:rPr>
          <w:u w:val="single"/>
        </w:rPr>
      </w:pPr>
    </w:p>
    <w:p w14:paraId="2F68FE58" w14:textId="77777777" w:rsidR="008517BC" w:rsidRPr="008D0C3C" w:rsidRDefault="008517BC" w:rsidP="008517BC">
      <w:pPr>
        <w:spacing w:after="0"/>
      </w:pPr>
      <w:r w:rsidRPr="008D0C3C">
        <w:rPr>
          <w:u w:val="single"/>
        </w:rPr>
        <w:t>Agency Address</w:t>
      </w:r>
      <w:r w:rsidRPr="008D0C3C">
        <w:t xml:space="preserve"> – Street and floor or suite number</w:t>
      </w:r>
    </w:p>
    <w:p w14:paraId="69F2555A" w14:textId="77777777" w:rsidR="008517BC" w:rsidRPr="008D0C3C" w:rsidRDefault="008517BC" w:rsidP="008517BC">
      <w:pPr>
        <w:spacing w:after="0"/>
        <w:rPr>
          <w:u w:val="single"/>
        </w:rPr>
      </w:pPr>
    </w:p>
    <w:p w14:paraId="10C1404E" w14:textId="77777777" w:rsidR="008517BC" w:rsidRPr="008D0C3C" w:rsidRDefault="008517BC" w:rsidP="008517BC">
      <w:pPr>
        <w:spacing w:after="0"/>
      </w:pPr>
      <w:r w:rsidRPr="008D0C3C">
        <w:rPr>
          <w:u w:val="single"/>
        </w:rPr>
        <w:t>Agency City/State</w:t>
      </w:r>
      <w:r w:rsidRPr="008D0C3C">
        <w:t xml:space="preserve"> – City and State</w:t>
      </w:r>
    </w:p>
    <w:p w14:paraId="60CCA54F" w14:textId="77777777" w:rsidR="008517BC" w:rsidRPr="008D0C3C" w:rsidRDefault="008517BC" w:rsidP="008517BC">
      <w:pPr>
        <w:spacing w:after="0"/>
        <w:rPr>
          <w:u w:val="single"/>
        </w:rPr>
      </w:pPr>
    </w:p>
    <w:p w14:paraId="25EEB1A6" w14:textId="77777777" w:rsidR="008517BC" w:rsidRPr="008D0C3C" w:rsidRDefault="008517BC" w:rsidP="008517BC">
      <w:pPr>
        <w:spacing w:after="0"/>
      </w:pPr>
      <w:r w:rsidRPr="008D0C3C">
        <w:rPr>
          <w:u w:val="single"/>
        </w:rPr>
        <w:t>Agency Zip Code</w:t>
      </w:r>
      <w:r w:rsidRPr="008D0C3C">
        <w:t xml:space="preserve"> – Five or nine-digit zip code</w:t>
      </w:r>
    </w:p>
    <w:p w14:paraId="51220100" w14:textId="77777777" w:rsidR="008517BC" w:rsidRPr="008D0C3C" w:rsidRDefault="008517BC" w:rsidP="008517BC">
      <w:pPr>
        <w:spacing w:after="0"/>
        <w:rPr>
          <w:u w:val="single"/>
        </w:rPr>
      </w:pPr>
    </w:p>
    <w:p w14:paraId="208D32B8" w14:textId="77777777" w:rsidR="008517BC" w:rsidRPr="008D0C3C" w:rsidRDefault="008517BC" w:rsidP="008517BC">
      <w:pPr>
        <w:spacing w:after="0"/>
      </w:pPr>
      <w:r w:rsidRPr="008D0C3C">
        <w:rPr>
          <w:u w:val="single"/>
        </w:rPr>
        <w:t>Employer ID Number</w:t>
      </w:r>
      <w:r w:rsidRPr="008D0C3C">
        <w:t xml:space="preserve"> – Provide employer identification number (EIN)</w:t>
      </w:r>
    </w:p>
    <w:p w14:paraId="63DF8EE3" w14:textId="77777777" w:rsidR="008517BC" w:rsidRPr="008D0C3C" w:rsidRDefault="008517BC" w:rsidP="008517BC">
      <w:pPr>
        <w:spacing w:after="0"/>
        <w:rPr>
          <w:u w:val="single"/>
        </w:rPr>
      </w:pPr>
    </w:p>
    <w:p w14:paraId="127996B3" w14:textId="77777777" w:rsidR="008517BC" w:rsidRPr="008D0C3C" w:rsidRDefault="008517BC" w:rsidP="008517BC">
      <w:pPr>
        <w:spacing w:after="0"/>
      </w:pPr>
      <w:r w:rsidRPr="008D0C3C">
        <w:rPr>
          <w:u w:val="single"/>
        </w:rPr>
        <w:t>DUNS Number</w:t>
      </w:r>
      <w:r w:rsidRPr="008D0C3C">
        <w:t xml:space="preserve"> – Provide Data Universal Numbering System (DUNS) number</w:t>
      </w:r>
    </w:p>
    <w:p w14:paraId="5D970AA5" w14:textId="77777777" w:rsidR="008517BC" w:rsidRPr="008D0C3C" w:rsidRDefault="008517BC" w:rsidP="008517BC">
      <w:pPr>
        <w:spacing w:after="0"/>
        <w:rPr>
          <w:u w:val="single"/>
        </w:rPr>
      </w:pPr>
    </w:p>
    <w:p w14:paraId="06804FEF" w14:textId="6420BFBA" w:rsidR="008517BC" w:rsidRPr="008D0C3C" w:rsidRDefault="008517BC" w:rsidP="008517BC">
      <w:pPr>
        <w:spacing w:after="0"/>
      </w:pPr>
      <w:r w:rsidRPr="008D0C3C">
        <w:rPr>
          <w:u w:val="single"/>
        </w:rPr>
        <w:t>Locations</w:t>
      </w:r>
      <w:r w:rsidRPr="008D0C3C">
        <w:t xml:space="preserve"> – Service location, provide full address, phone number, fax, site contact person and their email (if applicable)</w:t>
      </w:r>
    </w:p>
    <w:p w14:paraId="03873E33" w14:textId="77777777" w:rsidR="008517BC" w:rsidRPr="008D0C3C" w:rsidRDefault="008517BC" w:rsidP="008517BC">
      <w:pPr>
        <w:spacing w:after="0"/>
        <w:rPr>
          <w:u w:val="single"/>
        </w:rPr>
      </w:pPr>
    </w:p>
    <w:p w14:paraId="7669CABE" w14:textId="77777777" w:rsidR="008517BC" w:rsidRPr="008D0C3C" w:rsidRDefault="008517BC" w:rsidP="008517BC">
      <w:pPr>
        <w:spacing w:after="0"/>
      </w:pPr>
      <w:r w:rsidRPr="008D0C3C">
        <w:rPr>
          <w:u w:val="single"/>
        </w:rPr>
        <w:t>Project Director</w:t>
      </w:r>
      <w:r w:rsidRPr="008D0C3C">
        <w:t xml:space="preserve"> – This </w:t>
      </w:r>
      <w:r w:rsidRPr="008D0C3C">
        <w:rPr>
          <w:noProof/>
        </w:rPr>
        <w:t>will be</w:t>
      </w:r>
      <w:r w:rsidRPr="008D0C3C">
        <w:t xml:space="preserve"> the main programmatic contact person for this project</w:t>
      </w:r>
    </w:p>
    <w:p w14:paraId="5393DF45" w14:textId="77777777" w:rsidR="008517BC" w:rsidRPr="008D0C3C" w:rsidRDefault="008517BC" w:rsidP="008517BC">
      <w:pPr>
        <w:spacing w:after="0"/>
        <w:rPr>
          <w:u w:val="single"/>
        </w:rPr>
      </w:pPr>
    </w:p>
    <w:p w14:paraId="6AE94AD5" w14:textId="77777777" w:rsidR="008517BC" w:rsidRPr="008D0C3C" w:rsidRDefault="008517BC" w:rsidP="008517BC">
      <w:pPr>
        <w:spacing w:after="0"/>
      </w:pPr>
      <w:r w:rsidRPr="008D0C3C">
        <w:rPr>
          <w:u w:val="single"/>
        </w:rPr>
        <w:t>Financial Officer</w:t>
      </w:r>
      <w:r w:rsidRPr="008D0C3C">
        <w:t xml:space="preserve"> – This </w:t>
      </w:r>
      <w:r w:rsidRPr="008D0C3C">
        <w:rPr>
          <w:noProof/>
        </w:rPr>
        <w:t>will be</w:t>
      </w:r>
      <w:r w:rsidRPr="008D0C3C">
        <w:t xml:space="preserve"> the main fiscal contact person for this project</w:t>
      </w:r>
    </w:p>
    <w:p w14:paraId="12E8B562" w14:textId="77777777" w:rsidR="008517BC" w:rsidRPr="008D0C3C" w:rsidRDefault="008517BC" w:rsidP="008517BC">
      <w:pPr>
        <w:spacing w:after="0"/>
        <w:rPr>
          <w:u w:val="single"/>
        </w:rPr>
      </w:pPr>
    </w:p>
    <w:p w14:paraId="04832894" w14:textId="77777777" w:rsidR="008517BC" w:rsidRPr="008D0C3C" w:rsidRDefault="008517BC" w:rsidP="008517BC">
      <w:pPr>
        <w:spacing w:after="0"/>
      </w:pPr>
      <w:r w:rsidRPr="008D0C3C">
        <w:rPr>
          <w:u w:val="single"/>
        </w:rPr>
        <w:t>Agency Director</w:t>
      </w:r>
      <w:r w:rsidRPr="008D0C3C">
        <w:t xml:space="preserve"> – This </w:t>
      </w:r>
      <w:r w:rsidRPr="008D0C3C">
        <w:rPr>
          <w:noProof/>
        </w:rPr>
        <w:t>will be</w:t>
      </w:r>
      <w:r w:rsidRPr="008D0C3C">
        <w:t xml:space="preserve"> the main administrative contact person for this project</w:t>
      </w:r>
    </w:p>
    <w:p w14:paraId="36B85D2E" w14:textId="77777777" w:rsidR="008517BC" w:rsidRPr="008D0C3C" w:rsidRDefault="008517BC" w:rsidP="008517BC"/>
    <w:p w14:paraId="59DB7604" w14:textId="77777777" w:rsidR="008517BC" w:rsidRDefault="008517BC" w:rsidP="008517BC">
      <w:pPr>
        <w:rPr>
          <w:b/>
        </w:rPr>
      </w:pPr>
      <w:r>
        <w:rPr>
          <w:b/>
        </w:rPr>
        <w:br w:type="page"/>
      </w:r>
    </w:p>
    <w:p w14:paraId="534B5C28" w14:textId="77777777" w:rsidR="008517BC" w:rsidRDefault="008517BC" w:rsidP="008517BC">
      <w:pPr>
        <w:rPr>
          <w:b/>
        </w:rPr>
      </w:pPr>
    </w:p>
    <w:tbl>
      <w:tblPr>
        <w:tblStyle w:val="TableGrid12"/>
        <w:tblW w:w="9360" w:type="dxa"/>
        <w:jc w:val="center"/>
        <w:tblLook w:val="04A0" w:firstRow="1" w:lastRow="0" w:firstColumn="1" w:lastColumn="0" w:noHBand="0" w:noVBand="1"/>
      </w:tblPr>
      <w:tblGrid>
        <w:gridCol w:w="4377"/>
        <w:gridCol w:w="2262"/>
        <w:gridCol w:w="2711"/>
        <w:gridCol w:w="10"/>
      </w:tblGrid>
      <w:tr w:rsidR="008517BC" w:rsidRPr="008D0C3C" w14:paraId="6AD2B9E8" w14:textId="77777777" w:rsidTr="008517BC">
        <w:trPr>
          <w:gridAfter w:val="1"/>
          <w:wAfter w:w="10" w:type="dxa"/>
          <w:jc w:val="center"/>
        </w:trPr>
        <w:tc>
          <w:tcPr>
            <w:tcW w:w="9350" w:type="dxa"/>
            <w:gridSpan w:val="3"/>
            <w:tcBorders>
              <w:top w:val="nil"/>
              <w:left w:val="nil"/>
              <w:bottom w:val="nil"/>
              <w:right w:val="nil"/>
            </w:tcBorders>
            <w:shd w:val="clear" w:color="auto" w:fill="auto"/>
          </w:tcPr>
          <w:p w14:paraId="0D1B492B" w14:textId="77777777" w:rsidR="008517BC" w:rsidRPr="008D0C3C" w:rsidRDefault="008517BC" w:rsidP="008517BC">
            <w:pPr>
              <w:pStyle w:val="Heading2"/>
              <w:jc w:val="center"/>
              <w:outlineLvl w:val="1"/>
            </w:pPr>
            <w:bookmarkStart w:id="86" w:name="_Toc514850229"/>
            <w:bookmarkStart w:id="87" w:name="_Toc515361535"/>
            <w:bookmarkStart w:id="88" w:name="_Toc520463013"/>
            <w:bookmarkStart w:id="89" w:name="_Toc520792451"/>
            <w:r w:rsidRPr="008D0C3C">
              <w:t>AGENCY PROFILE</w:t>
            </w:r>
            <w:bookmarkEnd w:id="86"/>
            <w:bookmarkEnd w:id="87"/>
            <w:bookmarkEnd w:id="88"/>
            <w:bookmarkEnd w:id="89"/>
          </w:p>
        </w:tc>
      </w:tr>
      <w:tr w:rsidR="008517BC" w:rsidRPr="008D0C3C" w14:paraId="17B210BF" w14:textId="77777777" w:rsidTr="008517BC">
        <w:trPr>
          <w:trHeight w:val="20"/>
          <w:jc w:val="center"/>
        </w:trPr>
        <w:tc>
          <w:tcPr>
            <w:tcW w:w="4377" w:type="dxa"/>
            <w:shd w:val="clear" w:color="auto" w:fill="DEEAF6"/>
            <w:vAlign w:val="bottom"/>
          </w:tcPr>
          <w:p w14:paraId="3132D778" w14:textId="77777777" w:rsidR="008517BC" w:rsidRPr="008D0C3C" w:rsidRDefault="008517BC" w:rsidP="008517BC">
            <w:pPr>
              <w:spacing w:before="120" w:line="276" w:lineRule="auto"/>
              <w:rPr>
                <w:rFonts w:cs="Calibri"/>
              </w:rPr>
            </w:pPr>
            <w:r w:rsidRPr="008D0C3C">
              <w:rPr>
                <w:rFonts w:cs="Calibri"/>
              </w:rPr>
              <w:t xml:space="preserve">Project HD Number: </w:t>
            </w:r>
            <w:r w:rsidRPr="008D0C3C">
              <w:rPr>
                <w:rFonts w:cs="Calibri"/>
                <w:i/>
              </w:rPr>
              <w:t>(Assigned by DPBH)</w:t>
            </w:r>
          </w:p>
        </w:tc>
        <w:tc>
          <w:tcPr>
            <w:tcW w:w="4983" w:type="dxa"/>
            <w:gridSpan w:val="3"/>
            <w:shd w:val="clear" w:color="auto" w:fill="DEEAF6"/>
            <w:vAlign w:val="bottom"/>
          </w:tcPr>
          <w:p w14:paraId="0680D683" w14:textId="77777777" w:rsidR="008517BC" w:rsidRPr="008D0C3C" w:rsidRDefault="008517BC" w:rsidP="008517BC">
            <w:pPr>
              <w:spacing w:before="120" w:line="276" w:lineRule="auto"/>
              <w:rPr>
                <w:rFonts w:cs="Calibri"/>
              </w:rPr>
            </w:pPr>
          </w:p>
        </w:tc>
      </w:tr>
      <w:tr w:rsidR="008517BC" w:rsidRPr="008D0C3C" w14:paraId="08522CA6" w14:textId="77777777" w:rsidTr="008517BC">
        <w:trPr>
          <w:trHeight w:val="20"/>
          <w:jc w:val="center"/>
        </w:trPr>
        <w:tc>
          <w:tcPr>
            <w:tcW w:w="4377" w:type="dxa"/>
            <w:shd w:val="clear" w:color="auto" w:fill="DEEAF6"/>
            <w:vAlign w:val="bottom"/>
          </w:tcPr>
          <w:p w14:paraId="253928DC" w14:textId="77777777" w:rsidR="008517BC" w:rsidRPr="008D0C3C" w:rsidRDefault="008517BC" w:rsidP="008517BC">
            <w:pPr>
              <w:spacing w:before="120" w:line="276" w:lineRule="auto"/>
              <w:rPr>
                <w:rFonts w:cs="Calibri"/>
              </w:rPr>
            </w:pPr>
            <w:r w:rsidRPr="008D0C3C">
              <w:rPr>
                <w:rFonts w:cs="Calibri"/>
              </w:rPr>
              <w:t xml:space="preserve">Application Number: </w:t>
            </w:r>
            <w:r w:rsidRPr="008D0C3C">
              <w:rPr>
                <w:rFonts w:cs="Calibri"/>
                <w:i/>
              </w:rPr>
              <w:t>(Assigned by DPBH)</w:t>
            </w:r>
          </w:p>
        </w:tc>
        <w:tc>
          <w:tcPr>
            <w:tcW w:w="4983" w:type="dxa"/>
            <w:gridSpan w:val="3"/>
            <w:shd w:val="clear" w:color="auto" w:fill="DEEAF6"/>
            <w:vAlign w:val="bottom"/>
          </w:tcPr>
          <w:p w14:paraId="1CE13F9D" w14:textId="77777777" w:rsidR="008517BC" w:rsidRPr="008D0C3C" w:rsidRDefault="008517BC" w:rsidP="008517BC">
            <w:pPr>
              <w:spacing w:before="120" w:line="276" w:lineRule="auto"/>
              <w:rPr>
                <w:rFonts w:cs="Calibri"/>
              </w:rPr>
            </w:pPr>
          </w:p>
        </w:tc>
      </w:tr>
      <w:tr w:rsidR="008517BC" w:rsidRPr="008D0C3C" w14:paraId="3806701E" w14:textId="77777777" w:rsidTr="008517BC">
        <w:trPr>
          <w:trHeight w:val="20"/>
          <w:jc w:val="center"/>
        </w:trPr>
        <w:tc>
          <w:tcPr>
            <w:tcW w:w="4377" w:type="dxa"/>
            <w:vAlign w:val="bottom"/>
          </w:tcPr>
          <w:p w14:paraId="5387A223" w14:textId="77777777" w:rsidR="008517BC" w:rsidRPr="008D0C3C" w:rsidRDefault="008517BC" w:rsidP="008517BC">
            <w:pPr>
              <w:spacing w:before="120" w:line="276" w:lineRule="auto"/>
              <w:rPr>
                <w:rFonts w:cs="Calibri"/>
              </w:rPr>
            </w:pPr>
            <w:r w:rsidRPr="008D0C3C">
              <w:rPr>
                <w:rFonts w:cs="Calibri"/>
              </w:rPr>
              <w:t>Agency Name:</w:t>
            </w:r>
          </w:p>
        </w:tc>
        <w:tc>
          <w:tcPr>
            <w:tcW w:w="4983" w:type="dxa"/>
            <w:gridSpan w:val="3"/>
            <w:vAlign w:val="bottom"/>
          </w:tcPr>
          <w:p w14:paraId="1563FDA5" w14:textId="77777777" w:rsidR="008517BC" w:rsidRPr="008D0C3C" w:rsidRDefault="008517BC" w:rsidP="008517BC">
            <w:pPr>
              <w:spacing w:before="120" w:line="276" w:lineRule="auto"/>
              <w:rPr>
                <w:rFonts w:cs="Calibri"/>
              </w:rPr>
            </w:pPr>
          </w:p>
        </w:tc>
      </w:tr>
      <w:tr w:rsidR="008517BC" w:rsidRPr="008D0C3C" w14:paraId="0B40F93E" w14:textId="77777777" w:rsidTr="008517BC">
        <w:trPr>
          <w:trHeight w:val="20"/>
          <w:jc w:val="center"/>
        </w:trPr>
        <w:tc>
          <w:tcPr>
            <w:tcW w:w="4377" w:type="dxa"/>
            <w:vAlign w:val="bottom"/>
          </w:tcPr>
          <w:p w14:paraId="6A080C2F" w14:textId="77777777" w:rsidR="008517BC" w:rsidRPr="008D0C3C" w:rsidRDefault="008517BC" w:rsidP="008517BC">
            <w:pPr>
              <w:spacing w:before="120" w:line="276" w:lineRule="auto"/>
              <w:rPr>
                <w:rFonts w:cs="Calibri"/>
              </w:rPr>
            </w:pPr>
            <w:r w:rsidRPr="008D0C3C">
              <w:rPr>
                <w:rFonts w:cs="Calibri"/>
              </w:rPr>
              <w:t>Agency Website:</w:t>
            </w:r>
          </w:p>
        </w:tc>
        <w:tc>
          <w:tcPr>
            <w:tcW w:w="4983" w:type="dxa"/>
            <w:gridSpan w:val="3"/>
            <w:vAlign w:val="bottom"/>
          </w:tcPr>
          <w:p w14:paraId="51C84662" w14:textId="77777777" w:rsidR="008517BC" w:rsidRPr="008D0C3C" w:rsidRDefault="008517BC" w:rsidP="008517BC">
            <w:pPr>
              <w:spacing w:before="120" w:line="276" w:lineRule="auto"/>
              <w:rPr>
                <w:rFonts w:cs="Calibri"/>
              </w:rPr>
            </w:pPr>
          </w:p>
        </w:tc>
      </w:tr>
      <w:tr w:rsidR="008517BC" w:rsidRPr="008D0C3C" w14:paraId="5D0CDDAC" w14:textId="77777777" w:rsidTr="008517BC">
        <w:trPr>
          <w:trHeight w:val="20"/>
          <w:jc w:val="center"/>
        </w:trPr>
        <w:tc>
          <w:tcPr>
            <w:tcW w:w="4377" w:type="dxa"/>
            <w:vAlign w:val="bottom"/>
          </w:tcPr>
          <w:p w14:paraId="56A6789E" w14:textId="77777777" w:rsidR="008517BC" w:rsidRPr="008D0C3C" w:rsidRDefault="008517BC" w:rsidP="008517BC">
            <w:pPr>
              <w:spacing w:before="120" w:line="276" w:lineRule="auto"/>
              <w:rPr>
                <w:rFonts w:cs="Calibri"/>
              </w:rPr>
            </w:pPr>
            <w:r w:rsidRPr="008D0C3C">
              <w:rPr>
                <w:rFonts w:cs="Calibri"/>
              </w:rPr>
              <w:t>Agency Telephone Number:</w:t>
            </w:r>
          </w:p>
        </w:tc>
        <w:tc>
          <w:tcPr>
            <w:tcW w:w="4983" w:type="dxa"/>
            <w:gridSpan w:val="3"/>
            <w:vAlign w:val="bottom"/>
          </w:tcPr>
          <w:p w14:paraId="4B6E2EF9" w14:textId="77777777" w:rsidR="008517BC" w:rsidRPr="008D0C3C" w:rsidRDefault="008517BC" w:rsidP="008517BC">
            <w:pPr>
              <w:spacing w:before="120" w:line="276" w:lineRule="auto"/>
              <w:rPr>
                <w:rFonts w:cs="Calibri"/>
              </w:rPr>
            </w:pPr>
          </w:p>
        </w:tc>
      </w:tr>
      <w:tr w:rsidR="008517BC" w:rsidRPr="008D0C3C" w14:paraId="31DE05FD" w14:textId="77777777" w:rsidTr="008517BC">
        <w:trPr>
          <w:trHeight w:val="20"/>
          <w:jc w:val="center"/>
        </w:trPr>
        <w:tc>
          <w:tcPr>
            <w:tcW w:w="4377" w:type="dxa"/>
            <w:vAlign w:val="bottom"/>
          </w:tcPr>
          <w:p w14:paraId="51A0F9CF" w14:textId="77777777" w:rsidR="008517BC" w:rsidRPr="008D0C3C" w:rsidRDefault="008517BC" w:rsidP="008517BC">
            <w:pPr>
              <w:spacing w:before="120" w:line="276" w:lineRule="auto"/>
              <w:rPr>
                <w:rFonts w:cs="Calibri"/>
              </w:rPr>
            </w:pPr>
            <w:r w:rsidRPr="008D0C3C">
              <w:rPr>
                <w:rFonts w:cs="Calibri"/>
              </w:rPr>
              <w:t>Agency Fax Number:</w:t>
            </w:r>
          </w:p>
        </w:tc>
        <w:tc>
          <w:tcPr>
            <w:tcW w:w="4983" w:type="dxa"/>
            <w:gridSpan w:val="3"/>
            <w:vAlign w:val="bottom"/>
          </w:tcPr>
          <w:p w14:paraId="279C4A60" w14:textId="77777777" w:rsidR="008517BC" w:rsidRPr="008D0C3C" w:rsidRDefault="008517BC" w:rsidP="008517BC">
            <w:pPr>
              <w:spacing w:before="120" w:line="276" w:lineRule="auto"/>
              <w:rPr>
                <w:rFonts w:cs="Calibri"/>
              </w:rPr>
            </w:pPr>
          </w:p>
        </w:tc>
      </w:tr>
      <w:tr w:rsidR="008517BC" w:rsidRPr="008D0C3C" w14:paraId="7BF86A42" w14:textId="77777777" w:rsidTr="008517BC">
        <w:trPr>
          <w:trHeight w:val="20"/>
          <w:jc w:val="center"/>
        </w:trPr>
        <w:tc>
          <w:tcPr>
            <w:tcW w:w="4377" w:type="dxa"/>
            <w:vAlign w:val="bottom"/>
          </w:tcPr>
          <w:p w14:paraId="2D988ED5" w14:textId="77777777" w:rsidR="008517BC" w:rsidRPr="008D0C3C" w:rsidRDefault="008517BC" w:rsidP="008517BC">
            <w:pPr>
              <w:spacing w:before="120" w:line="276" w:lineRule="auto"/>
              <w:rPr>
                <w:rFonts w:cs="Calibri"/>
              </w:rPr>
            </w:pPr>
            <w:r w:rsidRPr="008D0C3C">
              <w:rPr>
                <w:rFonts w:cs="Calibri"/>
              </w:rPr>
              <w:t>Agency Address:</w:t>
            </w:r>
          </w:p>
        </w:tc>
        <w:tc>
          <w:tcPr>
            <w:tcW w:w="4983" w:type="dxa"/>
            <w:gridSpan w:val="3"/>
            <w:vAlign w:val="bottom"/>
          </w:tcPr>
          <w:p w14:paraId="50AC45A3" w14:textId="77777777" w:rsidR="008517BC" w:rsidRPr="008D0C3C" w:rsidRDefault="008517BC" w:rsidP="008517BC">
            <w:pPr>
              <w:spacing w:before="120" w:line="276" w:lineRule="auto"/>
              <w:rPr>
                <w:rFonts w:cs="Calibri"/>
              </w:rPr>
            </w:pPr>
          </w:p>
        </w:tc>
      </w:tr>
      <w:tr w:rsidR="008517BC" w:rsidRPr="008D0C3C" w14:paraId="23CEE505" w14:textId="77777777" w:rsidTr="008517BC">
        <w:trPr>
          <w:trHeight w:val="20"/>
          <w:jc w:val="center"/>
        </w:trPr>
        <w:tc>
          <w:tcPr>
            <w:tcW w:w="4377" w:type="dxa"/>
            <w:vAlign w:val="bottom"/>
          </w:tcPr>
          <w:p w14:paraId="04116356" w14:textId="77777777" w:rsidR="008517BC" w:rsidRPr="008D0C3C" w:rsidRDefault="008517BC" w:rsidP="008517BC">
            <w:pPr>
              <w:spacing w:before="120" w:line="276" w:lineRule="auto"/>
              <w:rPr>
                <w:rFonts w:cs="Calibri"/>
              </w:rPr>
            </w:pPr>
            <w:r w:rsidRPr="008D0C3C">
              <w:rPr>
                <w:rFonts w:cs="Calibri"/>
              </w:rPr>
              <w:t>Agency City, State:</w:t>
            </w:r>
          </w:p>
        </w:tc>
        <w:tc>
          <w:tcPr>
            <w:tcW w:w="4983" w:type="dxa"/>
            <w:gridSpan w:val="3"/>
            <w:vAlign w:val="bottom"/>
          </w:tcPr>
          <w:p w14:paraId="2A1C8960" w14:textId="77777777" w:rsidR="008517BC" w:rsidRPr="008D0C3C" w:rsidRDefault="008517BC" w:rsidP="008517BC">
            <w:pPr>
              <w:spacing w:before="120" w:line="276" w:lineRule="auto"/>
              <w:rPr>
                <w:rFonts w:cs="Calibri"/>
              </w:rPr>
            </w:pPr>
          </w:p>
        </w:tc>
      </w:tr>
      <w:tr w:rsidR="008517BC" w:rsidRPr="008D0C3C" w14:paraId="51383E84" w14:textId="77777777" w:rsidTr="008517BC">
        <w:trPr>
          <w:trHeight w:val="20"/>
          <w:jc w:val="center"/>
        </w:trPr>
        <w:tc>
          <w:tcPr>
            <w:tcW w:w="4377" w:type="dxa"/>
            <w:vAlign w:val="bottom"/>
          </w:tcPr>
          <w:p w14:paraId="5334ACAF" w14:textId="77777777" w:rsidR="008517BC" w:rsidRPr="008D0C3C" w:rsidRDefault="008517BC" w:rsidP="008517BC">
            <w:pPr>
              <w:spacing w:before="120" w:line="276" w:lineRule="auto"/>
              <w:rPr>
                <w:rFonts w:cs="Calibri"/>
              </w:rPr>
            </w:pPr>
            <w:r w:rsidRPr="008D0C3C">
              <w:rPr>
                <w:rFonts w:cs="Calibri"/>
              </w:rPr>
              <w:t>Agency Zip Code:</w:t>
            </w:r>
          </w:p>
        </w:tc>
        <w:tc>
          <w:tcPr>
            <w:tcW w:w="4983" w:type="dxa"/>
            <w:gridSpan w:val="3"/>
            <w:vAlign w:val="bottom"/>
          </w:tcPr>
          <w:p w14:paraId="26D1946F" w14:textId="77777777" w:rsidR="008517BC" w:rsidRPr="008D0C3C" w:rsidRDefault="008517BC" w:rsidP="008517BC">
            <w:pPr>
              <w:spacing w:before="120" w:line="276" w:lineRule="auto"/>
              <w:rPr>
                <w:rFonts w:cs="Calibri"/>
              </w:rPr>
            </w:pPr>
          </w:p>
        </w:tc>
      </w:tr>
      <w:tr w:rsidR="008517BC" w:rsidRPr="008D0C3C" w14:paraId="70766808" w14:textId="77777777" w:rsidTr="008517BC">
        <w:trPr>
          <w:trHeight w:val="20"/>
          <w:jc w:val="center"/>
        </w:trPr>
        <w:tc>
          <w:tcPr>
            <w:tcW w:w="4377" w:type="dxa"/>
            <w:vAlign w:val="bottom"/>
          </w:tcPr>
          <w:p w14:paraId="75C31FC6" w14:textId="77777777" w:rsidR="008517BC" w:rsidRPr="008D0C3C" w:rsidRDefault="008517BC" w:rsidP="008517BC">
            <w:pPr>
              <w:spacing w:before="120" w:line="276" w:lineRule="auto"/>
              <w:rPr>
                <w:rFonts w:cs="Calibri"/>
              </w:rPr>
            </w:pPr>
            <w:r w:rsidRPr="008D0C3C">
              <w:rPr>
                <w:rFonts w:cs="Calibri"/>
              </w:rPr>
              <w:t>Employer ID Number (EIN):</w:t>
            </w:r>
          </w:p>
        </w:tc>
        <w:tc>
          <w:tcPr>
            <w:tcW w:w="4983" w:type="dxa"/>
            <w:gridSpan w:val="3"/>
            <w:vAlign w:val="bottom"/>
          </w:tcPr>
          <w:p w14:paraId="59A6D641" w14:textId="77777777" w:rsidR="008517BC" w:rsidRPr="008D0C3C" w:rsidRDefault="008517BC" w:rsidP="008517BC">
            <w:pPr>
              <w:spacing w:before="120" w:line="276" w:lineRule="auto"/>
              <w:rPr>
                <w:rFonts w:cs="Calibri"/>
              </w:rPr>
            </w:pPr>
          </w:p>
        </w:tc>
      </w:tr>
      <w:tr w:rsidR="008517BC" w:rsidRPr="008D0C3C" w14:paraId="0BCEF8E6" w14:textId="77777777" w:rsidTr="008517BC">
        <w:trPr>
          <w:trHeight w:val="20"/>
          <w:jc w:val="center"/>
        </w:trPr>
        <w:tc>
          <w:tcPr>
            <w:tcW w:w="4377" w:type="dxa"/>
            <w:vAlign w:val="bottom"/>
          </w:tcPr>
          <w:p w14:paraId="0981F4BE" w14:textId="77777777" w:rsidR="008517BC" w:rsidRPr="008D0C3C" w:rsidRDefault="008517BC" w:rsidP="008517BC">
            <w:pPr>
              <w:spacing w:before="120" w:line="276" w:lineRule="auto"/>
              <w:rPr>
                <w:rFonts w:cs="Calibri"/>
              </w:rPr>
            </w:pPr>
            <w:r w:rsidRPr="008D0C3C">
              <w:rPr>
                <w:rFonts w:cs="Calibri"/>
              </w:rPr>
              <w:t>DUNS Number:</w:t>
            </w:r>
          </w:p>
        </w:tc>
        <w:tc>
          <w:tcPr>
            <w:tcW w:w="4983" w:type="dxa"/>
            <w:gridSpan w:val="3"/>
            <w:vAlign w:val="bottom"/>
          </w:tcPr>
          <w:p w14:paraId="5996DDFC" w14:textId="77777777" w:rsidR="008517BC" w:rsidRPr="008D0C3C" w:rsidRDefault="008517BC" w:rsidP="008517BC">
            <w:pPr>
              <w:spacing w:before="120" w:line="276" w:lineRule="auto"/>
              <w:rPr>
                <w:rFonts w:cs="Calibri"/>
              </w:rPr>
            </w:pPr>
          </w:p>
        </w:tc>
      </w:tr>
      <w:tr w:rsidR="008517BC" w:rsidRPr="008D0C3C" w14:paraId="2E0006AA" w14:textId="77777777" w:rsidTr="008517BC">
        <w:trPr>
          <w:trHeight w:val="20"/>
          <w:jc w:val="center"/>
        </w:trPr>
        <w:tc>
          <w:tcPr>
            <w:tcW w:w="4377" w:type="dxa"/>
            <w:vAlign w:val="bottom"/>
          </w:tcPr>
          <w:p w14:paraId="1E2F35B2" w14:textId="6845F774" w:rsidR="008517BC" w:rsidRPr="008D0C3C" w:rsidRDefault="008517BC" w:rsidP="008517BC">
            <w:pPr>
              <w:spacing w:before="120" w:line="276" w:lineRule="auto"/>
              <w:rPr>
                <w:rFonts w:cs="Calibri"/>
              </w:rPr>
            </w:pPr>
            <w:r w:rsidRPr="008D0C3C">
              <w:rPr>
                <w:rFonts w:cs="Calibri"/>
              </w:rPr>
              <w:t>SAPTA Certified Facility:</w:t>
            </w:r>
            <w:r w:rsidR="000B3A81" w:rsidRPr="008D0C3C">
              <w:rPr>
                <w:rFonts w:cs="Calibri"/>
              </w:rPr>
              <w:t xml:space="preserve"> </w:t>
            </w:r>
            <w:r w:rsidR="000B3A81" w:rsidRPr="008D0C3C">
              <w:rPr>
                <w:rFonts w:cs="Calibri"/>
              </w:rPr>
              <w:sym w:font="Wingdings" w:char="F0A8"/>
            </w:r>
            <w:r w:rsidR="000B3A81" w:rsidRPr="008D0C3C">
              <w:rPr>
                <w:rFonts w:cs="Calibri"/>
              </w:rPr>
              <w:t xml:space="preserve">  Yes  </w:t>
            </w:r>
            <w:r w:rsidR="000B3A81" w:rsidRPr="008D0C3C">
              <w:rPr>
                <w:rFonts w:cs="Calibri"/>
              </w:rPr>
              <w:sym w:font="Wingdings" w:char="F0A8"/>
            </w:r>
            <w:r w:rsidR="000B3A81" w:rsidRPr="008D0C3C">
              <w:rPr>
                <w:rFonts w:cs="Calibri"/>
              </w:rPr>
              <w:t xml:space="preserve">  No</w:t>
            </w:r>
          </w:p>
        </w:tc>
        <w:tc>
          <w:tcPr>
            <w:tcW w:w="2262" w:type="dxa"/>
            <w:vAlign w:val="center"/>
          </w:tcPr>
          <w:p w14:paraId="142BB29A" w14:textId="257FB134" w:rsidR="000B3A81" w:rsidRPr="008D0C3C" w:rsidRDefault="000B3A81" w:rsidP="000B3A81">
            <w:pPr>
              <w:spacing w:before="120" w:line="276" w:lineRule="auto"/>
              <w:rPr>
                <w:rFonts w:cs="Calibri"/>
              </w:rPr>
            </w:pPr>
            <w:r>
              <w:rPr>
                <w:rFonts w:cs="Calibri"/>
              </w:rPr>
              <w:t xml:space="preserve">Levels of Care Certified For: </w:t>
            </w:r>
          </w:p>
        </w:tc>
        <w:tc>
          <w:tcPr>
            <w:tcW w:w="2721" w:type="dxa"/>
            <w:gridSpan w:val="2"/>
            <w:vAlign w:val="bottom"/>
          </w:tcPr>
          <w:p w14:paraId="6B6F759D" w14:textId="6B49C182" w:rsidR="008517BC" w:rsidRPr="008D0C3C" w:rsidRDefault="008517BC" w:rsidP="008517BC">
            <w:pPr>
              <w:spacing w:after="120" w:line="276" w:lineRule="auto"/>
              <w:rPr>
                <w:rFonts w:cs="Calibri"/>
              </w:rPr>
            </w:pPr>
            <w:r w:rsidRPr="008D0C3C">
              <w:rPr>
                <w:rFonts w:cs="Calibri"/>
              </w:rPr>
              <w:t>Date certified</w:t>
            </w:r>
            <w:r w:rsidR="000B3A81">
              <w:rPr>
                <w:rFonts w:cs="Calibri"/>
              </w:rPr>
              <w:t>:</w:t>
            </w:r>
          </w:p>
        </w:tc>
      </w:tr>
      <w:tr w:rsidR="008517BC" w:rsidRPr="008D0C3C" w14:paraId="0C4F3727" w14:textId="77777777" w:rsidTr="008517BC">
        <w:trPr>
          <w:trHeight w:val="746"/>
          <w:jc w:val="center"/>
        </w:trPr>
        <w:tc>
          <w:tcPr>
            <w:tcW w:w="4377" w:type="dxa"/>
            <w:vAlign w:val="center"/>
          </w:tcPr>
          <w:p w14:paraId="520C80B2" w14:textId="77777777" w:rsidR="008517BC" w:rsidRPr="008D0C3C" w:rsidRDefault="008517BC" w:rsidP="008517BC">
            <w:pPr>
              <w:spacing w:before="120" w:line="276" w:lineRule="auto"/>
              <w:rPr>
                <w:rFonts w:cs="Calibri"/>
              </w:rPr>
            </w:pPr>
            <w:r w:rsidRPr="008D0C3C">
              <w:rPr>
                <w:rFonts w:cs="Calibri"/>
              </w:rPr>
              <w:t xml:space="preserve">Project Period: </w:t>
            </w:r>
            <w:r w:rsidRPr="008D0C3C">
              <w:rPr>
                <w:rFonts w:cs="Calibri"/>
                <w:i/>
              </w:rPr>
              <w:t>(Month/Day/Year)</w:t>
            </w:r>
          </w:p>
        </w:tc>
        <w:tc>
          <w:tcPr>
            <w:tcW w:w="2262" w:type="dxa"/>
            <w:vAlign w:val="center"/>
          </w:tcPr>
          <w:p w14:paraId="44B21DCE" w14:textId="77777777" w:rsidR="008517BC" w:rsidRPr="008D0C3C" w:rsidRDefault="008517BC" w:rsidP="008517BC">
            <w:pPr>
              <w:contextualSpacing/>
              <w:jc w:val="center"/>
              <w:rPr>
                <w:rFonts w:cs="Calibri"/>
              </w:rPr>
            </w:pPr>
            <w:r w:rsidRPr="008D0C3C">
              <w:rPr>
                <w:rFonts w:cs="Calibri"/>
              </w:rPr>
              <w:t>Start Date</w:t>
            </w:r>
          </w:p>
          <w:p w14:paraId="002E4C52" w14:textId="77777777" w:rsidR="008517BC" w:rsidRPr="008D0C3C" w:rsidRDefault="008517BC" w:rsidP="008517BC">
            <w:pPr>
              <w:contextualSpacing/>
              <w:jc w:val="center"/>
              <w:rPr>
                <w:rFonts w:cs="Calibri"/>
              </w:rPr>
            </w:pPr>
            <w:r w:rsidRPr="008D0C3C">
              <w:rPr>
                <w:rFonts w:cs="Calibri"/>
              </w:rPr>
              <w:t>10/01/18</w:t>
            </w:r>
          </w:p>
        </w:tc>
        <w:tc>
          <w:tcPr>
            <w:tcW w:w="2721" w:type="dxa"/>
            <w:gridSpan w:val="2"/>
            <w:vAlign w:val="center"/>
          </w:tcPr>
          <w:p w14:paraId="0B328929" w14:textId="77777777" w:rsidR="008517BC" w:rsidRPr="008D0C3C" w:rsidRDefault="008517BC" w:rsidP="008517BC">
            <w:pPr>
              <w:contextualSpacing/>
              <w:jc w:val="center"/>
              <w:rPr>
                <w:rFonts w:cs="Calibri"/>
              </w:rPr>
            </w:pPr>
            <w:r w:rsidRPr="008D0C3C">
              <w:rPr>
                <w:rFonts w:cs="Calibri"/>
              </w:rPr>
              <w:t>End Date</w:t>
            </w:r>
          </w:p>
          <w:p w14:paraId="2CC4932F" w14:textId="66EA51D1" w:rsidR="008517BC" w:rsidRPr="008D0C3C" w:rsidRDefault="008517BC" w:rsidP="008517BC">
            <w:pPr>
              <w:contextualSpacing/>
              <w:jc w:val="center"/>
              <w:rPr>
                <w:rFonts w:cs="Calibri"/>
              </w:rPr>
            </w:pPr>
            <w:r w:rsidRPr="008D0C3C">
              <w:rPr>
                <w:rFonts w:cs="Calibri"/>
              </w:rPr>
              <w:t>09/30/</w:t>
            </w:r>
            <w:r w:rsidR="000B3A81">
              <w:rPr>
                <w:rFonts w:cs="Calibri"/>
              </w:rPr>
              <w:t>19</w:t>
            </w:r>
          </w:p>
        </w:tc>
      </w:tr>
      <w:tr w:rsidR="008517BC" w:rsidRPr="008D0C3C" w14:paraId="3CB30241" w14:textId="77777777" w:rsidTr="008517BC">
        <w:trPr>
          <w:trHeight w:val="20"/>
          <w:jc w:val="center"/>
        </w:trPr>
        <w:tc>
          <w:tcPr>
            <w:tcW w:w="4377" w:type="dxa"/>
            <w:vAlign w:val="bottom"/>
          </w:tcPr>
          <w:p w14:paraId="56038987" w14:textId="77777777" w:rsidR="008517BC" w:rsidRPr="008D0C3C" w:rsidRDefault="008517BC" w:rsidP="008517BC">
            <w:pPr>
              <w:spacing w:before="120" w:line="276" w:lineRule="auto"/>
              <w:rPr>
                <w:rFonts w:cs="Calibri"/>
              </w:rPr>
            </w:pPr>
            <w:r w:rsidRPr="008D0C3C">
              <w:rPr>
                <w:rFonts w:cs="Calibri"/>
              </w:rPr>
              <w:t>Amount Requested:</w:t>
            </w:r>
          </w:p>
        </w:tc>
        <w:tc>
          <w:tcPr>
            <w:tcW w:w="4983" w:type="dxa"/>
            <w:gridSpan w:val="3"/>
            <w:vAlign w:val="bottom"/>
          </w:tcPr>
          <w:p w14:paraId="60BFE4A2" w14:textId="77777777" w:rsidR="008517BC" w:rsidRPr="008D0C3C" w:rsidRDefault="008517BC" w:rsidP="008517BC">
            <w:pPr>
              <w:spacing w:before="120" w:line="276" w:lineRule="auto"/>
              <w:rPr>
                <w:rFonts w:cs="Calibri"/>
              </w:rPr>
            </w:pPr>
          </w:p>
        </w:tc>
      </w:tr>
    </w:tbl>
    <w:p w14:paraId="3A6A4491" w14:textId="3CC7CE9F" w:rsidR="000B3A81" w:rsidRDefault="000B3A81" w:rsidP="008517BC"/>
    <w:p w14:paraId="584E730A" w14:textId="77777777" w:rsidR="000B3A81" w:rsidRDefault="000B3A81">
      <w:r>
        <w:br w:type="page"/>
      </w:r>
    </w:p>
    <w:p w14:paraId="46AB82DA" w14:textId="77777777" w:rsidR="008517BC" w:rsidRPr="008D0C3C" w:rsidRDefault="008517BC" w:rsidP="008517BC"/>
    <w:tbl>
      <w:tblPr>
        <w:tblW w:w="0" w:type="auto"/>
        <w:jc w:val="center"/>
        <w:tblLook w:val="04A0" w:firstRow="1" w:lastRow="0" w:firstColumn="1" w:lastColumn="0" w:noHBand="0" w:noVBand="1"/>
      </w:tblPr>
      <w:tblGrid>
        <w:gridCol w:w="535"/>
        <w:gridCol w:w="8815"/>
      </w:tblGrid>
      <w:tr w:rsidR="008517BC" w:rsidRPr="008D0C3C" w14:paraId="23ADFFC3" w14:textId="77777777" w:rsidTr="008517BC">
        <w:trPr>
          <w:jc w:val="center"/>
        </w:trPr>
        <w:tc>
          <w:tcPr>
            <w:tcW w:w="9350" w:type="dxa"/>
            <w:gridSpan w:val="2"/>
            <w:tcBorders>
              <w:top w:val="nil"/>
              <w:left w:val="nil"/>
              <w:bottom w:val="single" w:sz="4" w:space="0" w:color="auto"/>
              <w:right w:val="nil"/>
            </w:tcBorders>
            <w:shd w:val="clear" w:color="auto" w:fill="auto"/>
          </w:tcPr>
          <w:p w14:paraId="19D5370F" w14:textId="77777777" w:rsidR="008517BC" w:rsidRPr="008D0C3C" w:rsidRDefault="008517BC" w:rsidP="008517BC">
            <w:pPr>
              <w:pStyle w:val="Heading2"/>
              <w:jc w:val="center"/>
            </w:pPr>
            <w:bookmarkStart w:id="90" w:name="_Toc514850230"/>
            <w:bookmarkStart w:id="91" w:name="_Toc515361536"/>
            <w:bookmarkStart w:id="92" w:name="_Toc520463014"/>
            <w:bookmarkStart w:id="93" w:name="_Toc520792452"/>
            <w:r w:rsidRPr="008D0C3C">
              <w:t>ADDITIONAL FACILITY LOCATIONS</w:t>
            </w:r>
            <w:bookmarkEnd w:id="90"/>
            <w:bookmarkEnd w:id="91"/>
            <w:bookmarkEnd w:id="92"/>
            <w:bookmarkEnd w:id="93"/>
          </w:p>
        </w:tc>
      </w:tr>
      <w:tr w:rsidR="008517BC" w:rsidRPr="008D0C3C" w14:paraId="3B184CEF" w14:textId="77777777" w:rsidTr="008517BC">
        <w:trPr>
          <w:jc w:val="center"/>
        </w:trPr>
        <w:tc>
          <w:tcPr>
            <w:tcW w:w="535" w:type="dxa"/>
            <w:tcBorders>
              <w:top w:val="single" w:sz="4" w:space="0" w:color="auto"/>
            </w:tcBorders>
          </w:tcPr>
          <w:p w14:paraId="65398FFD" w14:textId="77777777" w:rsidR="008517BC" w:rsidRPr="008D0C3C" w:rsidRDefault="008517BC" w:rsidP="005F4ED0">
            <w:pPr>
              <w:numPr>
                <w:ilvl w:val="0"/>
                <w:numId w:val="43"/>
              </w:numPr>
              <w:contextualSpacing/>
            </w:pPr>
          </w:p>
        </w:tc>
        <w:tc>
          <w:tcPr>
            <w:tcW w:w="8815" w:type="dxa"/>
            <w:tcBorders>
              <w:top w:val="single" w:sz="4" w:space="0" w:color="auto"/>
            </w:tcBorders>
          </w:tcPr>
          <w:p w14:paraId="6C55C6EE" w14:textId="77777777" w:rsidR="008517BC" w:rsidRPr="008D0C3C" w:rsidRDefault="008517BC" w:rsidP="008517BC">
            <w:r w:rsidRPr="008D0C3C">
              <w:t>Service Location:</w:t>
            </w:r>
          </w:p>
          <w:p w14:paraId="31BD997D" w14:textId="77777777" w:rsidR="008517BC" w:rsidRPr="008D0C3C" w:rsidRDefault="008517BC" w:rsidP="008517BC">
            <w:r w:rsidRPr="008D0C3C">
              <w:t>Address:</w:t>
            </w:r>
          </w:p>
          <w:p w14:paraId="51B62228" w14:textId="77777777" w:rsidR="008517BC" w:rsidRPr="008D0C3C" w:rsidRDefault="008517BC" w:rsidP="008517BC">
            <w:r w:rsidRPr="008D0C3C">
              <w:t>Phone Number:</w:t>
            </w:r>
          </w:p>
          <w:p w14:paraId="534938E3" w14:textId="77777777" w:rsidR="008517BC" w:rsidRPr="008D0C3C" w:rsidRDefault="008517BC" w:rsidP="008517BC">
            <w:r w:rsidRPr="008D0C3C">
              <w:t>Site Contact Person/Email:</w:t>
            </w:r>
          </w:p>
        </w:tc>
      </w:tr>
      <w:tr w:rsidR="008517BC" w:rsidRPr="008D0C3C" w14:paraId="2E506483" w14:textId="77777777" w:rsidTr="008517BC">
        <w:trPr>
          <w:jc w:val="center"/>
        </w:trPr>
        <w:tc>
          <w:tcPr>
            <w:tcW w:w="535" w:type="dxa"/>
          </w:tcPr>
          <w:p w14:paraId="2E4C38F4" w14:textId="77777777" w:rsidR="008517BC" w:rsidRPr="008D0C3C" w:rsidRDefault="008517BC" w:rsidP="005F4ED0">
            <w:pPr>
              <w:numPr>
                <w:ilvl w:val="0"/>
                <w:numId w:val="43"/>
              </w:numPr>
              <w:contextualSpacing/>
            </w:pPr>
          </w:p>
        </w:tc>
        <w:tc>
          <w:tcPr>
            <w:tcW w:w="8815" w:type="dxa"/>
          </w:tcPr>
          <w:p w14:paraId="3D31B119" w14:textId="77777777" w:rsidR="008517BC" w:rsidRPr="008D0C3C" w:rsidRDefault="008517BC" w:rsidP="008517BC">
            <w:r w:rsidRPr="008D0C3C">
              <w:t>Service Location:</w:t>
            </w:r>
          </w:p>
          <w:p w14:paraId="3663D85C" w14:textId="77777777" w:rsidR="008517BC" w:rsidRPr="008D0C3C" w:rsidRDefault="008517BC" w:rsidP="008517BC">
            <w:r w:rsidRPr="008D0C3C">
              <w:t>Address:</w:t>
            </w:r>
          </w:p>
          <w:p w14:paraId="2F7017D1" w14:textId="77777777" w:rsidR="008517BC" w:rsidRPr="008D0C3C" w:rsidRDefault="008517BC" w:rsidP="008517BC">
            <w:r w:rsidRPr="008D0C3C">
              <w:t>Phone Number:</w:t>
            </w:r>
          </w:p>
          <w:p w14:paraId="7A4E70F5" w14:textId="77777777" w:rsidR="008517BC" w:rsidRPr="008D0C3C" w:rsidRDefault="008517BC" w:rsidP="008517BC">
            <w:r w:rsidRPr="008D0C3C">
              <w:t>Site Contact Person/Email:</w:t>
            </w:r>
          </w:p>
        </w:tc>
      </w:tr>
      <w:tr w:rsidR="008517BC" w:rsidRPr="008D0C3C" w14:paraId="598C69C4" w14:textId="77777777" w:rsidTr="008517BC">
        <w:trPr>
          <w:jc w:val="center"/>
        </w:trPr>
        <w:tc>
          <w:tcPr>
            <w:tcW w:w="535" w:type="dxa"/>
          </w:tcPr>
          <w:p w14:paraId="5D2CB2A8" w14:textId="77777777" w:rsidR="008517BC" w:rsidRPr="008D0C3C" w:rsidRDefault="008517BC" w:rsidP="005F4ED0">
            <w:pPr>
              <w:numPr>
                <w:ilvl w:val="0"/>
                <w:numId w:val="43"/>
              </w:numPr>
              <w:contextualSpacing/>
            </w:pPr>
          </w:p>
        </w:tc>
        <w:tc>
          <w:tcPr>
            <w:tcW w:w="8815" w:type="dxa"/>
          </w:tcPr>
          <w:p w14:paraId="16CEB24C" w14:textId="77777777" w:rsidR="008517BC" w:rsidRPr="008D0C3C" w:rsidRDefault="008517BC" w:rsidP="008517BC">
            <w:r w:rsidRPr="008D0C3C">
              <w:t>Service Location:</w:t>
            </w:r>
          </w:p>
          <w:p w14:paraId="129ACA3B" w14:textId="77777777" w:rsidR="008517BC" w:rsidRPr="008D0C3C" w:rsidRDefault="008517BC" w:rsidP="008517BC">
            <w:r w:rsidRPr="008D0C3C">
              <w:t>Address:</w:t>
            </w:r>
          </w:p>
          <w:p w14:paraId="574CEAE3" w14:textId="77777777" w:rsidR="008517BC" w:rsidRPr="008D0C3C" w:rsidRDefault="008517BC" w:rsidP="008517BC">
            <w:r w:rsidRPr="008D0C3C">
              <w:t>Phone Number:</w:t>
            </w:r>
          </w:p>
          <w:p w14:paraId="3CDBDBCF" w14:textId="77777777" w:rsidR="008517BC" w:rsidRPr="008D0C3C" w:rsidRDefault="008517BC" w:rsidP="008517BC">
            <w:r w:rsidRPr="008D0C3C">
              <w:t>Site Contact Person/Email:</w:t>
            </w:r>
          </w:p>
        </w:tc>
      </w:tr>
      <w:tr w:rsidR="008517BC" w:rsidRPr="008D0C3C" w14:paraId="3F851E7E" w14:textId="77777777" w:rsidTr="008517BC">
        <w:trPr>
          <w:jc w:val="center"/>
        </w:trPr>
        <w:tc>
          <w:tcPr>
            <w:tcW w:w="535" w:type="dxa"/>
          </w:tcPr>
          <w:p w14:paraId="7AC26EAC" w14:textId="77777777" w:rsidR="008517BC" w:rsidRPr="008D0C3C" w:rsidRDefault="008517BC" w:rsidP="005F4ED0">
            <w:pPr>
              <w:numPr>
                <w:ilvl w:val="0"/>
                <w:numId w:val="43"/>
              </w:numPr>
              <w:contextualSpacing/>
            </w:pPr>
          </w:p>
        </w:tc>
        <w:tc>
          <w:tcPr>
            <w:tcW w:w="8815" w:type="dxa"/>
          </w:tcPr>
          <w:p w14:paraId="101CC0F6" w14:textId="77777777" w:rsidR="008517BC" w:rsidRPr="008D0C3C" w:rsidRDefault="008517BC" w:rsidP="008517BC">
            <w:r w:rsidRPr="008D0C3C">
              <w:t>Service Location:</w:t>
            </w:r>
          </w:p>
          <w:p w14:paraId="3A23563D" w14:textId="77777777" w:rsidR="008517BC" w:rsidRPr="008D0C3C" w:rsidRDefault="008517BC" w:rsidP="008517BC">
            <w:r w:rsidRPr="008D0C3C">
              <w:t>Address:</w:t>
            </w:r>
          </w:p>
          <w:p w14:paraId="78B036D3" w14:textId="77777777" w:rsidR="008517BC" w:rsidRPr="008D0C3C" w:rsidRDefault="008517BC" w:rsidP="008517BC">
            <w:r w:rsidRPr="008D0C3C">
              <w:t>Phone Number:</w:t>
            </w:r>
          </w:p>
          <w:p w14:paraId="1B344699" w14:textId="77777777" w:rsidR="008517BC" w:rsidRPr="008D0C3C" w:rsidRDefault="008517BC" w:rsidP="008517BC">
            <w:r w:rsidRPr="008D0C3C">
              <w:t>Site Contact Person/Email:</w:t>
            </w:r>
          </w:p>
        </w:tc>
      </w:tr>
    </w:tbl>
    <w:p w14:paraId="4C4FC8BD" w14:textId="3D92E0CC" w:rsidR="000B3A81" w:rsidRDefault="000B3A81" w:rsidP="008517BC">
      <w:pPr>
        <w:rPr>
          <w:b/>
        </w:rPr>
      </w:pPr>
    </w:p>
    <w:p w14:paraId="46C6C8E0" w14:textId="77777777" w:rsidR="000B3A81" w:rsidRDefault="000B3A81">
      <w:pPr>
        <w:rPr>
          <w:b/>
        </w:rPr>
      </w:pPr>
      <w:r>
        <w:rPr>
          <w:b/>
        </w:rPr>
        <w:br w:type="page"/>
      </w:r>
    </w:p>
    <w:p w14:paraId="21BF28F4" w14:textId="77777777" w:rsidR="008517BC" w:rsidRDefault="008517BC" w:rsidP="008517BC">
      <w:pPr>
        <w:rPr>
          <w:b/>
        </w:rPr>
      </w:pPr>
    </w:p>
    <w:tbl>
      <w:tblPr>
        <w:tblStyle w:val="TableGrid61"/>
        <w:tblW w:w="0" w:type="auto"/>
        <w:tblLook w:val="04A0" w:firstRow="1" w:lastRow="0" w:firstColumn="1" w:lastColumn="0" w:noHBand="0" w:noVBand="1"/>
      </w:tblPr>
      <w:tblGrid>
        <w:gridCol w:w="2785"/>
        <w:gridCol w:w="6565"/>
      </w:tblGrid>
      <w:tr w:rsidR="008517BC" w:rsidRPr="008D0C3C" w14:paraId="1E5C2A83" w14:textId="77777777" w:rsidTr="008517BC">
        <w:tc>
          <w:tcPr>
            <w:tcW w:w="9350" w:type="dxa"/>
            <w:gridSpan w:val="2"/>
            <w:tcBorders>
              <w:top w:val="nil"/>
              <w:left w:val="nil"/>
              <w:bottom w:val="single" w:sz="4" w:space="0" w:color="auto"/>
              <w:right w:val="nil"/>
            </w:tcBorders>
            <w:shd w:val="clear" w:color="auto" w:fill="auto"/>
          </w:tcPr>
          <w:p w14:paraId="2BD4D0D4" w14:textId="77777777" w:rsidR="008517BC" w:rsidRPr="008D0C3C" w:rsidRDefault="008517BC" w:rsidP="008517BC">
            <w:pPr>
              <w:pStyle w:val="Heading2"/>
              <w:jc w:val="center"/>
              <w:outlineLvl w:val="1"/>
            </w:pPr>
            <w:bookmarkStart w:id="94" w:name="_Toc514850231"/>
            <w:bookmarkStart w:id="95" w:name="_Toc515361537"/>
            <w:bookmarkStart w:id="96" w:name="_Toc520463015"/>
            <w:bookmarkStart w:id="97" w:name="_Toc520792453"/>
            <w:r w:rsidRPr="008D0C3C">
              <w:t>CONTACT INFORMATION</w:t>
            </w:r>
            <w:bookmarkEnd w:id="94"/>
            <w:bookmarkEnd w:id="95"/>
            <w:bookmarkEnd w:id="96"/>
            <w:bookmarkEnd w:id="97"/>
          </w:p>
        </w:tc>
      </w:tr>
      <w:tr w:rsidR="008517BC" w:rsidRPr="008D0C3C" w14:paraId="15CC121F" w14:textId="77777777" w:rsidTr="008517BC">
        <w:tc>
          <w:tcPr>
            <w:tcW w:w="2785" w:type="dxa"/>
            <w:tcBorders>
              <w:top w:val="single" w:sz="4" w:space="0" w:color="auto"/>
            </w:tcBorders>
          </w:tcPr>
          <w:p w14:paraId="50D7A0BB" w14:textId="77777777" w:rsidR="008517BC" w:rsidRPr="008D0C3C" w:rsidRDefault="008517BC" w:rsidP="008517BC">
            <w:pPr>
              <w:rPr>
                <w:rFonts w:cs="Calibri"/>
              </w:rPr>
            </w:pPr>
            <w:r w:rsidRPr="008D0C3C">
              <w:rPr>
                <w:rFonts w:cs="Calibri"/>
              </w:rPr>
              <w:t xml:space="preserve">Name of </w:t>
            </w:r>
            <w:r w:rsidRPr="008D0C3C">
              <w:rPr>
                <w:rFonts w:cs="Calibri"/>
                <w:b/>
              </w:rPr>
              <w:t xml:space="preserve">Project </w:t>
            </w:r>
            <w:r>
              <w:rPr>
                <w:rFonts w:cs="Calibri"/>
                <w:b/>
              </w:rPr>
              <w:t xml:space="preserve">Manager/ </w:t>
            </w:r>
            <w:r w:rsidRPr="008D0C3C">
              <w:rPr>
                <w:rFonts w:cs="Calibri"/>
                <w:b/>
              </w:rPr>
              <w:t>Director</w:t>
            </w:r>
            <w:r w:rsidRPr="008D0C3C">
              <w:rPr>
                <w:rFonts w:cs="Calibri"/>
              </w:rPr>
              <w:t>:</w:t>
            </w:r>
          </w:p>
        </w:tc>
        <w:tc>
          <w:tcPr>
            <w:tcW w:w="6565" w:type="dxa"/>
            <w:tcBorders>
              <w:top w:val="single" w:sz="4" w:space="0" w:color="auto"/>
            </w:tcBorders>
          </w:tcPr>
          <w:p w14:paraId="7B3E0829" w14:textId="77777777" w:rsidR="008517BC" w:rsidRPr="008D0C3C" w:rsidRDefault="008517BC" w:rsidP="008517BC">
            <w:pPr>
              <w:rPr>
                <w:rFonts w:cs="Calibri"/>
              </w:rPr>
            </w:pPr>
          </w:p>
        </w:tc>
      </w:tr>
      <w:tr w:rsidR="008517BC" w:rsidRPr="008D0C3C" w14:paraId="5E85D674" w14:textId="77777777" w:rsidTr="008517BC">
        <w:tc>
          <w:tcPr>
            <w:tcW w:w="2785" w:type="dxa"/>
          </w:tcPr>
          <w:p w14:paraId="50DFE13D" w14:textId="77777777" w:rsidR="008517BC" w:rsidRPr="008D0C3C" w:rsidRDefault="008517BC" w:rsidP="008517BC">
            <w:pPr>
              <w:rPr>
                <w:rFonts w:cs="Calibri"/>
              </w:rPr>
            </w:pPr>
            <w:r w:rsidRPr="008D0C3C">
              <w:rPr>
                <w:rFonts w:cs="Calibri"/>
              </w:rPr>
              <w:t>Title:</w:t>
            </w:r>
          </w:p>
        </w:tc>
        <w:tc>
          <w:tcPr>
            <w:tcW w:w="6565" w:type="dxa"/>
          </w:tcPr>
          <w:p w14:paraId="37D0C0EB" w14:textId="77777777" w:rsidR="008517BC" w:rsidRPr="008D0C3C" w:rsidRDefault="008517BC" w:rsidP="008517BC">
            <w:pPr>
              <w:rPr>
                <w:rFonts w:cs="Calibri"/>
              </w:rPr>
            </w:pPr>
          </w:p>
        </w:tc>
      </w:tr>
      <w:tr w:rsidR="008517BC" w:rsidRPr="008D0C3C" w14:paraId="189C6FDA" w14:textId="77777777" w:rsidTr="008517BC">
        <w:tc>
          <w:tcPr>
            <w:tcW w:w="2785" w:type="dxa"/>
          </w:tcPr>
          <w:p w14:paraId="4F810D3C" w14:textId="77777777" w:rsidR="008517BC" w:rsidRPr="008D0C3C" w:rsidRDefault="008517BC" w:rsidP="008517BC">
            <w:pPr>
              <w:rPr>
                <w:rFonts w:cs="Calibri"/>
              </w:rPr>
            </w:pPr>
            <w:r w:rsidRPr="008D0C3C">
              <w:rPr>
                <w:rFonts w:cs="Calibri"/>
              </w:rPr>
              <w:t>Telephone:</w:t>
            </w:r>
          </w:p>
        </w:tc>
        <w:tc>
          <w:tcPr>
            <w:tcW w:w="6565" w:type="dxa"/>
          </w:tcPr>
          <w:p w14:paraId="24E5A29F" w14:textId="77777777" w:rsidR="008517BC" w:rsidRPr="008D0C3C" w:rsidRDefault="008517BC" w:rsidP="008517BC">
            <w:pPr>
              <w:rPr>
                <w:rFonts w:cs="Calibri"/>
              </w:rPr>
            </w:pPr>
          </w:p>
        </w:tc>
      </w:tr>
      <w:tr w:rsidR="008517BC" w:rsidRPr="008D0C3C" w14:paraId="019AE156" w14:textId="77777777" w:rsidTr="008517BC">
        <w:tc>
          <w:tcPr>
            <w:tcW w:w="2785" w:type="dxa"/>
          </w:tcPr>
          <w:p w14:paraId="447BB99D" w14:textId="77777777" w:rsidR="008517BC" w:rsidRPr="008D0C3C" w:rsidRDefault="008517BC" w:rsidP="008517BC">
            <w:pPr>
              <w:rPr>
                <w:rFonts w:cs="Calibri"/>
              </w:rPr>
            </w:pPr>
            <w:r w:rsidRPr="008D0C3C">
              <w:rPr>
                <w:rFonts w:cs="Calibri"/>
              </w:rPr>
              <w:t>Fax:</w:t>
            </w:r>
          </w:p>
        </w:tc>
        <w:tc>
          <w:tcPr>
            <w:tcW w:w="6565" w:type="dxa"/>
          </w:tcPr>
          <w:p w14:paraId="598C9772" w14:textId="77777777" w:rsidR="008517BC" w:rsidRPr="008D0C3C" w:rsidRDefault="008517BC" w:rsidP="008517BC">
            <w:pPr>
              <w:rPr>
                <w:rFonts w:cs="Calibri"/>
              </w:rPr>
            </w:pPr>
          </w:p>
        </w:tc>
      </w:tr>
      <w:tr w:rsidR="008517BC" w:rsidRPr="008D0C3C" w14:paraId="039980D4" w14:textId="77777777" w:rsidTr="008517BC">
        <w:tc>
          <w:tcPr>
            <w:tcW w:w="2785" w:type="dxa"/>
          </w:tcPr>
          <w:p w14:paraId="2DC34974" w14:textId="77777777" w:rsidR="008517BC" w:rsidRPr="008D0C3C" w:rsidRDefault="008517BC" w:rsidP="008517BC">
            <w:pPr>
              <w:rPr>
                <w:rFonts w:cs="Calibri"/>
              </w:rPr>
            </w:pPr>
            <w:r w:rsidRPr="008D0C3C">
              <w:rPr>
                <w:rFonts w:cs="Calibri"/>
              </w:rPr>
              <w:t>Email:</w:t>
            </w:r>
          </w:p>
        </w:tc>
        <w:tc>
          <w:tcPr>
            <w:tcW w:w="6565" w:type="dxa"/>
          </w:tcPr>
          <w:p w14:paraId="37E5BD3C" w14:textId="77777777" w:rsidR="008517BC" w:rsidRPr="008D0C3C" w:rsidRDefault="008517BC" w:rsidP="008517BC">
            <w:pPr>
              <w:rPr>
                <w:rFonts w:cs="Calibri"/>
              </w:rPr>
            </w:pPr>
          </w:p>
        </w:tc>
      </w:tr>
    </w:tbl>
    <w:p w14:paraId="32EFEE87" w14:textId="77777777" w:rsidR="008517BC" w:rsidRPr="008D0C3C" w:rsidRDefault="008517BC" w:rsidP="008517BC"/>
    <w:p w14:paraId="399E7CA5" w14:textId="77777777" w:rsidR="008517BC" w:rsidRPr="008D0C3C" w:rsidRDefault="00230949" w:rsidP="008517BC">
      <w:sdt>
        <w:sdtPr>
          <w:id w:val="-2052606651"/>
          <w14:checkbox>
            <w14:checked w14:val="0"/>
            <w14:checkedState w14:val="2612" w14:font="MS Gothic"/>
            <w14:uncheckedState w14:val="2610" w14:font="MS Gothic"/>
          </w14:checkbox>
        </w:sdtPr>
        <w:sdtContent>
          <w:r w:rsidR="008517BC" w:rsidRPr="008D0C3C">
            <w:rPr>
              <w:rFonts w:eastAsia="MS Gothic" w:hint="eastAsia"/>
            </w:rPr>
            <w:t>☐</w:t>
          </w:r>
        </w:sdtContent>
      </w:sdt>
      <w:r w:rsidR="008517BC" w:rsidRPr="008D0C3C">
        <w:t xml:space="preserve"> Check, If same as Project Director</w:t>
      </w:r>
    </w:p>
    <w:tbl>
      <w:tblPr>
        <w:tblStyle w:val="TableGrid21"/>
        <w:tblW w:w="0" w:type="auto"/>
        <w:tblLook w:val="04A0" w:firstRow="1" w:lastRow="0" w:firstColumn="1" w:lastColumn="0" w:noHBand="0" w:noVBand="1"/>
      </w:tblPr>
      <w:tblGrid>
        <w:gridCol w:w="2785"/>
        <w:gridCol w:w="6565"/>
      </w:tblGrid>
      <w:tr w:rsidR="008517BC" w:rsidRPr="008D0C3C" w14:paraId="7068FB7C" w14:textId="77777777" w:rsidTr="008517BC">
        <w:tc>
          <w:tcPr>
            <w:tcW w:w="2785" w:type="dxa"/>
          </w:tcPr>
          <w:p w14:paraId="1020AA59" w14:textId="77777777" w:rsidR="008517BC" w:rsidRPr="008D0C3C" w:rsidRDefault="008517BC" w:rsidP="008517BC">
            <w:pPr>
              <w:rPr>
                <w:rFonts w:cs="Calibri"/>
              </w:rPr>
            </w:pPr>
            <w:r w:rsidRPr="008D0C3C">
              <w:rPr>
                <w:rFonts w:cs="Calibri"/>
              </w:rPr>
              <w:t xml:space="preserve">Name of </w:t>
            </w:r>
            <w:r w:rsidRPr="008D0C3C">
              <w:rPr>
                <w:rFonts w:cs="Calibri"/>
                <w:b/>
              </w:rPr>
              <w:t>Financial Officer</w:t>
            </w:r>
            <w:r w:rsidRPr="008D0C3C">
              <w:rPr>
                <w:rFonts w:cs="Calibri"/>
              </w:rPr>
              <w:t>:</w:t>
            </w:r>
          </w:p>
        </w:tc>
        <w:tc>
          <w:tcPr>
            <w:tcW w:w="6565" w:type="dxa"/>
          </w:tcPr>
          <w:p w14:paraId="5033DB18" w14:textId="77777777" w:rsidR="008517BC" w:rsidRPr="008D0C3C" w:rsidRDefault="008517BC" w:rsidP="008517BC">
            <w:pPr>
              <w:rPr>
                <w:rFonts w:cs="Calibri"/>
              </w:rPr>
            </w:pPr>
          </w:p>
        </w:tc>
      </w:tr>
      <w:tr w:rsidR="008517BC" w:rsidRPr="008D0C3C" w14:paraId="032C7AD8" w14:textId="77777777" w:rsidTr="008517BC">
        <w:tc>
          <w:tcPr>
            <w:tcW w:w="2785" w:type="dxa"/>
          </w:tcPr>
          <w:p w14:paraId="0684C71A" w14:textId="77777777" w:rsidR="008517BC" w:rsidRPr="008D0C3C" w:rsidRDefault="008517BC" w:rsidP="008517BC">
            <w:pPr>
              <w:rPr>
                <w:rFonts w:cs="Calibri"/>
              </w:rPr>
            </w:pPr>
            <w:r w:rsidRPr="008D0C3C">
              <w:rPr>
                <w:rFonts w:cs="Calibri"/>
              </w:rPr>
              <w:t>Title:</w:t>
            </w:r>
          </w:p>
        </w:tc>
        <w:tc>
          <w:tcPr>
            <w:tcW w:w="6565" w:type="dxa"/>
          </w:tcPr>
          <w:p w14:paraId="2ED6D815" w14:textId="77777777" w:rsidR="008517BC" w:rsidRPr="008D0C3C" w:rsidRDefault="008517BC" w:rsidP="008517BC">
            <w:pPr>
              <w:rPr>
                <w:rFonts w:cs="Calibri"/>
              </w:rPr>
            </w:pPr>
          </w:p>
        </w:tc>
      </w:tr>
      <w:tr w:rsidR="008517BC" w:rsidRPr="008D0C3C" w14:paraId="4FB38112" w14:textId="77777777" w:rsidTr="008517BC">
        <w:tc>
          <w:tcPr>
            <w:tcW w:w="2785" w:type="dxa"/>
          </w:tcPr>
          <w:p w14:paraId="5C716272" w14:textId="77777777" w:rsidR="008517BC" w:rsidRPr="008D0C3C" w:rsidRDefault="008517BC" w:rsidP="008517BC">
            <w:pPr>
              <w:rPr>
                <w:rFonts w:cs="Calibri"/>
              </w:rPr>
            </w:pPr>
            <w:r w:rsidRPr="008D0C3C">
              <w:rPr>
                <w:rFonts w:cs="Calibri"/>
              </w:rPr>
              <w:t>Telephone:</w:t>
            </w:r>
          </w:p>
        </w:tc>
        <w:tc>
          <w:tcPr>
            <w:tcW w:w="6565" w:type="dxa"/>
          </w:tcPr>
          <w:p w14:paraId="04DA8F2E" w14:textId="77777777" w:rsidR="008517BC" w:rsidRPr="008D0C3C" w:rsidRDefault="008517BC" w:rsidP="008517BC">
            <w:pPr>
              <w:rPr>
                <w:rFonts w:cs="Calibri"/>
              </w:rPr>
            </w:pPr>
          </w:p>
        </w:tc>
      </w:tr>
      <w:tr w:rsidR="008517BC" w:rsidRPr="008D0C3C" w14:paraId="64BE282A" w14:textId="77777777" w:rsidTr="008517BC">
        <w:tc>
          <w:tcPr>
            <w:tcW w:w="2785" w:type="dxa"/>
          </w:tcPr>
          <w:p w14:paraId="346B7392" w14:textId="77777777" w:rsidR="008517BC" w:rsidRPr="008D0C3C" w:rsidRDefault="008517BC" w:rsidP="008517BC">
            <w:pPr>
              <w:rPr>
                <w:rFonts w:cs="Calibri"/>
              </w:rPr>
            </w:pPr>
            <w:r w:rsidRPr="008D0C3C">
              <w:rPr>
                <w:rFonts w:cs="Calibri"/>
              </w:rPr>
              <w:t>Fax:</w:t>
            </w:r>
          </w:p>
        </w:tc>
        <w:tc>
          <w:tcPr>
            <w:tcW w:w="6565" w:type="dxa"/>
          </w:tcPr>
          <w:p w14:paraId="193D6E53" w14:textId="77777777" w:rsidR="008517BC" w:rsidRPr="008D0C3C" w:rsidRDefault="008517BC" w:rsidP="008517BC">
            <w:pPr>
              <w:rPr>
                <w:rFonts w:cs="Calibri"/>
              </w:rPr>
            </w:pPr>
          </w:p>
        </w:tc>
      </w:tr>
      <w:tr w:rsidR="008517BC" w:rsidRPr="008D0C3C" w14:paraId="7D714B27" w14:textId="77777777" w:rsidTr="008517BC">
        <w:tc>
          <w:tcPr>
            <w:tcW w:w="2785" w:type="dxa"/>
          </w:tcPr>
          <w:p w14:paraId="6E17AE12" w14:textId="77777777" w:rsidR="008517BC" w:rsidRPr="008D0C3C" w:rsidRDefault="008517BC" w:rsidP="008517BC">
            <w:pPr>
              <w:rPr>
                <w:rFonts w:cs="Calibri"/>
              </w:rPr>
            </w:pPr>
            <w:r w:rsidRPr="008D0C3C">
              <w:rPr>
                <w:rFonts w:cs="Calibri"/>
              </w:rPr>
              <w:t>Email:</w:t>
            </w:r>
          </w:p>
        </w:tc>
        <w:tc>
          <w:tcPr>
            <w:tcW w:w="6565" w:type="dxa"/>
          </w:tcPr>
          <w:p w14:paraId="1D7DC813" w14:textId="77777777" w:rsidR="008517BC" w:rsidRPr="008D0C3C" w:rsidRDefault="008517BC" w:rsidP="008517BC">
            <w:pPr>
              <w:rPr>
                <w:rFonts w:cs="Calibri"/>
              </w:rPr>
            </w:pPr>
          </w:p>
        </w:tc>
      </w:tr>
    </w:tbl>
    <w:p w14:paraId="7E5D1797" w14:textId="77777777" w:rsidR="008517BC" w:rsidRPr="008D0C3C" w:rsidRDefault="008517BC" w:rsidP="008517BC"/>
    <w:p w14:paraId="545F08F2" w14:textId="77777777" w:rsidR="008517BC" w:rsidRPr="008D0C3C" w:rsidRDefault="008517BC" w:rsidP="008517BC">
      <w:r w:rsidRPr="008D0C3C">
        <w:rPr>
          <w:b/>
        </w:rPr>
        <w:t>Signature Authority:</w:t>
      </w:r>
      <w:r w:rsidRPr="008D0C3C">
        <w:br/>
      </w:r>
      <w:sdt>
        <w:sdtPr>
          <w:id w:val="-335145288"/>
          <w14:checkbox>
            <w14:checked w14:val="0"/>
            <w14:checkedState w14:val="2612" w14:font="MS Gothic"/>
            <w14:uncheckedState w14:val="2610" w14:font="MS Gothic"/>
          </w14:checkbox>
        </w:sdtPr>
        <w:sdtContent>
          <w:r w:rsidRPr="008D0C3C">
            <w:rPr>
              <w:rFonts w:ascii="Segoe UI Symbol" w:hAnsi="Segoe UI Symbol" w:cs="Segoe UI Symbol"/>
            </w:rPr>
            <w:t>☐</w:t>
          </w:r>
        </w:sdtContent>
      </w:sdt>
      <w:r w:rsidRPr="008D0C3C">
        <w:t xml:space="preserve"> Check, If same as Project Director</w:t>
      </w:r>
    </w:p>
    <w:tbl>
      <w:tblPr>
        <w:tblStyle w:val="TableGrid21"/>
        <w:tblW w:w="0" w:type="auto"/>
        <w:tblLook w:val="04A0" w:firstRow="1" w:lastRow="0" w:firstColumn="1" w:lastColumn="0" w:noHBand="0" w:noVBand="1"/>
      </w:tblPr>
      <w:tblGrid>
        <w:gridCol w:w="2785"/>
        <w:gridCol w:w="6565"/>
      </w:tblGrid>
      <w:tr w:rsidR="008517BC" w:rsidRPr="008D0C3C" w14:paraId="4ADD2CA9" w14:textId="77777777" w:rsidTr="008517BC">
        <w:tc>
          <w:tcPr>
            <w:tcW w:w="2785" w:type="dxa"/>
          </w:tcPr>
          <w:p w14:paraId="5CE706F3" w14:textId="77777777" w:rsidR="008517BC" w:rsidRPr="008D0C3C" w:rsidRDefault="008517BC" w:rsidP="008517BC">
            <w:pPr>
              <w:rPr>
                <w:rFonts w:cs="Calibri"/>
              </w:rPr>
            </w:pPr>
            <w:r w:rsidRPr="008D0C3C">
              <w:rPr>
                <w:rFonts w:cs="Calibri"/>
              </w:rPr>
              <w:t xml:space="preserve">Name of </w:t>
            </w:r>
            <w:r w:rsidRPr="008D0C3C">
              <w:rPr>
                <w:rFonts w:cs="Calibri"/>
                <w:b/>
              </w:rPr>
              <w:t>Agency Director</w:t>
            </w:r>
            <w:r w:rsidRPr="008D0C3C">
              <w:rPr>
                <w:rFonts w:cs="Calibri"/>
              </w:rPr>
              <w:t>:</w:t>
            </w:r>
          </w:p>
        </w:tc>
        <w:tc>
          <w:tcPr>
            <w:tcW w:w="6565" w:type="dxa"/>
          </w:tcPr>
          <w:p w14:paraId="26028CB8" w14:textId="77777777" w:rsidR="008517BC" w:rsidRPr="008D0C3C" w:rsidRDefault="008517BC" w:rsidP="008517BC">
            <w:pPr>
              <w:rPr>
                <w:rFonts w:cs="Calibri"/>
              </w:rPr>
            </w:pPr>
          </w:p>
        </w:tc>
      </w:tr>
      <w:tr w:rsidR="008517BC" w:rsidRPr="008D0C3C" w14:paraId="7808332E" w14:textId="77777777" w:rsidTr="008517BC">
        <w:tc>
          <w:tcPr>
            <w:tcW w:w="2785" w:type="dxa"/>
          </w:tcPr>
          <w:p w14:paraId="2207239E" w14:textId="77777777" w:rsidR="008517BC" w:rsidRPr="008D0C3C" w:rsidRDefault="008517BC" w:rsidP="008517BC">
            <w:pPr>
              <w:rPr>
                <w:rFonts w:cs="Calibri"/>
              </w:rPr>
            </w:pPr>
            <w:r w:rsidRPr="008D0C3C">
              <w:rPr>
                <w:rFonts w:cs="Calibri"/>
              </w:rPr>
              <w:t>Title:</w:t>
            </w:r>
          </w:p>
        </w:tc>
        <w:tc>
          <w:tcPr>
            <w:tcW w:w="6565" w:type="dxa"/>
          </w:tcPr>
          <w:p w14:paraId="06EE1E2C" w14:textId="77777777" w:rsidR="008517BC" w:rsidRPr="008D0C3C" w:rsidRDefault="008517BC" w:rsidP="008517BC">
            <w:pPr>
              <w:rPr>
                <w:rFonts w:cs="Calibri"/>
              </w:rPr>
            </w:pPr>
          </w:p>
        </w:tc>
      </w:tr>
      <w:tr w:rsidR="008517BC" w:rsidRPr="008D0C3C" w14:paraId="2D1A7784" w14:textId="77777777" w:rsidTr="008517BC">
        <w:tc>
          <w:tcPr>
            <w:tcW w:w="2785" w:type="dxa"/>
          </w:tcPr>
          <w:p w14:paraId="6DA06A90" w14:textId="77777777" w:rsidR="008517BC" w:rsidRPr="008D0C3C" w:rsidRDefault="008517BC" w:rsidP="008517BC">
            <w:pPr>
              <w:rPr>
                <w:rFonts w:cs="Calibri"/>
              </w:rPr>
            </w:pPr>
            <w:r w:rsidRPr="008D0C3C">
              <w:rPr>
                <w:rFonts w:cs="Calibri"/>
              </w:rPr>
              <w:t>Telephone:</w:t>
            </w:r>
          </w:p>
        </w:tc>
        <w:tc>
          <w:tcPr>
            <w:tcW w:w="6565" w:type="dxa"/>
          </w:tcPr>
          <w:p w14:paraId="3E250415" w14:textId="77777777" w:rsidR="008517BC" w:rsidRPr="008D0C3C" w:rsidRDefault="008517BC" w:rsidP="008517BC">
            <w:pPr>
              <w:rPr>
                <w:rFonts w:cs="Calibri"/>
              </w:rPr>
            </w:pPr>
          </w:p>
        </w:tc>
      </w:tr>
      <w:tr w:rsidR="008517BC" w:rsidRPr="008D0C3C" w14:paraId="5FE827F7" w14:textId="77777777" w:rsidTr="008517BC">
        <w:tc>
          <w:tcPr>
            <w:tcW w:w="2785" w:type="dxa"/>
          </w:tcPr>
          <w:p w14:paraId="6B67CD48" w14:textId="77777777" w:rsidR="008517BC" w:rsidRPr="008D0C3C" w:rsidRDefault="008517BC" w:rsidP="008517BC">
            <w:pPr>
              <w:rPr>
                <w:rFonts w:cs="Calibri"/>
              </w:rPr>
            </w:pPr>
            <w:r w:rsidRPr="008D0C3C">
              <w:rPr>
                <w:rFonts w:cs="Calibri"/>
              </w:rPr>
              <w:t>Fax:</w:t>
            </w:r>
          </w:p>
        </w:tc>
        <w:tc>
          <w:tcPr>
            <w:tcW w:w="6565" w:type="dxa"/>
          </w:tcPr>
          <w:p w14:paraId="083B2431" w14:textId="77777777" w:rsidR="008517BC" w:rsidRPr="008D0C3C" w:rsidRDefault="008517BC" w:rsidP="008517BC">
            <w:pPr>
              <w:rPr>
                <w:rFonts w:cs="Calibri"/>
              </w:rPr>
            </w:pPr>
          </w:p>
        </w:tc>
      </w:tr>
      <w:tr w:rsidR="008517BC" w:rsidRPr="008D0C3C" w14:paraId="283EA782" w14:textId="77777777" w:rsidTr="008517BC">
        <w:tc>
          <w:tcPr>
            <w:tcW w:w="2785" w:type="dxa"/>
          </w:tcPr>
          <w:p w14:paraId="68522976" w14:textId="77777777" w:rsidR="008517BC" w:rsidRPr="008D0C3C" w:rsidRDefault="008517BC" w:rsidP="008517BC">
            <w:pPr>
              <w:rPr>
                <w:rFonts w:cs="Calibri"/>
              </w:rPr>
            </w:pPr>
            <w:r w:rsidRPr="008D0C3C">
              <w:rPr>
                <w:rFonts w:cs="Calibri"/>
              </w:rPr>
              <w:t>Email:</w:t>
            </w:r>
          </w:p>
        </w:tc>
        <w:tc>
          <w:tcPr>
            <w:tcW w:w="6565" w:type="dxa"/>
          </w:tcPr>
          <w:p w14:paraId="330D81F0" w14:textId="77777777" w:rsidR="008517BC" w:rsidRPr="008D0C3C" w:rsidRDefault="008517BC" w:rsidP="008517BC">
            <w:pPr>
              <w:rPr>
                <w:rFonts w:cs="Calibri"/>
              </w:rPr>
            </w:pPr>
          </w:p>
        </w:tc>
      </w:tr>
    </w:tbl>
    <w:p w14:paraId="06ACFF78" w14:textId="77777777" w:rsidR="008517BC" w:rsidRPr="008D0C3C" w:rsidRDefault="008517BC" w:rsidP="008517BC"/>
    <w:p w14:paraId="35D15EE2" w14:textId="77777777" w:rsidR="008517BC" w:rsidRPr="008D0C3C" w:rsidRDefault="008517BC" w:rsidP="008517BC">
      <w:pPr>
        <w:spacing w:after="200" w:line="276" w:lineRule="auto"/>
        <w:contextualSpacing/>
        <w:rPr>
          <w:b/>
        </w:rPr>
      </w:pPr>
      <w:r w:rsidRPr="008D0C3C">
        <w:rPr>
          <w:b/>
        </w:rPr>
        <w:t>Additional Point of Contacts</w:t>
      </w:r>
    </w:p>
    <w:tbl>
      <w:tblPr>
        <w:tblStyle w:val="TableGrid31"/>
        <w:tblW w:w="0" w:type="auto"/>
        <w:tblLook w:val="04A0" w:firstRow="1" w:lastRow="0" w:firstColumn="1" w:lastColumn="0" w:noHBand="0" w:noVBand="1"/>
      </w:tblPr>
      <w:tblGrid>
        <w:gridCol w:w="2785"/>
        <w:gridCol w:w="6565"/>
      </w:tblGrid>
      <w:tr w:rsidR="008517BC" w:rsidRPr="008D0C3C" w14:paraId="1C3178A1" w14:textId="77777777" w:rsidTr="008517BC">
        <w:tc>
          <w:tcPr>
            <w:tcW w:w="2785" w:type="dxa"/>
          </w:tcPr>
          <w:p w14:paraId="3C31D819" w14:textId="77777777" w:rsidR="008517BC" w:rsidRPr="008D0C3C" w:rsidRDefault="008517BC" w:rsidP="008517BC">
            <w:pPr>
              <w:rPr>
                <w:rFonts w:cs="Calibri"/>
              </w:rPr>
            </w:pPr>
            <w:r w:rsidRPr="008D0C3C">
              <w:rPr>
                <w:rFonts w:cs="Calibri"/>
              </w:rPr>
              <w:t xml:space="preserve">Name // Title: </w:t>
            </w:r>
          </w:p>
        </w:tc>
        <w:tc>
          <w:tcPr>
            <w:tcW w:w="6565" w:type="dxa"/>
          </w:tcPr>
          <w:p w14:paraId="5F3C024F" w14:textId="77777777" w:rsidR="008517BC" w:rsidRPr="008D0C3C" w:rsidRDefault="008517BC" w:rsidP="008517BC">
            <w:pPr>
              <w:rPr>
                <w:rFonts w:cs="Calibri"/>
              </w:rPr>
            </w:pPr>
          </w:p>
        </w:tc>
      </w:tr>
      <w:tr w:rsidR="008517BC" w:rsidRPr="008D0C3C" w14:paraId="3229066B" w14:textId="77777777" w:rsidTr="008517BC">
        <w:tc>
          <w:tcPr>
            <w:tcW w:w="2785" w:type="dxa"/>
          </w:tcPr>
          <w:p w14:paraId="30ED697E" w14:textId="77777777" w:rsidR="008517BC" w:rsidRPr="008D0C3C" w:rsidRDefault="008517BC" w:rsidP="008517BC">
            <w:pPr>
              <w:rPr>
                <w:rFonts w:cs="Calibri"/>
              </w:rPr>
            </w:pPr>
            <w:r w:rsidRPr="008D0C3C">
              <w:rPr>
                <w:rFonts w:cs="Calibri"/>
              </w:rPr>
              <w:t>Title:</w:t>
            </w:r>
          </w:p>
        </w:tc>
        <w:tc>
          <w:tcPr>
            <w:tcW w:w="6565" w:type="dxa"/>
          </w:tcPr>
          <w:p w14:paraId="1EF4D8AC" w14:textId="77777777" w:rsidR="008517BC" w:rsidRPr="008D0C3C" w:rsidRDefault="008517BC" w:rsidP="008517BC">
            <w:pPr>
              <w:rPr>
                <w:rFonts w:cs="Calibri"/>
              </w:rPr>
            </w:pPr>
          </w:p>
        </w:tc>
      </w:tr>
      <w:tr w:rsidR="008517BC" w:rsidRPr="008D0C3C" w14:paraId="4825ACE9" w14:textId="77777777" w:rsidTr="008517BC">
        <w:tc>
          <w:tcPr>
            <w:tcW w:w="2785" w:type="dxa"/>
          </w:tcPr>
          <w:p w14:paraId="6AE7F8BB" w14:textId="77777777" w:rsidR="008517BC" w:rsidRPr="008D0C3C" w:rsidRDefault="008517BC" w:rsidP="008517BC">
            <w:pPr>
              <w:rPr>
                <w:rFonts w:cs="Calibri"/>
              </w:rPr>
            </w:pPr>
            <w:r w:rsidRPr="008D0C3C">
              <w:rPr>
                <w:rFonts w:cs="Calibri"/>
              </w:rPr>
              <w:t>Telephone:</w:t>
            </w:r>
          </w:p>
        </w:tc>
        <w:tc>
          <w:tcPr>
            <w:tcW w:w="6565" w:type="dxa"/>
          </w:tcPr>
          <w:p w14:paraId="603E112C" w14:textId="77777777" w:rsidR="008517BC" w:rsidRPr="008D0C3C" w:rsidRDefault="008517BC" w:rsidP="008517BC">
            <w:pPr>
              <w:rPr>
                <w:rFonts w:cs="Calibri"/>
              </w:rPr>
            </w:pPr>
          </w:p>
        </w:tc>
      </w:tr>
      <w:tr w:rsidR="008517BC" w:rsidRPr="008D0C3C" w14:paraId="5AF213D7" w14:textId="77777777" w:rsidTr="008517BC">
        <w:tc>
          <w:tcPr>
            <w:tcW w:w="2785" w:type="dxa"/>
          </w:tcPr>
          <w:p w14:paraId="68673E02" w14:textId="77777777" w:rsidR="008517BC" w:rsidRPr="008D0C3C" w:rsidRDefault="008517BC" w:rsidP="008517BC">
            <w:pPr>
              <w:rPr>
                <w:rFonts w:cs="Calibri"/>
              </w:rPr>
            </w:pPr>
            <w:r w:rsidRPr="008D0C3C">
              <w:rPr>
                <w:rFonts w:cs="Calibri"/>
              </w:rPr>
              <w:t>Email:</w:t>
            </w:r>
          </w:p>
        </w:tc>
        <w:tc>
          <w:tcPr>
            <w:tcW w:w="6565" w:type="dxa"/>
          </w:tcPr>
          <w:p w14:paraId="5BC2CAFC" w14:textId="77777777" w:rsidR="008517BC" w:rsidRPr="008D0C3C" w:rsidRDefault="008517BC" w:rsidP="008517BC">
            <w:pPr>
              <w:rPr>
                <w:rFonts w:cs="Calibri"/>
              </w:rPr>
            </w:pPr>
          </w:p>
        </w:tc>
      </w:tr>
    </w:tbl>
    <w:p w14:paraId="13F00755" w14:textId="77777777" w:rsidR="008517BC" w:rsidRPr="008D0C3C" w:rsidRDefault="008517BC" w:rsidP="008517BC">
      <w:pPr>
        <w:spacing w:after="200" w:line="276" w:lineRule="auto"/>
      </w:pPr>
    </w:p>
    <w:tbl>
      <w:tblPr>
        <w:tblStyle w:val="TableGrid31"/>
        <w:tblW w:w="0" w:type="auto"/>
        <w:tblLook w:val="04A0" w:firstRow="1" w:lastRow="0" w:firstColumn="1" w:lastColumn="0" w:noHBand="0" w:noVBand="1"/>
      </w:tblPr>
      <w:tblGrid>
        <w:gridCol w:w="2785"/>
        <w:gridCol w:w="6565"/>
      </w:tblGrid>
      <w:tr w:rsidR="008517BC" w:rsidRPr="008D0C3C" w14:paraId="350C4F55" w14:textId="77777777" w:rsidTr="008517BC">
        <w:tc>
          <w:tcPr>
            <w:tcW w:w="2785" w:type="dxa"/>
          </w:tcPr>
          <w:p w14:paraId="7A5614C1" w14:textId="77777777" w:rsidR="008517BC" w:rsidRPr="008D0C3C" w:rsidRDefault="008517BC" w:rsidP="008517BC">
            <w:pPr>
              <w:rPr>
                <w:rFonts w:cs="Calibri"/>
              </w:rPr>
            </w:pPr>
            <w:r w:rsidRPr="008D0C3C">
              <w:rPr>
                <w:rFonts w:cs="Calibri"/>
              </w:rPr>
              <w:t xml:space="preserve">Name // Title: </w:t>
            </w:r>
          </w:p>
        </w:tc>
        <w:tc>
          <w:tcPr>
            <w:tcW w:w="6565" w:type="dxa"/>
          </w:tcPr>
          <w:p w14:paraId="536717E3" w14:textId="77777777" w:rsidR="008517BC" w:rsidRPr="008D0C3C" w:rsidRDefault="008517BC" w:rsidP="008517BC">
            <w:pPr>
              <w:rPr>
                <w:rFonts w:cs="Calibri"/>
              </w:rPr>
            </w:pPr>
          </w:p>
        </w:tc>
      </w:tr>
      <w:tr w:rsidR="008517BC" w:rsidRPr="008D0C3C" w14:paraId="191D65BD" w14:textId="77777777" w:rsidTr="008517BC">
        <w:tc>
          <w:tcPr>
            <w:tcW w:w="2785" w:type="dxa"/>
          </w:tcPr>
          <w:p w14:paraId="344C50FD" w14:textId="77777777" w:rsidR="008517BC" w:rsidRPr="008D0C3C" w:rsidRDefault="008517BC" w:rsidP="008517BC">
            <w:pPr>
              <w:rPr>
                <w:rFonts w:cs="Calibri"/>
              </w:rPr>
            </w:pPr>
            <w:r w:rsidRPr="008D0C3C">
              <w:rPr>
                <w:rFonts w:cs="Calibri"/>
              </w:rPr>
              <w:t>Title:</w:t>
            </w:r>
          </w:p>
        </w:tc>
        <w:tc>
          <w:tcPr>
            <w:tcW w:w="6565" w:type="dxa"/>
          </w:tcPr>
          <w:p w14:paraId="6ECBBCF8" w14:textId="77777777" w:rsidR="008517BC" w:rsidRPr="008D0C3C" w:rsidRDefault="008517BC" w:rsidP="008517BC">
            <w:pPr>
              <w:rPr>
                <w:rFonts w:cs="Calibri"/>
              </w:rPr>
            </w:pPr>
          </w:p>
        </w:tc>
      </w:tr>
      <w:tr w:rsidR="008517BC" w:rsidRPr="008D0C3C" w14:paraId="6C7B820D" w14:textId="77777777" w:rsidTr="008517BC">
        <w:tc>
          <w:tcPr>
            <w:tcW w:w="2785" w:type="dxa"/>
          </w:tcPr>
          <w:p w14:paraId="17D4D004" w14:textId="77777777" w:rsidR="008517BC" w:rsidRPr="008D0C3C" w:rsidRDefault="008517BC" w:rsidP="008517BC">
            <w:pPr>
              <w:rPr>
                <w:rFonts w:cs="Calibri"/>
              </w:rPr>
            </w:pPr>
            <w:r w:rsidRPr="008D0C3C">
              <w:rPr>
                <w:rFonts w:cs="Calibri"/>
              </w:rPr>
              <w:t>Telephone:</w:t>
            </w:r>
          </w:p>
        </w:tc>
        <w:tc>
          <w:tcPr>
            <w:tcW w:w="6565" w:type="dxa"/>
          </w:tcPr>
          <w:p w14:paraId="5A3CE073" w14:textId="77777777" w:rsidR="008517BC" w:rsidRPr="008D0C3C" w:rsidRDefault="008517BC" w:rsidP="008517BC">
            <w:pPr>
              <w:rPr>
                <w:rFonts w:cs="Calibri"/>
              </w:rPr>
            </w:pPr>
          </w:p>
        </w:tc>
      </w:tr>
      <w:tr w:rsidR="008517BC" w:rsidRPr="008D0C3C" w14:paraId="652FF958" w14:textId="77777777" w:rsidTr="008517BC">
        <w:tc>
          <w:tcPr>
            <w:tcW w:w="2785" w:type="dxa"/>
          </w:tcPr>
          <w:p w14:paraId="59392A9A" w14:textId="77777777" w:rsidR="008517BC" w:rsidRPr="008D0C3C" w:rsidRDefault="008517BC" w:rsidP="008517BC">
            <w:pPr>
              <w:rPr>
                <w:rFonts w:cs="Calibri"/>
              </w:rPr>
            </w:pPr>
            <w:r w:rsidRPr="008D0C3C">
              <w:rPr>
                <w:rFonts w:cs="Calibri"/>
              </w:rPr>
              <w:t>Email:</w:t>
            </w:r>
          </w:p>
        </w:tc>
        <w:tc>
          <w:tcPr>
            <w:tcW w:w="6565" w:type="dxa"/>
          </w:tcPr>
          <w:p w14:paraId="012435C8" w14:textId="77777777" w:rsidR="008517BC" w:rsidRPr="008D0C3C" w:rsidRDefault="008517BC" w:rsidP="008517BC">
            <w:pPr>
              <w:rPr>
                <w:rFonts w:cs="Calibri"/>
              </w:rPr>
            </w:pPr>
          </w:p>
        </w:tc>
      </w:tr>
    </w:tbl>
    <w:p w14:paraId="7C7D8DF1" w14:textId="77777777" w:rsidR="008517BC" w:rsidRPr="008D0C3C" w:rsidRDefault="008517BC" w:rsidP="008517BC">
      <w:pPr>
        <w:spacing w:after="200" w:line="276" w:lineRule="auto"/>
      </w:pPr>
    </w:p>
    <w:tbl>
      <w:tblPr>
        <w:tblStyle w:val="TableGrid31"/>
        <w:tblW w:w="0" w:type="auto"/>
        <w:tblLook w:val="04A0" w:firstRow="1" w:lastRow="0" w:firstColumn="1" w:lastColumn="0" w:noHBand="0" w:noVBand="1"/>
      </w:tblPr>
      <w:tblGrid>
        <w:gridCol w:w="2785"/>
        <w:gridCol w:w="6565"/>
      </w:tblGrid>
      <w:tr w:rsidR="008517BC" w:rsidRPr="008D0C3C" w14:paraId="0A9EDFD3" w14:textId="77777777" w:rsidTr="008517BC">
        <w:tc>
          <w:tcPr>
            <w:tcW w:w="2785" w:type="dxa"/>
          </w:tcPr>
          <w:p w14:paraId="77BB4E35" w14:textId="77777777" w:rsidR="008517BC" w:rsidRPr="008D0C3C" w:rsidRDefault="008517BC" w:rsidP="008517BC">
            <w:pPr>
              <w:rPr>
                <w:rFonts w:cs="Calibri"/>
              </w:rPr>
            </w:pPr>
            <w:r w:rsidRPr="008D0C3C">
              <w:rPr>
                <w:rFonts w:cs="Calibri"/>
              </w:rPr>
              <w:t xml:space="preserve">Name // Title: </w:t>
            </w:r>
          </w:p>
        </w:tc>
        <w:tc>
          <w:tcPr>
            <w:tcW w:w="6565" w:type="dxa"/>
          </w:tcPr>
          <w:p w14:paraId="67B44A9A" w14:textId="77777777" w:rsidR="008517BC" w:rsidRPr="008D0C3C" w:rsidRDefault="008517BC" w:rsidP="008517BC">
            <w:pPr>
              <w:rPr>
                <w:rFonts w:cs="Calibri"/>
              </w:rPr>
            </w:pPr>
          </w:p>
        </w:tc>
      </w:tr>
      <w:tr w:rsidR="008517BC" w:rsidRPr="008D0C3C" w14:paraId="0E125DEC" w14:textId="77777777" w:rsidTr="008517BC">
        <w:tc>
          <w:tcPr>
            <w:tcW w:w="2785" w:type="dxa"/>
          </w:tcPr>
          <w:p w14:paraId="0BFD4805" w14:textId="77777777" w:rsidR="008517BC" w:rsidRPr="008D0C3C" w:rsidRDefault="008517BC" w:rsidP="008517BC">
            <w:pPr>
              <w:rPr>
                <w:rFonts w:cs="Calibri"/>
              </w:rPr>
            </w:pPr>
            <w:r w:rsidRPr="008D0C3C">
              <w:rPr>
                <w:rFonts w:cs="Calibri"/>
              </w:rPr>
              <w:t>Title:</w:t>
            </w:r>
          </w:p>
        </w:tc>
        <w:tc>
          <w:tcPr>
            <w:tcW w:w="6565" w:type="dxa"/>
          </w:tcPr>
          <w:p w14:paraId="0EC09B4C" w14:textId="77777777" w:rsidR="008517BC" w:rsidRPr="008D0C3C" w:rsidRDefault="008517BC" w:rsidP="008517BC">
            <w:pPr>
              <w:rPr>
                <w:rFonts w:cs="Calibri"/>
              </w:rPr>
            </w:pPr>
          </w:p>
        </w:tc>
      </w:tr>
      <w:tr w:rsidR="008517BC" w:rsidRPr="008D0C3C" w14:paraId="40EE43EE" w14:textId="77777777" w:rsidTr="008517BC">
        <w:tc>
          <w:tcPr>
            <w:tcW w:w="2785" w:type="dxa"/>
          </w:tcPr>
          <w:p w14:paraId="71A9D9C2" w14:textId="77777777" w:rsidR="008517BC" w:rsidRPr="008D0C3C" w:rsidRDefault="008517BC" w:rsidP="008517BC">
            <w:pPr>
              <w:rPr>
                <w:rFonts w:cs="Calibri"/>
              </w:rPr>
            </w:pPr>
            <w:r w:rsidRPr="008D0C3C">
              <w:rPr>
                <w:rFonts w:cs="Calibri"/>
              </w:rPr>
              <w:t>Telephone:</w:t>
            </w:r>
          </w:p>
        </w:tc>
        <w:tc>
          <w:tcPr>
            <w:tcW w:w="6565" w:type="dxa"/>
          </w:tcPr>
          <w:p w14:paraId="1C13DC11" w14:textId="77777777" w:rsidR="008517BC" w:rsidRPr="008D0C3C" w:rsidRDefault="008517BC" w:rsidP="008517BC">
            <w:pPr>
              <w:rPr>
                <w:rFonts w:cs="Calibri"/>
              </w:rPr>
            </w:pPr>
          </w:p>
        </w:tc>
      </w:tr>
      <w:tr w:rsidR="008517BC" w:rsidRPr="008D0C3C" w14:paraId="28290F8F" w14:textId="77777777" w:rsidTr="008517BC">
        <w:tc>
          <w:tcPr>
            <w:tcW w:w="2785" w:type="dxa"/>
          </w:tcPr>
          <w:p w14:paraId="0FB0CD71" w14:textId="77777777" w:rsidR="008517BC" w:rsidRPr="008D0C3C" w:rsidRDefault="008517BC" w:rsidP="008517BC">
            <w:pPr>
              <w:rPr>
                <w:rFonts w:cs="Calibri"/>
              </w:rPr>
            </w:pPr>
            <w:r w:rsidRPr="008D0C3C">
              <w:rPr>
                <w:rFonts w:cs="Calibri"/>
              </w:rPr>
              <w:t>Email:</w:t>
            </w:r>
          </w:p>
        </w:tc>
        <w:tc>
          <w:tcPr>
            <w:tcW w:w="6565" w:type="dxa"/>
          </w:tcPr>
          <w:p w14:paraId="0CC62293" w14:textId="77777777" w:rsidR="008517BC" w:rsidRPr="008D0C3C" w:rsidRDefault="008517BC" w:rsidP="008517BC">
            <w:pPr>
              <w:rPr>
                <w:rFonts w:cs="Calibri"/>
              </w:rPr>
            </w:pPr>
          </w:p>
        </w:tc>
      </w:tr>
    </w:tbl>
    <w:p w14:paraId="4A46B698" w14:textId="77777777" w:rsidR="008517BC" w:rsidRDefault="008517BC" w:rsidP="008517BC">
      <w:pPr>
        <w:rPr>
          <w:sz w:val="28"/>
          <w:szCs w:val="28"/>
        </w:rPr>
      </w:pPr>
      <w:bookmarkStart w:id="98" w:name="_Toc514850237"/>
      <w:r>
        <w:rPr>
          <w:sz w:val="28"/>
          <w:szCs w:val="28"/>
        </w:rPr>
        <w:br w:type="page"/>
      </w:r>
    </w:p>
    <w:p w14:paraId="15D7B04D" w14:textId="77777777" w:rsidR="008517BC" w:rsidRDefault="008517BC" w:rsidP="008517BC">
      <w:pPr>
        <w:pStyle w:val="Heading1"/>
        <w:jc w:val="center"/>
      </w:pPr>
      <w:bookmarkStart w:id="99" w:name="_Toc515361538"/>
      <w:bookmarkStart w:id="100" w:name="_Toc520463016"/>
      <w:bookmarkStart w:id="101" w:name="_Toc520792454"/>
      <w:r>
        <w:lastRenderedPageBreak/>
        <w:t>APPENDIX</w:t>
      </w:r>
      <w:r w:rsidRPr="00E24878">
        <w:t xml:space="preserve"> C</w:t>
      </w:r>
      <w:bookmarkEnd w:id="99"/>
      <w:bookmarkEnd w:id="100"/>
      <w:bookmarkEnd w:id="101"/>
    </w:p>
    <w:p w14:paraId="0E932D9A" w14:textId="77777777" w:rsidR="008517BC" w:rsidRPr="00B150B8" w:rsidRDefault="008517BC" w:rsidP="008517BC"/>
    <w:tbl>
      <w:tblPr>
        <w:tblStyle w:val="TableGrid"/>
        <w:tblW w:w="0" w:type="auto"/>
        <w:shd w:val="clear" w:color="auto" w:fill="FFD966" w:themeFill="accent4" w:themeFillTint="99"/>
        <w:tblLook w:val="04A0" w:firstRow="1" w:lastRow="0" w:firstColumn="1" w:lastColumn="0" w:noHBand="0" w:noVBand="1"/>
      </w:tblPr>
      <w:tblGrid>
        <w:gridCol w:w="9350"/>
      </w:tblGrid>
      <w:tr w:rsidR="008517BC" w:rsidRPr="00F27E2D" w14:paraId="744AF6F2" w14:textId="77777777" w:rsidTr="008517BC">
        <w:tc>
          <w:tcPr>
            <w:tcW w:w="9350" w:type="dxa"/>
            <w:tcBorders>
              <w:bottom w:val="single" w:sz="4" w:space="0" w:color="auto"/>
            </w:tcBorders>
            <w:shd w:val="clear" w:color="auto" w:fill="auto"/>
          </w:tcPr>
          <w:p w14:paraId="3F492631" w14:textId="77777777" w:rsidR="008517BC" w:rsidRPr="00F27E2D" w:rsidRDefault="008517BC" w:rsidP="008517BC">
            <w:pPr>
              <w:pStyle w:val="Heading2"/>
              <w:jc w:val="center"/>
              <w:outlineLvl w:val="1"/>
            </w:pPr>
            <w:bookmarkStart w:id="102" w:name="_Toc515361539"/>
            <w:bookmarkStart w:id="103" w:name="_Toc520463017"/>
            <w:bookmarkStart w:id="104" w:name="_Toc520792455"/>
            <w:r>
              <w:t>Narrative</w:t>
            </w:r>
            <w:bookmarkEnd w:id="102"/>
            <w:bookmarkEnd w:id="103"/>
            <w:bookmarkEnd w:id="104"/>
          </w:p>
        </w:tc>
      </w:tr>
      <w:tr w:rsidR="008517BC" w:rsidRPr="00F27E2D" w14:paraId="40981C83" w14:textId="77777777" w:rsidTr="008517BC">
        <w:trPr>
          <w:trHeight w:val="1358"/>
        </w:trPr>
        <w:tc>
          <w:tcPr>
            <w:tcW w:w="9350" w:type="dxa"/>
            <w:tcBorders>
              <w:top w:val="single" w:sz="4" w:space="0" w:color="auto"/>
              <w:left w:val="nil"/>
              <w:bottom w:val="single" w:sz="4" w:space="0" w:color="auto"/>
              <w:right w:val="nil"/>
            </w:tcBorders>
            <w:shd w:val="clear" w:color="auto" w:fill="auto"/>
          </w:tcPr>
          <w:p w14:paraId="7AF09740" w14:textId="77777777" w:rsidR="008517BC" w:rsidRDefault="008517BC" w:rsidP="008517BC">
            <w:pPr>
              <w:rPr>
                <w:rFonts w:cstheme="minorHAnsi"/>
                <w:color w:val="000000" w:themeColor="text1"/>
              </w:rPr>
            </w:pPr>
          </w:p>
          <w:p w14:paraId="18F9C21A" w14:textId="7D753708" w:rsidR="008517BC" w:rsidRPr="00AE52D9" w:rsidRDefault="008517BC" w:rsidP="000B3A81">
            <w:pPr>
              <w:rPr>
                <w:rFonts w:cstheme="minorHAnsi"/>
                <w:color w:val="000000" w:themeColor="text1"/>
              </w:rPr>
            </w:pPr>
            <w:r>
              <w:t xml:space="preserve">Applicants must provide evidence of their capacity to successfully execute all proposed strategies and activities to meet the objectives as outlined in this RFA. </w:t>
            </w:r>
          </w:p>
        </w:tc>
      </w:tr>
      <w:tr w:rsidR="008517BC" w:rsidRPr="00F27E2D" w14:paraId="307C962D" w14:textId="77777777" w:rsidTr="008517BC">
        <w:tc>
          <w:tcPr>
            <w:tcW w:w="9350" w:type="dxa"/>
            <w:tcBorders>
              <w:top w:val="single" w:sz="4" w:space="0" w:color="auto"/>
            </w:tcBorders>
            <w:shd w:val="clear" w:color="auto" w:fill="auto"/>
          </w:tcPr>
          <w:p w14:paraId="268AA8DB" w14:textId="05690A14" w:rsidR="008517BC" w:rsidRPr="00F27E2D" w:rsidRDefault="008517BC" w:rsidP="008517BC">
            <w:pPr>
              <w:pStyle w:val="Heading2"/>
              <w:jc w:val="center"/>
              <w:outlineLvl w:val="1"/>
            </w:pPr>
            <w:bookmarkStart w:id="105" w:name="_Toc515361540"/>
            <w:bookmarkStart w:id="106" w:name="_Toc520463018"/>
            <w:bookmarkStart w:id="107" w:name="_Toc520792456"/>
            <w:r>
              <w:t xml:space="preserve">Organizational Strength and Description </w:t>
            </w:r>
            <w:r w:rsidRPr="005A20C3">
              <w:rPr>
                <w:sz w:val="20"/>
                <w:szCs w:val="20"/>
              </w:rPr>
              <w:t>(up to 25 points</w:t>
            </w:r>
            <w:r w:rsidR="001E6D99">
              <w:rPr>
                <w:sz w:val="20"/>
                <w:szCs w:val="20"/>
              </w:rPr>
              <w:t>, no more than 2 pages</w:t>
            </w:r>
            <w:r w:rsidRPr="005A20C3">
              <w:rPr>
                <w:sz w:val="20"/>
                <w:szCs w:val="20"/>
              </w:rPr>
              <w:t>)</w:t>
            </w:r>
            <w:bookmarkEnd w:id="105"/>
            <w:bookmarkEnd w:id="106"/>
            <w:bookmarkEnd w:id="107"/>
          </w:p>
        </w:tc>
      </w:tr>
    </w:tbl>
    <w:p w14:paraId="41C8E627" w14:textId="57681C2F" w:rsidR="000B3A81" w:rsidRDefault="008517BC" w:rsidP="00CB7700">
      <w:pPr>
        <w:rPr>
          <w:rFonts w:cstheme="minorHAnsi"/>
        </w:rPr>
      </w:pPr>
      <w:r w:rsidRPr="00F27E2D">
        <w:rPr>
          <w:rFonts w:cstheme="minorHAnsi"/>
        </w:rPr>
        <w:br/>
      </w:r>
      <w:bookmarkStart w:id="108" w:name="SecAagencysummaryexp"/>
      <w:r w:rsidR="000B3A81" w:rsidRPr="00F27E2D">
        <w:rPr>
          <w:rFonts w:cstheme="minorHAnsi"/>
        </w:rPr>
        <w:t xml:space="preserve">In no more than </w:t>
      </w:r>
      <w:r w:rsidR="00B71EB4">
        <w:rPr>
          <w:rFonts w:cstheme="minorHAnsi"/>
        </w:rPr>
        <w:t xml:space="preserve">two </w:t>
      </w:r>
      <w:r w:rsidR="000B3A81">
        <w:rPr>
          <w:rFonts w:cstheme="minorHAnsi"/>
        </w:rPr>
        <w:t>pages</w:t>
      </w:r>
      <w:r w:rsidR="000B3A81" w:rsidRPr="00F27E2D">
        <w:rPr>
          <w:rFonts w:cstheme="minorHAnsi"/>
          <w:noProof/>
        </w:rPr>
        <w:t>,</w:t>
      </w:r>
      <w:r w:rsidR="000B3A81" w:rsidRPr="00F27E2D">
        <w:rPr>
          <w:rFonts w:cstheme="minorHAnsi"/>
        </w:rPr>
        <w:t xml:space="preserve"> </w:t>
      </w:r>
      <w:r w:rsidR="000B3A81">
        <w:rPr>
          <w:rFonts w:cstheme="minorHAnsi"/>
        </w:rPr>
        <w:t xml:space="preserve">single spaced, </w:t>
      </w:r>
      <w:r w:rsidR="000B3A81" w:rsidRPr="00F27E2D">
        <w:rPr>
          <w:rFonts w:cstheme="minorHAnsi"/>
        </w:rPr>
        <w:t>please describe</w:t>
      </w:r>
      <w:r w:rsidR="000B3A81">
        <w:rPr>
          <w:rFonts w:cstheme="minorHAnsi"/>
        </w:rPr>
        <w:t>:</w:t>
      </w:r>
    </w:p>
    <w:p w14:paraId="53324194" w14:textId="77777777" w:rsidR="000B3A81" w:rsidRDefault="000B3A81" w:rsidP="00AF2356">
      <w:pPr>
        <w:pStyle w:val="ListParagraph"/>
        <w:numPr>
          <w:ilvl w:val="0"/>
          <w:numId w:val="48"/>
        </w:numPr>
        <w:rPr>
          <w:rFonts w:cstheme="minorHAnsi"/>
        </w:rPr>
      </w:pPr>
      <w:r w:rsidRPr="00827779">
        <w:rPr>
          <w:rFonts w:cstheme="minorHAnsi"/>
        </w:rPr>
        <w:t xml:space="preserve">The </w:t>
      </w:r>
      <w:r>
        <w:rPr>
          <w:rFonts w:cstheme="minorHAnsi"/>
        </w:rPr>
        <w:t>clinic/</w:t>
      </w:r>
      <w:r w:rsidRPr="00827779">
        <w:rPr>
          <w:rFonts w:cstheme="minorHAnsi"/>
        </w:rPr>
        <w:t>agency’s history, client population</w:t>
      </w:r>
      <w:r>
        <w:rPr>
          <w:rFonts w:cstheme="minorHAnsi"/>
        </w:rPr>
        <w:t xml:space="preserve"> and levels of service provided, along with the m</w:t>
      </w:r>
      <w:r w:rsidRPr="00827779">
        <w:rPr>
          <w:rFonts w:cstheme="minorHAnsi"/>
        </w:rPr>
        <w:t>ission and purpose of the agency and how it aligns with this</w:t>
      </w:r>
      <w:r>
        <w:rPr>
          <w:rFonts w:cstheme="minorHAnsi"/>
        </w:rPr>
        <w:t xml:space="preserve"> project, </w:t>
      </w:r>
    </w:p>
    <w:p w14:paraId="4A0ABBAF" w14:textId="77777777" w:rsidR="000B3A81" w:rsidRDefault="000B3A81" w:rsidP="00AF2356">
      <w:pPr>
        <w:pStyle w:val="ListParagraph"/>
        <w:numPr>
          <w:ilvl w:val="0"/>
          <w:numId w:val="48"/>
        </w:numPr>
        <w:rPr>
          <w:rFonts w:cstheme="minorHAnsi"/>
        </w:rPr>
      </w:pPr>
      <w:r>
        <w:rPr>
          <w:rFonts w:cstheme="minorHAnsi"/>
        </w:rPr>
        <w:t>The proposed geographical service area based on the identified counties where services will be provided,</w:t>
      </w:r>
    </w:p>
    <w:p w14:paraId="18CEF827" w14:textId="77777777" w:rsidR="000B3A81" w:rsidRPr="00827779" w:rsidRDefault="000B3A81" w:rsidP="00AF2356">
      <w:pPr>
        <w:pStyle w:val="ListParagraph"/>
        <w:numPr>
          <w:ilvl w:val="0"/>
          <w:numId w:val="48"/>
        </w:numPr>
        <w:rPr>
          <w:rFonts w:cstheme="minorHAnsi"/>
        </w:rPr>
      </w:pPr>
      <w:r>
        <w:rPr>
          <w:rFonts w:cstheme="minorHAnsi"/>
        </w:rPr>
        <w:t xml:space="preserve">Clinic/Agency </w:t>
      </w:r>
      <w:r w:rsidRPr="00827779">
        <w:rPr>
          <w:rFonts w:cstheme="minorHAnsi"/>
        </w:rPr>
        <w:t>experience in the community</w:t>
      </w:r>
      <w:bookmarkEnd w:id="108"/>
      <w:r>
        <w:rPr>
          <w:rFonts w:cstheme="minorHAnsi"/>
        </w:rPr>
        <w:t>,</w:t>
      </w:r>
      <w:r w:rsidRPr="00827779">
        <w:rPr>
          <w:rFonts w:cstheme="minorHAnsi"/>
        </w:rPr>
        <w:t xml:space="preserve"> to include knowledge and familiarity with the level of need for services within your selected service area and what group or groups of individuals will be target</w:t>
      </w:r>
      <w:r>
        <w:rPr>
          <w:rFonts w:cstheme="minorHAnsi"/>
        </w:rPr>
        <w:t>ed for services by the program,</w:t>
      </w:r>
    </w:p>
    <w:p w14:paraId="57129FE5" w14:textId="77777777" w:rsidR="000B3A81" w:rsidRDefault="000B3A81" w:rsidP="00AF2356">
      <w:pPr>
        <w:pStyle w:val="ListParagraph"/>
        <w:numPr>
          <w:ilvl w:val="0"/>
          <w:numId w:val="48"/>
        </w:numPr>
        <w:rPr>
          <w:rFonts w:cstheme="minorHAnsi"/>
        </w:rPr>
      </w:pPr>
      <w:r>
        <w:rPr>
          <w:rFonts w:cstheme="minorHAnsi"/>
        </w:rPr>
        <w:t xml:space="preserve">Describe the services to be provided and outreach methods that will be used to effectively reach the target population </w:t>
      </w:r>
    </w:p>
    <w:p w14:paraId="008D0915" w14:textId="77777777" w:rsidR="000B3A81" w:rsidRDefault="000B3A81" w:rsidP="00AF2356">
      <w:pPr>
        <w:pStyle w:val="ListParagraph"/>
        <w:numPr>
          <w:ilvl w:val="0"/>
          <w:numId w:val="48"/>
        </w:numPr>
        <w:rPr>
          <w:rFonts w:cstheme="minorHAnsi"/>
        </w:rPr>
      </w:pPr>
      <w:r>
        <w:rPr>
          <w:rFonts w:cstheme="minorHAnsi"/>
        </w:rPr>
        <w:t xml:space="preserve">The qualification and tenure of </w:t>
      </w:r>
      <w:r w:rsidRPr="005A20C3">
        <w:rPr>
          <w:rFonts w:cstheme="minorHAnsi"/>
        </w:rPr>
        <w:t>staff members</w:t>
      </w:r>
      <w:r>
        <w:rPr>
          <w:rFonts w:cstheme="minorHAnsi"/>
        </w:rPr>
        <w:t xml:space="preserve"> providing the proposed services (if staff is not currently hired, include a plan to onboard new staff, type of staff and timeline in which this will occur)</w:t>
      </w:r>
      <w:r w:rsidRPr="005A20C3">
        <w:rPr>
          <w:rFonts w:cstheme="minorHAnsi"/>
        </w:rPr>
        <w:t xml:space="preserve">, </w:t>
      </w:r>
    </w:p>
    <w:p w14:paraId="13D71220" w14:textId="77777777" w:rsidR="000B3A81" w:rsidRDefault="000B3A81" w:rsidP="00AF2356">
      <w:pPr>
        <w:pStyle w:val="ListParagraph"/>
        <w:numPr>
          <w:ilvl w:val="0"/>
          <w:numId w:val="48"/>
        </w:numPr>
        <w:spacing w:after="0" w:line="240" w:lineRule="auto"/>
        <w:contextualSpacing w:val="0"/>
        <w:rPr>
          <w:rFonts w:cstheme="minorHAnsi"/>
        </w:rPr>
      </w:pPr>
      <w:r w:rsidRPr="000B3A81">
        <w:rPr>
          <w:rFonts w:cstheme="minorHAnsi"/>
        </w:rPr>
        <w:t>The structure of the agency including the Board of Directors (if applicable), hours of operation, and number of locations and,</w:t>
      </w:r>
    </w:p>
    <w:p w14:paraId="3723223C" w14:textId="77777777" w:rsidR="0002096B" w:rsidRDefault="000B3A81" w:rsidP="00AF2356">
      <w:pPr>
        <w:pStyle w:val="ListParagraph"/>
        <w:numPr>
          <w:ilvl w:val="0"/>
          <w:numId w:val="48"/>
        </w:numPr>
        <w:spacing w:after="0" w:line="240" w:lineRule="auto"/>
        <w:contextualSpacing w:val="0"/>
        <w:rPr>
          <w:rFonts w:cstheme="minorHAnsi"/>
        </w:rPr>
      </w:pPr>
      <w:r w:rsidRPr="000B3A81">
        <w:rPr>
          <w:rFonts w:cstheme="minorHAnsi"/>
        </w:rPr>
        <w:t xml:space="preserve">Discuss whether your program and activities will have a local, regional or statewide impact. </w:t>
      </w:r>
    </w:p>
    <w:p w14:paraId="117AABB0" w14:textId="4689FFB2" w:rsidR="000B3A81" w:rsidRPr="0002096B" w:rsidRDefault="000B3A81" w:rsidP="0002096B">
      <w:pPr>
        <w:spacing w:after="0" w:line="240" w:lineRule="auto"/>
        <w:rPr>
          <w:rFonts w:cstheme="minorHAnsi"/>
        </w:rPr>
      </w:pPr>
      <w:r w:rsidRPr="0002096B">
        <w:rPr>
          <w:rFonts w:cstheme="minorHAnsi"/>
        </w:rPr>
        <w:br/>
      </w:r>
    </w:p>
    <w:tbl>
      <w:tblPr>
        <w:tblStyle w:val="TableGrid"/>
        <w:tblW w:w="0" w:type="auto"/>
        <w:shd w:val="clear" w:color="auto" w:fill="FFD966" w:themeFill="accent4" w:themeFillTint="99"/>
        <w:tblLook w:val="04A0" w:firstRow="1" w:lastRow="0" w:firstColumn="1" w:lastColumn="0" w:noHBand="0" w:noVBand="1"/>
      </w:tblPr>
      <w:tblGrid>
        <w:gridCol w:w="9350"/>
      </w:tblGrid>
      <w:tr w:rsidR="008517BC" w:rsidRPr="00F27E2D" w14:paraId="546BF926" w14:textId="77777777" w:rsidTr="008517BC">
        <w:tc>
          <w:tcPr>
            <w:tcW w:w="9350" w:type="dxa"/>
            <w:shd w:val="clear" w:color="auto" w:fill="auto"/>
          </w:tcPr>
          <w:p w14:paraId="3C8EFC25" w14:textId="4B694873" w:rsidR="008517BC" w:rsidRPr="00F27E2D" w:rsidRDefault="008517BC" w:rsidP="008517BC">
            <w:pPr>
              <w:pStyle w:val="Heading2"/>
              <w:jc w:val="center"/>
              <w:outlineLvl w:val="1"/>
            </w:pPr>
            <w:bookmarkStart w:id="109" w:name="_Toc515361541"/>
            <w:bookmarkStart w:id="110" w:name="_Toc520463019"/>
            <w:bookmarkStart w:id="111" w:name="_Toc520792457"/>
            <w:r>
              <w:t xml:space="preserve">Collaborative Partnerships </w:t>
            </w:r>
            <w:r w:rsidRPr="005A20C3">
              <w:rPr>
                <w:sz w:val="20"/>
                <w:szCs w:val="20"/>
              </w:rPr>
              <w:t xml:space="preserve">(up to </w:t>
            </w:r>
            <w:r>
              <w:rPr>
                <w:sz w:val="20"/>
                <w:szCs w:val="20"/>
              </w:rPr>
              <w:t>15</w:t>
            </w:r>
            <w:r w:rsidRPr="005A20C3">
              <w:rPr>
                <w:sz w:val="20"/>
                <w:szCs w:val="20"/>
              </w:rPr>
              <w:t xml:space="preserve"> points</w:t>
            </w:r>
            <w:r w:rsidR="001E6D99">
              <w:rPr>
                <w:sz w:val="20"/>
                <w:szCs w:val="20"/>
              </w:rPr>
              <w:t xml:space="preserve"> no more than 2 pages</w:t>
            </w:r>
            <w:r w:rsidRPr="005A20C3">
              <w:rPr>
                <w:sz w:val="20"/>
                <w:szCs w:val="20"/>
              </w:rPr>
              <w:t>)</w:t>
            </w:r>
            <w:bookmarkEnd w:id="109"/>
            <w:bookmarkEnd w:id="110"/>
            <w:bookmarkEnd w:id="111"/>
          </w:p>
        </w:tc>
      </w:tr>
    </w:tbl>
    <w:p w14:paraId="4D41FB40" w14:textId="77777777" w:rsidR="008517BC" w:rsidRDefault="008517BC" w:rsidP="008517BC">
      <w:pPr>
        <w:spacing w:after="0" w:line="240" w:lineRule="auto"/>
        <w:rPr>
          <w:rFonts w:cstheme="minorHAnsi"/>
        </w:rPr>
      </w:pPr>
    </w:p>
    <w:p w14:paraId="775094EC" w14:textId="77777777" w:rsidR="008517BC" w:rsidRDefault="008517BC" w:rsidP="008517BC">
      <w:pPr>
        <w:spacing w:line="240" w:lineRule="auto"/>
        <w:rPr>
          <w:rFonts w:cstheme="minorHAnsi"/>
        </w:rPr>
      </w:pPr>
      <w:r>
        <w:rPr>
          <w:rFonts w:cstheme="minorHAnsi"/>
        </w:rPr>
        <w:t>In no more than two pages, single spaced, please describe:</w:t>
      </w:r>
    </w:p>
    <w:p w14:paraId="696E174B" w14:textId="77777777" w:rsidR="008517BC" w:rsidRDefault="008517BC" w:rsidP="00AF2356">
      <w:pPr>
        <w:pStyle w:val="ListParagraph"/>
        <w:numPr>
          <w:ilvl w:val="0"/>
          <w:numId w:val="44"/>
        </w:numPr>
        <w:tabs>
          <w:tab w:val="left" w:pos="720"/>
        </w:tabs>
        <w:spacing w:after="200" w:line="240" w:lineRule="auto"/>
        <w:ind w:hanging="720"/>
      </w:pPr>
      <w:r>
        <w:t xml:space="preserve">Collaboration with external community resources; </w:t>
      </w:r>
    </w:p>
    <w:p w14:paraId="3F80984D" w14:textId="77777777" w:rsidR="008517BC" w:rsidRDefault="008517BC" w:rsidP="00AF2356">
      <w:pPr>
        <w:pStyle w:val="ListParagraph"/>
        <w:numPr>
          <w:ilvl w:val="0"/>
          <w:numId w:val="44"/>
        </w:numPr>
        <w:tabs>
          <w:tab w:val="left" w:pos="720"/>
        </w:tabs>
        <w:spacing w:after="200" w:line="240" w:lineRule="auto"/>
        <w:ind w:hanging="720"/>
      </w:pPr>
      <w:r>
        <w:t xml:space="preserve">Roles of collaborating partners including sub-awardees (if any); </w:t>
      </w:r>
    </w:p>
    <w:p w14:paraId="435F85B5" w14:textId="77777777" w:rsidR="008517BC" w:rsidRDefault="008517BC" w:rsidP="00AF2356">
      <w:pPr>
        <w:pStyle w:val="ListParagraph"/>
        <w:numPr>
          <w:ilvl w:val="0"/>
          <w:numId w:val="44"/>
        </w:numPr>
        <w:tabs>
          <w:tab w:val="left" w:pos="720"/>
        </w:tabs>
        <w:spacing w:after="200" w:line="240" w:lineRule="auto"/>
        <w:ind w:hanging="720"/>
      </w:pPr>
      <w:r>
        <w:t xml:space="preserve">Plan to monitor sub-awardees to ensure adherence to award agreements and terms; and </w:t>
      </w:r>
    </w:p>
    <w:p w14:paraId="42995263" w14:textId="77777777" w:rsidR="008517BC" w:rsidRDefault="008517BC" w:rsidP="00AF2356">
      <w:pPr>
        <w:pStyle w:val="ListParagraph"/>
        <w:numPr>
          <w:ilvl w:val="0"/>
          <w:numId w:val="44"/>
        </w:numPr>
        <w:tabs>
          <w:tab w:val="left" w:pos="720"/>
        </w:tabs>
        <w:spacing w:after="200" w:line="240" w:lineRule="auto"/>
        <w:ind w:hanging="720"/>
      </w:pPr>
      <w:r>
        <w:t xml:space="preserve">Formalized care coordination agreements that are in place. </w:t>
      </w:r>
    </w:p>
    <w:p w14:paraId="0EFA6D72" w14:textId="7C76C0FD" w:rsidR="008517BC" w:rsidRDefault="008517BC" w:rsidP="008517BC">
      <w:pPr>
        <w:rPr>
          <w:rFonts w:cstheme="minorHAnsi"/>
          <w:i/>
        </w:rPr>
      </w:pPr>
      <w:r w:rsidRPr="001538F2">
        <w:rPr>
          <w:rFonts w:cstheme="minorHAnsi"/>
          <w:i/>
        </w:rPr>
        <w:t xml:space="preserve">*Please note that any sub-awardees must be certified by </w:t>
      </w:r>
      <w:r w:rsidR="001E6D99">
        <w:rPr>
          <w:rFonts w:cstheme="minorHAnsi"/>
          <w:i/>
        </w:rPr>
        <w:t xml:space="preserve">the Division through </w:t>
      </w:r>
      <w:r w:rsidRPr="001538F2">
        <w:rPr>
          <w:rFonts w:cstheme="minorHAnsi"/>
          <w:i/>
        </w:rPr>
        <w:t>SAPTA</w:t>
      </w:r>
      <w:r w:rsidR="00C0641D">
        <w:rPr>
          <w:rFonts w:cstheme="minorHAnsi"/>
          <w:i/>
        </w:rPr>
        <w:t>.</w:t>
      </w:r>
    </w:p>
    <w:p w14:paraId="38455AD9" w14:textId="77777777" w:rsidR="008517BC" w:rsidRDefault="008517BC" w:rsidP="008517BC">
      <w:pPr>
        <w:rPr>
          <w:rFonts w:cstheme="minorHAnsi"/>
          <w:i/>
        </w:rPr>
      </w:pPr>
      <w:r>
        <w:rPr>
          <w:rFonts w:cstheme="minorHAnsi"/>
          <w:i/>
        </w:rPr>
        <w:br w:type="page"/>
      </w:r>
    </w:p>
    <w:tbl>
      <w:tblPr>
        <w:tblStyle w:val="TableGrid"/>
        <w:tblW w:w="0" w:type="auto"/>
        <w:shd w:val="clear" w:color="auto" w:fill="FFD966" w:themeFill="accent4" w:themeFillTint="99"/>
        <w:tblLook w:val="04A0" w:firstRow="1" w:lastRow="0" w:firstColumn="1" w:lastColumn="0" w:noHBand="0" w:noVBand="1"/>
      </w:tblPr>
      <w:tblGrid>
        <w:gridCol w:w="9350"/>
      </w:tblGrid>
      <w:tr w:rsidR="008517BC" w:rsidRPr="00F27E2D" w14:paraId="3CD4DB2B" w14:textId="77777777" w:rsidTr="008517BC">
        <w:tc>
          <w:tcPr>
            <w:tcW w:w="9350" w:type="dxa"/>
            <w:shd w:val="clear" w:color="auto" w:fill="auto"/>
          </w:tcPr>
          <w:p w14:paraId="57BB05A8" w14:textId="349B1ECB" w:rsidR="008517BC" w:rsidRPr="00F27E2D" w:rsidRDefault="008517BC" w:rsidP="008517BC">
            <w:pPr>
              <w:pStyle w:val="Heading2"/>
              <w:jc w:val="center"/>
              <w:outlineLvl w:val="1"/>
            </w:pPr>
            <w:bookmarkStart w:id="112" w:name="_Toc515361542"/>
            <w:bookmarkStart w:id="113" w:name="_Toc520463020"/>
            <w:bookmarkStart w:id="114" w:name="_Toc520792458"/>
            <w:r>
              <w:lastRenderedPageBreak/>
              <w:t xml:space="preserve">Service Delivery </w:t>
            </w:r>
            <w:r w:rsidRPr="005A20C3">
              <w:rPr>
                <w:sz w:val="20"/>
                <w:szCs w:val="20"/>
              </w:rPr>
              <w:t xml:space="preserve">(up to </w:t>
            </w:r>
            <w:r>
              <w:rPr>
                <w:sz w:val="20"/>
                <w:szCs w:val="20"/>
              </w:rPr>
              <w:t>2</w:t>
            </w:r>
            <w:r w:rsidRPr="005A20C3">
              <w:rPr>
                <w:sz w:val="20"/>
                <w:szCs w:val="20"/>
              </w:rPr>
              <w:t>5 points</w:t>
            </w:r>
            <w:r w:rsidR="001E6D99">
              <w:rPr>
                <w:sz w:val="20"/>
                <w:szCs w:val="20"/>
              </w:rPr>
              <w:t>, no more than 3 pages</w:t>
            </w:r>
            <w:r w:rsidRPr="005A20C3">
              <w:rPr>
                <w:sz w:val="20"/>
                <w:szCs w:val="20"/>
              </w:rPr>
              <w:t>)</w:t>
            </w:r>
            <w:bookmarkEnd w:id="112"/>
            <w:bookmarkEnd w:id="113"/>
            <w:bookmarkEnd w:id="114"/>
          </w:p>
        </w:tc>
      </w:tr>
    </w:tbl>
    <w:p w14:paraId="4CE8D1FE" w14:textId="77777777" w:rsidR="008517BC" w:rsidRPr="00054E72" w:rsidRDefault="008517BC" w:rsidP="008517BC">
      <w:pPr>
        <w:spacing w:after="0" w:line="240" w:lineRule="auto"/>
        <w:rPr>
          <w:rFonts w:cstheme="minorHAnsi"/>
        </w:rPr>
      </w:pPr>
    </w:p>
    <w:p w14:paraId="1ACCE128" w14:textId="77777777" w:rsidR="008517BC" w:rsidRDefault="008517BC" w:rsidP="008517BC">
      <w:pPr>
        <w:spacing w:after="120" w:line="240" w:lineRule="auto"/>
        <w:rPr>
          <w:rFonts w:cstheme="minorHAnsi"/>
        </w:rPr>
      </w:pPr>
      <w:r w:rsidRPr="00F27E2D">
        <w:rPr>
          <w:rFonts w:cstheme="minorHAnsi"/>
        </w:rPr>
        <w:t xml:space="preserve">In no more than </w:t>
      </w:r>
      <w:r>
        <w:rPr>
          <w:rFonts w:cstheme="minorHAnsi"/>
        </w:rPr>
        <w:t>three pages</w:t>
      </w:r>
      <w:r w:rsidRPr="00F27E2D">
        <w:rPr>
          <w:rFonts w:cstheme="minorHAnsi"/>
          <w:noProof/>
        </w:rPr>
        <w:t>,</w:t>
      </w:r>
      <w:r w:rsidRPr="00F27E2D">
        <w:rPr>
          <w:rFonts w:cstheme="minorHAnsi"/>
        </w:rPr>
        <w:t xml:space="preserve"> </w:t>
      </w:r>
      <w:r>
        <w:rPr>
          <w:rFonts w:cstheme="minorHAnsi"/>
        </w:rPr>
        <w:t xml:space="preserve">single spaced, </w:t>
      </w:r>
      <w:r w:rsidRPr="00F27E2D">
        <w:rPr>
          <w:rFonts w:cstheme="minorHAnsi"/>
        </w:rPr>
        <w:t>please describe</w:t>
      </w:r>
      <w:r>
        <w:rPr>
          <w:rFonts w:cstheme="minorHAnsi"/>
        </w:rPr>
        <w:t>:</w:t>
      </w:r>
    </w:p>
    <w:p w14:paraId="40E673E1" w14:textId="77777777" w:rsidR="008517BC" w:rsidRPr="00E24878" w:rsidRDefault="008517BC" w:rsidP="00AF2356">
      <w:pPr>
        <w:pStyle w:val="ListParagraph"/>
        <w:numPr>
          <w:ilvl w:val="0"/>
          <w:numId w:val="45"/>
        </w:numPr>
        <w:tabs>
          <w:tab w:val="left" w:pos="360"/>
        </w:tabs>
        <w:spacing w:after="200" w:line="240" w:lineRule="auto"/>
        <w:rPr>
          <w:b/>
        </w:rPr>
      </w:pPr>
      <w:r>
        <w:t xml:space="preserve">Proposed Project Service System; </w:t>
      </w:r>
    </w:p>
    <w:p w14:paraId="63F848FE" w14:textId="77777777" w:rsidR="008517BC" w:rsidRPr="00E24878" w:rsidRDefault="008517BC" w:rsidP="00AF2356">
      <w:pPr>
        <w:pStyle w:val="ListParagraph"/>
        <w:numPr>
          <w:ilvl w:val="0"/>
          <w:numId w:val="45"/>
        </w:numPr>
        <w:tabs>
          <w:tab w:val="left" w:pos="360"/>
        </w:tabs>
        <w:spacing w:after="200" w:line="240" w:lineRule="auto"/>
        <w:rPr>
          <w:b/>
        </w:rPr>
      </w:pPr>
      <w:r>
        <w:t xml:space="preserve">Scope of Work Deliverables; </w:t>
      </w:r>
    </w:p>
    <w:p w14:paraId="2E76E587" w14:textId="0C4A959E" w:rsidR="005206B9" w:rsidRPr="005206B9" w:rsidRDefault="005206B9" w:rsidP="00AF2356">
      <w:pPr>
        <w:pStyle w:val="ListParagraph"/>
        <w:numPr>
          <w:ilvl w:val="0"/>
          <w:numId w:val="45"/>
        </w:numPr>
        <w:tabs>
          <w:tab w:val="left" w:pos="360"/>
        </w:tabs>
        <w:spacing w:after="200" w:line="240" w:lineRule="auto"/>
        <w:rPr>
          <w:b/>
        </w:rPr>
      </w:pPr>
      <w:r>
        <w:rPr>
          <w:rFonts w:cstheme="minorHAnsi"/>
        </w:rPr>
        <w:t>Population identification (SMI and/or COD with SMI) and plan for how the agency will access such clients;</w:t>
      </w:r>
    </w:p>
    <w:p w14:paraId="47151256" w14:textId="0CAEF197" w:rsidR="008517BC" w:rsidRPr="00E24878" w:rsidRDefault="008517BC" w:rsidP="00AF2356">
      <w:pPr>
        <w:pStyle w:val="ListParagraph"/>
        <w:numPr>
          <w:ilvl w:val="0"/>
          <w:numId w:val="45"/>
        </w:numPr>
        <w:tabs>
          <w:tab w:val="left" w:pos="360"/>
        </w:tabs>
        <w:spacing w:after="200" w:line="240" w:lineRule="auto"/>
        <w:rPr>
          <w:b/>
        </w:rPr>
      </w:pPr>
      <w:r>
        <w:t xml:space="preserve">Proposed plan to expand access to </w:t>
      </w:r>
      <w:r w:rsidR="00323157">
        <w:t>ACT Team</w:t>
      </w:r>
      <w:r>
        <w:t xml:space="preserve"> services to include number of new, unduplicated patients to be served; </w:t>
      </w:r>
    </w:p>
    <w:p w14:paraId="03892EC7" w14:textId="0C138B1F" w:rsidR="008517BC" w:rsidRPr="0002096B" w:rsidRDefault="008517BC" w:rsidP="00AF2356">
      <w:pPr>
        <w:pStyle w:val="ListParagraph"/>
        <w:numPr>
          <w:ilvl w:val="0"/>
          <w:numId w:val="45"/>
        </w:numPr>
        <w:tabs>
          <w:tab w:val="left" w:pos="360"/>
        </w:tabs>
        <w:spacing w:after="200" w:line="240" w:lineRule="auto"/>
        <w:rPr>
          <w:b/>
        </w:rPr>
      </w:pPr>
      <w:r>
        <w:t>Patient</w:t>
      </w:r>
      <w:r w:rsidR="00C745A8">
        <w:t xml:space="preserve"> and family</w:t>
      </w:r>
      <w:r>
        <w:t xml:space="preserve"> engagement activities</w:t>
      </w:r>
      <w:r w:rsidR="0002096B">
        <w:t>.</w:t>
      </w:r>
      <w:r>
        <w:t xml:space="preserve"> </w:t>
      </w:r>
    </w:p>
    <w:p w14:paraId="2B13CE93" w14:textId="77777777" w:rsidR="008517BC" w:rsidRPr="00054E72" w:rsidRDefault="008517BC" w:rsidP="008517BC">
      <w:pPr>
        <w:pStyle w:val="ListParagraph"/>
        <w:spacing w:line="240" w:lineRule="auto"/>
        <w:contextualSpacing w:val="0"/>
        <w:rPr>
          <w:rFonts w:cstheme="minorHAnsi"/>
          <w:i/>
        </w:rPr>
      </w:pPr>
    </w:p>
    <w:tbl>
      <w:tblPr>
        <w:tblStyle w:val="TableGrid"/>
        <w:tblW w:w="0" w:type="auto"/>
        <w:shd w:val="clear" w:color="auto" w:fill="FFD966" w:themeFill="accent4" w:themeFillTint="99"/>
        <w:tblLook w:val="04A0" w:firstRow="1" w:lastRow="0" w:firstColumn="1" w:lastColumn="0" w:noHBand="0" w:noVBand="1"/>
      </w:tblPr>
      <w:tblGrid>
        <w:gridCol w:w="9350"/>
      </w:tblGrid>
      <w:tr w:rsidR="008517BC" w:rsidRPr="00F27E2D" w14:paraId="43F0A38E" w14:textId="77777777" w:rsidTr="008517BC">
        <w:tc>
          <w:tcPr>
            <w:tcW w:w="9350" w:type="dxa"/>
            <w:shd w:val="clear" w:color="auto" w:fill="auto"/>
          </w:tcPr>
          <w:p w14:paraId="31E89D8B" w14:textId="3BCBD6CA" w:rsidR="008517BC" w:rsidRPr="00F27E2D" w:rsidRDefault="008517BC" w:rsidP="008517BC">
            <w:pPr>
              <w:pStyle w:val="Heading2"/>
              <w:jc w:val="center"/>
              <w:outlineLvl w:val="1"/>
            </w:pPr>
            <w:bookmarkStart w:id="115" w:name="_Toc515361543"/>
            <w:bookmarkStart w:id="116" w:name="_Toc520463021"/>
            <w:bookmarkStart w:id="117" w:name="_Toc520792459"/>
            <w:r>
              <w:t xml:space="preserve">Cost Effectiveness and Leveraging of Funds </w:t>
            </w:r>
            <w:r w:rsidRPr="005A20C3">
              <w:rPr>
                <w:sz w:val="20"/>
                <w:szCs w:val="20"/>
              </w:rPr>
              <w:t xml:space="preserve">(up to </w:t>
            </w:r>
            <w:r>
              <w:rPr>
                <w:sz w:val="20"/>
                <w:szCs w:val="20"/>
              </w:rPr>
              <w:t>15</w:t>
            </w:r>
            <w:r w:rsidRPr="005A20C3">
              <w:rPr>
                <w:sz w:val="20"/>
                <w:szCs w:val="20"/>
              </w:rPr>
              <w:t xml:space="preserve"> points</w:t>
            </w:r>
            <w:r w:rsidR="001E6D99">
              <w:rPr>
                <w:sz w:val="20"/>
                <w:szCs w:val="20"/>
              </w:rPr>
              <w:t>, no more than 1 page</w:t>
            </w:r>
            <w:r w:rsidRPr="005A20C3">
              <w:rPr>
                <w:sz w:val="20"/>
                <w:szCs w:val="20"/>
              </w:rPr>
              <w:t>)</w:t>
            </w:r>
            <w:bookmarkEnd w:id="115"/>
            <w:bookmarkEnd w:id="116"/>
            <w:bookmarkEnd w:id="117"/>
          </w:p>
        </w:tc>
      </w:tr>
    </w:tbl>
    <w:p w14:paraId="01BF520F" w14:textId="77777777" w:rsidR="008517BC" w:rsidRDefault="008517BC" w:rsidP="008517BC">
      <w:pPr>
        <w:spacing w:after="0" w:line="240" w:lineRule="auto"/>
        <w:rPr>
          <w:rFonts w:cstheme="minorHAnsi"/>
        </w:rPr>
      </w:pPr>
    </w:p>
    <w:p w14:paraId="23BBCA44" w14:textId="77777777" w:rsidR="008517BC" w:rsidRDefault="008517BC" w:rsidP="008517BC">
      <w:pPr>
        <w:spacing w:after="120" w:line="240" w:lineRule="auto"/>
        <w:rPr>
          <w:rFonts w:cstheme="minorHAnsi"/>
        </w:rPr>
      </w:pPr>
      <w:r w:rsidRPr="00F27E2D">
        <w:rPr>
          <w:rFonts w:cstheme="minorHAnsi"/>
        </w:rPr>
        <w:t xml:space="preserve">In no more than </w:t>
      </w:r>
      <w:r>
        <w:rPr>
          <w:rFonts w:cstheme="minorHAnsi"/>
        </w:rPr>
        <w:t>one page</w:t>
      </w:r>
      <w:r w:rsidRPr="00F27E2D">
        <w:rPr>
          <w:rFonts w:cstheme="minorHAnsi"/>
          <w:noProof/>
        </w:rPr>
        <w:t>,</w:t>
      </w:r>
      <w:r w:rsidRPr="00F27E2D">
        <w:rPr>
          <w:rFonts w:cstheme="minorHAnsi"/>
        </w:rPr>
        <w:t xml:space="preserve"> </w:t>
      </w:r>
      <w:r>
        <w:rPr>
          <w:rFonts w:cstheme="minorHAnsi"/>
        </w:rPr>
        <w:t xml:space="preserve">single spaced, </w:t>
      </w:r>
      <w:r w:rsidRPr="00F27E2D">
        <w:rPr>
          <w:rFonts w:cstheme="minorHAnsi"/>
        </w:rPr>
        <w:t>please describe</w:t>
      </w:r>
      <w:r>
        <w:rPr>
          <w:rFonts w:cstheme="minorHAnsi"/>
        </w:rPr>
        <w:t>:</w:t>
      </w:r>
    </w:p>
    <w:p w14:paraId="764B4AC0" w14:textId="6E51FFA2" w:rsidR="008517BC" w:rsidRDefault="0002096B" w:rsidP="00AF2356">
      <w:pPr>
        <w:pStyle w:val="ListParagraph"/>
        <w:numPr>
          <w:ilvl w:val="0"/>
          <w:numId w:val="46"/>
        </w:numPr>
        <w:spacing w:after="200" w:line="240" w:lineRule="auto"/>
      </w:pPr>
      <w:r>
        <w:t xml:space="preserve">Existing Grants and Projects dedicated to addressing individuals with chronic mental illness, primarily those who have been diagnosed with psychotic disorders and severe mood disorders with psychotic components, who struggle living independently within the community, have been unsuccessful in traditional treatment models, engage in emergency services frequently, have housing instability and/or have legal issues. </w:t>
      </w:r>
    </w:p>
    <w:p w14:paraId="417F937F" w14:textId="4CD189D4" w:rsidR="008517BC" w:rsidRDefault="000B3A81" w:rsidP="00AF2356">
      <w:pPr>
        <w:pStyle w:val="ListParagraph"/>
        <w:numPr>
          <w:ilvl w:val="0"/>
          <w:numId w:val="46"/>
        </w:numPr>
        <w:spacing w:after="200" w:line="240" w:lineRule="auto"/>
      </w:pPr>
      <w:r w:rsidRPr="0002096B">
        <w:rPr>
          <w:rFonts w:cstheme="minorHAnsi"/>
        </w:rPr>
        <w:t>The organizations ability for reimbursement of applicable services, including the sources of reimbursement</w:t>
      </w:r>
      <w:r w:rsidR="008517BC">
        <w:t xml:space="preserve"> (e.g. Medicaid, Contracted MCOs, Sliding Fee Scale, Private Pay). </w:t>
      </w:r>
    </w:p>
    <w:tbl>
      <w:tblPr>
        <w:tblStyle w:val="TableGrid"/>
        <w:tblW w:w="0" w:type="auto"/>
        <w:shd w:val="clear" w:color="auto" w:fill="FFD966" w:themeFill="accent4" w:themeFillTint="99"/>
        <w:tblLook w:val="04A0" w:firstRow="1" w:lastRow="0" w:firstColumn="1" w:lastColumn="0" w:noHBand="0" w:noVBand="1"/>
      </w:tblPr>
      <w:tblGrid>
        <w:gridCol w:w="9350"/>
      </w:tblGrid>
      <w:tr w:rsidR="008517BC" w:rsidRPr="00F27E2D" w14:paraId="7C09630A" w14:textId="77777777" w:rsidTr="008517BC">
        <w:tc>
          <w:tcPr>
            <w:tcW w:w="9350" w:type="dxa"/>
            <w:shd w:val="clear" w:color="auto" w:fill="auto"/>
          </w:tcPr>
          <w:p w14:paraId="564A50C4" w14:textId="0DF97504" w:rsidR="008517BC" w:rsidRPr="00F27E2D" w:rsidRDefault="008517BC" w:rsidP="008517BC">
            <w:pPr>
              <w:pStyle w:val="Heading2"/>
              <w:jc w:val="center"/>
              <w:outlineLvl w:val="1"/>
            </w:pPr>
            <w:r>
              <w:br w:type="page"/>
            </w:r>
            <w:bookmarkStart w:id="118" w:name="_Toc515361544"/>
            <w:bookmarkStart w:id="119" w:name="_Toc520463022"/>
            <w:bookmarkStart w:id="120" w:name="_Toc520792460"/>
            <w:r>
              <w:t xml:space="preserve">Outcomes and Sustainability </w:t>
            </w:r>
            <w:r w:rsidRPr="005A20C3">
              <w:rPr>
                <w:sz w:val="20"/>
                <w:szCs w:val="20"/>
              </w:rPr>
              <w:t xml:space="preserve">(up to </w:t>
            </w:r>
            <w:r>
              <w:rPr>
                <w:sz w:val="20"/>
                <w:szCs w:val="20"/>
              </w:rPr>
              <w:t>20</w:t>
            </w:r>
            <w:r w:rsidRPr="005A20C3">
              <w:rPr>
                <w:sz w:val="20"/>
                <w:szCs w:val="20"/>
              </w:rPr>
              <w:t xml:space="preserve"> points</w:t>
            </w:r>
            <w:r w:rsidR="001E6D99">
              <w:rPr>
                <w:sz w:val="20"/>
                <w:szCs w:val="20"/>
              </w:rPr>
              <w:t>, no more than 3 pages</w:t>
            </w:r>
            <w:r w:rsidRPr="005A20C3">
              <w:rPr>
                <w:sz w:val="20"/>
                <w:szCs w:val="20"/>
              </w:rPr>
              <w:t>)</w:t>
            </w:r>
            <w:bookmarkEnd w:id="118"/>
            <w:bookmarkEnd w:id="119"/>
            <w:bookmarkEnd w:id="120"/>
          </w:p>
        </w:tc>
      </w:tr>
    </w:tbl>
    <w:p w14:paraId="0F296FCC" w14:textId="77777777" w:rsidR="008517BC" w:rsidRPr="00054E72" w:rsidRDefault="008517BC" w:rsidP="008517BC">
      <w:pPr>
        <w:spacing w:after="0" w:line="240" w:lineRule="auto"/>
        <w:rPr>
          <w:rFonts w:cstheme="minorHAnsi"/>
        </w:rPr>
      </w:pPr>
    </w:p>
    <w:p w14:paraId="43B28DA5" w14:textId="77777777" w:rsidR="008517BC" w:rsidRDefault="008517BC" w:rsidP="008517BC">
      <w:pPr>
        <w:spacing w:after="120" w:line="240" w:lineRule="auto"/>
        <w:rPr>
          <w:rFonts w:cstheme="minorHAnsi"/>
        </w:rPr>
      </w:pPr>
      <w:r w:rsidRPr="00F27E2D">
        <w:rPr>
          <w:rFonts w:cstheme="minorHAnsi"/>
        </w:rPr>
        <w:t xml:space="preserve">In no more than </w:t>
      </w:r>
      <w:r>
        <w:rPr>
          <w:rFonts w:cstheme="minorHAnsi"/>
        </w:rPr>
        <w:t xml:space="preserve">three pages, single spaced, </w:t>
      </w:r>
      <w:r w:rsidRPr="00F27E2D">
        <w:rPr>
          <w:rFonts w:cstheme="minorHAnsi"/>
        </w:rPr>
        <w:t>please describe</w:t>
      </w:r>
      <w:r>
        <w:rPr>
          <w:rFonts w:cstheme="minorHAnsi"/>
        </w:rPr>
        <w:t>:</w:t>
      </w:r>
    </w:p>
    <w:p w14:paraId="2B197B3B" w14:textId="3AA44947" w:rsidR="000B3A81" w:rsidRDefault="000B3A81" w:rsidP="00AF2356">
      <w:pPr>
        <w:pStyle w:val="ListParagraph"/>
        <w:numPr>
          <w:ilvl w:val="0"/>
          <w:numId w:val="47"/>
        </w:numPr>
        <w:spacing w:after="240" w:line="240" w:lineRule="auto"/>
      </w:pPr>
      <w:r>
        <w:rPr>
          <w:rFonts w:cstheme="minorHAnsi"/>
        </w:rPr>
        <w:t>Based on the applicant’s responses within the Feasibility and Readiness Tool please address areas of concern and identify strategies to increase feasibility and readiness of your organization to operate an Assertive Community Treatment Team;</w:t>
      </w:r>
    </w:p>
    <w:p w14:paraId="33F0D70C" w14:textId="182052E9" w:rsidR="008517BC" w:rsidRDefault="008517BC" w:rsidP="00AF2356">
      <w:pPr>
        <w:pStyle w:val="ListParagraph"/>
        <w:numPr>
          <w:ilvl w:val="0"/>
          <w:numId w:val="47"/>
        </w:numPr>
        <w:spacing w:after="240" w:line="240" w:lineRule="auto"/>
      </w:pPr>
      <w:r>
        <w:t>Sustainability Plan to include transition from grant funds to 3</w:t>
      </w:r>
      <w:r w:rsidRPr="00E24878">
        <w:rPr>
          <w:vertAlign w:val="superscript"/>
        </w:rPr>
        <w:t>rd</w:t>
      </w:r>
      <w:r>
        <w:t xml:space="preserve"> party payers </w:t>
      </w:r>
    </w:p>
    <w:p w14:paraId="3976B49C" w14:textId="77777777" w:rsidR="008517BC" w:rsidRDefault="008517BC" w:rsidP="00AF2356">
      <w:pPr>
        <w:pStyle w:val="ListParagraph"/>
        <w:numPr>
          <w:ilvl w:val="0"/>
          <w:numId w:val="47"/>
        </w:numPr>
        <w:spacing w:after="240" w:line="240" w:lineRule="auto"/>
      </w:pPr>
      <w:r>
        <w:t xml:space="preserve">Impact of services to patients </w:t>
      </w:r>
    </w:p>
    <w:p w14:paraId="19FBA8EE" w14:textId="0989F8F5" w:rsidR="008517BC" w:rsidRDefault="008517BC" w:rsidP="00AF2356">
      <w:pPr>
        <w:pStyle w:val="ListParagraph"/>
        <w:numPr>
          <w:ilvl w:val="0"/>
          <w:numId w:val="47"/>
        </w:numPr>
        <w:spacing w:after="240" w:line="240" w:lineRule="auto"/>
      </w:pPr>
      <w:r>
        <w:t xml:space="preserve">Data Collection </w:t>
      </w:r>
      <w:r w:rsidR="00DC37BA">
        <w:t>TEDS data</w:t>
      </w:r>
      <w:r w:rsidR="00410191">
        <w:t xml:space="preserve"> when applicable</w:t>
      </w:r>
      <w:r w:rsidR="00DC37BA">
        <w:t xml:space="preserve">, Consumer Satisfaction Survey, Client Level </w:t>
      </w:r>
      <w:proofErr w:type="gramStart"/>
      <w:r w:rsidR="00DC37BA">
        <w:t>Data</w:t>
      </w:r>
      <w:r w:rsidR="00C256C9">
        <w:t>)</w:t>
      </w:r>
      <w:r>
        <w:t>and</w:t>
      </w:r>
      <w:proofErr w:type="gramEnd"/>
      <w:r>
        <w:t xml:space="preserve"> Management Plan to include submission of required reports in a timely manner.</w:t>
      </w:r>
    </w:p>
    <w:p w14:paraId="668C6749" w14:textId="77777777" w:rsidR="008517BC" w:rsidRDefault="008517BC" w:rsidP="00AF2356">
      <w:pPr>
        <w:pStyle w:val="ListParagraph"/>
        <w:numPr>
          <w:ilvl w:val="0"/>
          <w:numId w:val="47"/>
        </w:numPr>
        <w:spacing w:after="240" w:line="240" w:lineRule="auto"/>
      </w:pPr>
      <w:r>
        <w:t>Outcome Objectives Worksheet</w:t>
      </w:r>
    </w:p>
    <w:p w14:paraId="33633788" w14:textId="77777777" w:rsidR="008517BC" w:rsidRPr="008D0C3C" w:rsidRDefault="008517BC" w:rsidP="008517BC">
      <w:pPr>
        <w:spacing w:line="276" w:lineRule="auto"/>
      </w:pPr>
    </w:p>
    <w:p w14:paraId="00563859" w14:textId="77777777" w:rsidR="008517BC" w:rsidRDefault="008517BC" w:rsidP="008517BC">
      <w:pPr>
        <w:pStyle w:val="Heading1"/>
        <w:jc w:val="center"/>
        <w:rPr>
          <w:sz w:val="26"/>
          <w:szCs w:val="26"/>
        </w:rPr>
      </w:pPr>
      <w:r>
        <w:br w:type="page"/>
      </w:r>
      <w:bookmarkStart w:id="121" w:name="_Toc514850233"/>
      <w:bookmarkStart w:id="122" w:name="_Toc515361545"/>
      <w:bookmarkStart w:id="123" w:name="_Toc520463023"/>
      <w:bookmarkStart w:id="124" w:name="_Toc520792461"/>
      <w:r w:rsidRPr="000C1C7A">
        <w:lastRenderedPageBreak/>
        <w:t xml:space="preserve">APPENDIX </w:t>
      </w:r>
      <w:bookmarkEnd w:id="121"/>
      <w:r>
        <w:t>D</w:t>
      </w:r>
      <w:bookmarkEnd w:id="122"/>
      <w:bookmarkEnd w:id="123"/>
      <w:bookmarkEnd w:id="124"/>
    </w:p>
    <w:p w14:paraId="06BC5CF1" w14:textId="77777777" w:rsidR="008517BC" w:rsidRPr="00BF5B79" w:rsidRDefault="008517BC" w:rsidP="008517BC">
      <w:pPr>
        <w:pStyle w:val="Heading2"/>
        <w:jc w:val="center"/>
      </w:pPr>
      <w:bookmarkStart w:id="125" w:name="_Toc514850234"/>
      <w:bookmarkStart w:id="126" w:name="_Toc515361546"/>
      <w:bookmarkStart w:id="127" w:name="_Toc520463024"/>
      <w:bookmarkStart w:id="128" w:name="_Toc520792462"/>
      <w:r w:rsidRPr="00BF5B79">
        <w:t>PROPOSED SCOPE OF WORK INSTRUCTIONS</w:t>
      </w:r>
      <w:bookmarkEnd w:id="125"/>
      <w:bookmarkEnd w:id="126"/>
      <w:bookmarkEnd w:id="127"/>
      <w:bookmarkEnd w:id="128"/>
    </w:p>
    <w:p w14:paraId="03463C48" w14:textId="77777777" w:rsidR="008517BC" w:rsidRPr="00BF5B79" w:rsidRDefault="008517BC" w:rsidP="008517BC">
      <w:pPr>
        <w:rPr>
          <w:i/>
        </w:rPr>
      </w:pPr>
    </w:p>
    <w:p w14:paraId="388356E3" w14:textId="77777777" w:rsidR="008517BC" w:rsidRPr="00BF5B79" w:rsidRDefault="008517BC" w:rsidP="008517BC">
      <w:pPr>
        <w:rPr>
          <w:i/>
        </w:rPr>
      </w:pPr>
      <w:r w:rsidRPr="00BF5B79">
        <w:rPr>
          <w:i/>
        </w:rPr>
        <w:t xml:space="preserve"> (Please use the attached Scope of Work Template (not the example template)</w:t>
      </w:r>
      <w:r>
        <w:rPr>
          <w:i/>
        </w:rPr>
        <w:t>)</w:t>
      </w:r>
    </w:p>
    <w:p w14:paraId="21A90AA7" w14:textId="77777777" w:rsidR="008517BC" w:rsidRPr="00BF5B79" w:rsidRDefault="008517BC" w:rsidP="008517BC">
      <w:pPr>
        <w:rPr>
          <w:i/>
        </w:rPr>
      </w:pPr>
      <w:r w:rsidRPr="00BF5B79">
        <w:rPr>
          <w:i/>
        </w:rPr>
        <w:t xml:space="preserve">                                    </w:t>
      </w:r>
    </w:p>
    <w:p w14:paraId="6D0A777D" w14:textId="77777777" w:rsidR="008517BC" w:rsidRPr="00BF5B79" w:rsidRDefault="008517BC" w:rsidP="005F4ED0">
      <w:pPr>
        <w:numPr>
          <w:ilvl w:val="0"/>
          <w:numId w:val="40"/>
        </w:numPr>
        <w:spacing w:after="200" w:line="276" w:lineRule="auto"/>
      </w:pPr>
      <w:bookmarkStart w:id="129" w:name="INSTRUCTIONS"/>
      <w:bookmarkEnd w:id="129"/>
      <w:r w:rsidRPr="00BF5B79">
        <w:rPr>
          <w:b/>
        </w:rPr>
        <w:t>Provider Name:</w:t>
      </w:r>
      <w:r w:rsidRPr="00BF5B79">
        <w:t xml:space="preserve"> Please fill in the name of your organization. </w:t>
      </w:r>
    </w:p>
    <w:p w14:paraId="4596F9E9" w14:textId="77777777" w:rsidR="008517BC" w:rsidRPr="00BF5B79" w:rsidRDefault="008517BC" w:rsidP="005F4ED0">
      <w:pPr>
        <w:numPr>
          <w:ilvl w:val="0"/>
          <w:numId w:val="40"/>
        </w:numPr>
        <w:spacing w:after="200" w:line="276" w:lineRule="auto"/>
      </w:pPr>
      <w:r w:rsidRPr="00BF5B79">
        <w:rPr>
          <w:b/>
        </w:rPr>
        <w:t xml:space="preserve">HD #: </w:t>
      </w:r>
      <w:r w:rsidRPr="00BF5B79">
        <w:t xml:space="preserve">The 5-digit HD (Health Division number). </w:t>
      </w:r>
      <w:r w:rsidRPr="00BF5B79">
        <w:rPr>
          <w:b/>
          <w:i/>
        </w:rPr>
        <w:t>Please leave this space blank</w:t>
      </w:r>
      <w:r w:rsidRPr="00BF5B79">
        <w:t xml:space="preserve">. This number will be assigned by Division staff. </w:t>
      </w:r>
    </w:p>
    <w:p w14:paraId="4BFE3117" w14:textId="77777777" w:rsidR="008517BC" w:rsidRPr="00BF5B79" w:rsidRDefault="008517BC" w:rsidP="005F4ED0">
      <w:pPr>
        <w:numPr>
          <w:ilvl w:val="0"/>
          <w:numId w:val="40"/>
        </w:numPr>
        <w:spacing w:after="200" w:line="276" w:lineRule="auto"/>
      </w:pPr>
      <w:r w:rsidRPr="00BF5B79">
        <w:rPr>
          <w:b/>
        </w:rPr>
        <w:t>Purpose/Title:</w:t>
      </w:r>
      <w:r w:rsidRPr="00BF5B79">
        <w:t xml:space="preserve"> Please fill in the purpose or title (project name) and then a brief description.  </w:t>
      </w:r>
      <w:r w:rsidRPr="00BF5B79">
        <w:rPr>
          <w:i/>
          <w:color w:val="0070C0"/>
        </w:rPr>
        <w:t xml:space="preserve">Example: Women’s Housing; to increase the number of beds available for treatment in Nevada for women. </w:t>
      </w:r>
    </w:p>
    <w:p w14:paraId="71AE2A33" w14:textId="77777777" w:rsidR="008517BC" w:rsidRPr="00BF5B79" w:rsidRDefault="008517BC" w:rsidP="005F4ED0">
      <w:pPr>
        <w:numPr>
          <w:ilvl w:val="0"/>
          <w:numId w:val="40"/>
        </w:numPr>
        <w:spacing w:after="200" w:line="276" w:lineRule="auto"/>
      </w:pPr>
      <w:r w:rsidRPr="00BF5B79">
        <w:rPr>
          <w:b/>
        </w:rPr>
        <w:t>Brief Description of Program:</w:t>
      </w:r>
      <w:r w:rsidRPr="00BF5B79">
        <w:t xml:space="preserve"> Please provide a short description of the program/project. </w:t>
      </w:r>
    </w:p>
    <w:p w14:paraId="4195E77B" w14:textId="77777777" w:rsidR="008517BC" w:rsidRPr="00BF5B79" w:rsidRDefault="008517BC" w:rsidP="008517BC">
      <w:pPr>
        <w:ind w:left="360"/>
      </w:pPr>
      <w:r w:rsidRPr="00BF5B79">
        <w:rPr>
          <w:i/>
          <w:color w:val="0070C0"/>
        </w:rPr>
        <w:t>Example:</w:t>
      </w:r>
      <w:r w:rsidRPr="00BF5B79">
        <w:rPr>
          <w:color w:val="0070C0"/>
        </w:rPr>
        <w:t xml:space="preserve"> </w:t>
      </w:r>
      <w:r w:rsidRPr="00BF5B79">
        <w:rPr>
          <w:i/>
          <w:color w:val="0070C0"/>
        </w:rPr>
        <w:t xml:space="preserve">A SAPTA certified and licensed residential facility designed for women and children which supports abstinence from alcohol and other drugs. </w:t>
      </w:r>
    </w:p>
    <w:p w14:paraId="2EDE2463" w14:textId="77777777" w:rsidR="008517BC" w:rsidRPr="00BF5B79" w:rsidRDefault="008517BC" w:rsidP="005F4ED0">
      <w:pPr>
        <w:numPr>
          <w:ilvl w:val="0"/>
          <w:numId w:val="40"/>
        </w:numPr>
        <w:spacing w:after="200" w:line="276" w:lineRule="auto"/>
      </w:pPr>
      <w:r w:rsidRPr="00BF5B79">
        <w:rPr>
          <w:b/>
        </w:rPr>
        <w:t>Problem Statement:</w:t>
      </w:r>
      <w:r w:rsidRPr="00BF5B79">
        <w:t xml:space="preserve"> Briefly describe the problem or the gap that is being addressed through this scope of work. </w:t>
      </w:r>
    </w:p>
    <w:p w14:paraId="1B26C77A" w14:textId="77777777" w:rsidR="008517BC" w:rsidRPr="00BF5B79" w:rsidRDefault="008517BC" w:rsidP="008517BC">
      <w:pPr>
        <w:ind w:firstLine="360"/>
        <w:rPr>
          <w:i/>
          <w:color w:val="0303BD"/>
        </w:rPr>
      </w:pPr>
      <w:r w:rsidRPr="00BF5B79">
        <w:rPr>
          <w:i/>
          <w:color w:val="0070C0"/>
        </w:rPr>
        <w:t xml:space="preserve">Example: Our facility continually carries a waitlist on average of 5 women. </w:t>
      </w:r>
    </w:p>
    <w:p w14:paraId="39BF612C" w14:textId="77777777" w:rsidR="008517BC" w:rsidRPr="00BF5B79" w:rsidRDefault="008517BC" w:rsidP="005F4ED0">
      <w:pPr>
        <w:numPr>
          <w:ilvl w:val="0"/>
          <w:numId w:val="40"/>
        </w:numPr>
        <w:spacing w:after="200" w:line="276" w:lineRule="auto"/>
      </w:pPr>
      <w:r w:rsidRPr="00BF5B79">
        <w:rPr>
          <w:b/>
        </w:rPr>
        <w:t xml:space="preserve">Goal (Provide a description of a broad goal): </w:t>
      </w:r>
      <w:r w:rsidRPr="00BF5B79">
        <w:t xml:space="preserve">The goal does not need to be measurable (e.g. improve the health of women, reduce IVDU, etc.). The goal is the broadly stated purpose of the program. A goal may be stated as reducing a specific behavioral health problem or as improving health and thriving in some specific way. It should be a very broad result that you are looking to achieve. Goals can be one or many; however, each goal must have its own Outcome Objectives and Activities and may include the target population to be served. </w:t>
      </w:r>
    </w:p>
    <w:p w14:paraId="7DFFA441" w14:textId="77777777" w:rsidR="008517BC" w:rsidRPr="00BF5B79" w:rsidRDefault="008517BC" w:rsidP="008517BC">
      <w:pPr>
        <w:ind w:left="360"/>
        <w:rPr>
          <w:i/>
        </w:rPr>
      </w:pPr>
      <w:r w:rsidRPr="00BF5B79">
        <w:rPr>
          <w:i/>
          <w:color w:val="0070C0"/>
        </w:rPr>
        <w:t xml:space="preserve">Example: To add beds to a stable residential care facility providing therapy for substance abuse, mental illness, other behavioral problems and other wrap around services. </w:t>
      </w:r>
    </w:p>
    <w:p w14:paraId="534D588F" w14:textId="77777777" w:rsidR="008517BC" w:rsidRPr="00BF5B79" w:rsidRDefault="008517BC" w:rsidP="005F4ED0">
      <w:pPr>
        <w:numPr>
          <w:ilvl w:val="0"/>
          <w:numId w:val="40"/>
        </w:numPr>
        <w:spacing w:after="200" w:line="276" w:lineRule="auto"/>
      </w:pPr>
      <w:r w:rsidRPr="00BF5B79">
        <w:rPr>
          <w:b/>
        </w:rPr>
        <w:t>Outcome Objectives:</w:t>
      </w:r>
      <w:r w:rsidRPr="00BF5B79">
        <w:t xml:space="preserve"> Please enter a description of measurable Outcome Objectives which are Specific, Measurable, Achievable, Realistic, Time limited (S.M.A.R.T.). Outcome objectives are specific statements describing the strategies you will employ, the subrecipients you will fund, the evidence-based programs you hope to accomplish that must be measurable and should include: </w:t>
      </w:r>
    </w:p>
    <w:p w14:paraId="594B4508" w14:textId="77777777" w:rsidR="008517BC" w:rsidRPr="00BF5B79" w:rsidRDefault="008517BC" w:rsidP="008517BC">
      <w:pPr>
        <w:ind w:firstLine="360"/>
      </w:pPr>
      <w:r w:rsidRPr="00BF5B79">
        <w:t>Who: Target population</w:t>
      </w:r>
    </w:p>
    <w:p w14:paraId="37A43101" w14:textId="77777777" w:rsidR="008517BC" w:rsidRPr="00BF5B79" w:rsidRDefault="008517BC" w:rsidP="008517BC">
      <w:pPr>
        <w:ind w:firstLine="360"/>
      </w:pPr>
      <w:r w:rsidRPr="00BF5B79">
        <w:t>What: Strategies and Evidence based programs utilized to effect change</w:t>
      </w:r>
    </w:p>
    <w:p w14:paraId="30F8B8D3" w14:textId="77777777" w:rsidR="008517BC" w:rsidRPr="00BF5B79" w:rsidRDefault="008517BC" w:rsidP="008517BC">
      <w:pPr>
        <w:ind w:firstLine="360"/>
      </w:pPr>
      <w:r w:rsidRPr="00BF5B79">
        <w:t>Where: Area</w:t>
      </w:r>
    </w:p>
    <w:p w14:paraId="50D738BD" w14:textId="77777777" w:rsidR="008517BC" w:rsidRPr="00BF5B79" w:rsidRDefault="008517BC" w:rsidP="008517BC">
      <w:pPr>
        <w:ind w:firstLine="360"/>
      </w:pPr>
      <w:r w:rsidRPr="00BF5B79">
        <w:t>When: When will the change occur</w:t>
      </w:r>
    </w:p>
    <w:p w14:paraId="6BA88C70" w14:textId="77777777" w:rsidR="008517BC" w:rsidRPr="00BF5B79" w:rsidRDefault="008517BC" w:rsidP="008517BC">
      <w:pPr>
        <w:ind w:firstLine="360"/>
      </w:pPr>
      <w:r w:rsidRPr="00BF5B79">
        <w:t>How much: Measurable quantity of change</w:t>
      </w:r>
    </w:p>
    <w:p w14:paraId="3C20A677" w14:textId="77777777" w:rsidR="008517BC" w:rsidRPr="00BF5B79" w:rsidRDefault="008517BC" w:rsidP="008517BC">
      <w:pPr>
        <w:ind w:left="360"/>
        <w:rPr>
          <w:i/>
          <w:color w:val="0070C0"/>
        </w:rPr>
      </w:pPr>
      <w:r w:rsidRPr="00BF5B79">
        <w:rPr>
          <w:i/>
          <w:color w:val="0070C0"/>
        </w:rPr>
        <w:lastRenderedPageBreak/>
        <w:t xml:space="preserve">Example: will increase the number of women’s beds from 6 to 12. </w:t>
      </w:r>
    </w:p>
    <w:p w14:paraId="4B9EEDC9" w14:textId="77777777" w:rsidR="008517BC" w:rsidRPr="00BF5B79" w:rsidRDefault="008517BC" w:rsidP="008517BC">
      <w:pPr>
        <w:ind w:left="360"/>
        <w:rPr>
          <w:b/>
          <w:i/>
        </w:rPr>
      </w:pPr>
      <w:r w:rsidRPr="00BF5B79">
        <w:rPr>
          <w:b/>
          <w:i/>
        </w:rPr>
        <w:t xml:space="preserve">Outcome Objectives can be Qualitative or Quantifiable: </w:t>
      </w:r>
    </w:p>
    <w:p w14:paraId="2B150798" w14:textId="77777777" w:rsidR="008517BC" w:rsidRPr="00BF5B79" w:rsidRDefault="008517BC" w:rsidP="008517BC">
      <w:pPr>
        <w:ind w:left="360"/>
        <w:rPr>
          <w:i/>
          <w:color w:val="0070C0"/>
        </w:rPr>
      </w:pPr>
      <w:r w:rsidRPr="00BF5B79">
        <w:rPr>
          <w:i/>
          <w:color w:val="0070C0"/>
        </w:rPr>
        <w:t xml:space="preserve">Example – Qualitative: </w:t>
      </w:r>
      <w:r>
        <w:rPr>
          <w:i/>
          <w:color w:val="0070C0"/>
        </w:rPr>
        <w:t>At least 95% of 2018-2019 program graduates will report an understanding of the increased risk of negative birth outcomes when women consume alcohol during pregnancy.</w:t>
      </w:r>
    </w:p>
    <w:p w14:paraId="60D1284F" w14:textId="77777777" w:rsidR="008517BC" w:rsidRPr="00BF5B79" w:rsidRDefault="008517BC" w:rsidP="008517BC">
      <w:pPr>
        <w:ind w:left="360"/>
        <w:rPr>
          <w:i/>
        </w:rPr>
      </w:pPr>
      <w:r w:rsidRPr="00BF5B79">
        <w:rPr>
          <w:i/>
          <w:color w:val="0070C0"/>
        </w:rPr>
        <w:t xml:space="preserve">Example – Quantifiable: </w:t>
      </w:r>
      <w:r>
        <w:rPr>
          <w:i/>
          <w:color w:val="0070C0"/>
        </w:rPr>
        <w:t>By June 2019, the waitlist for residential substance abuse treatment beds will be reduced from sixty days to no more than fourteen days.</w:t>
      </w:r>
    </w:p>
    <w:p w14:paraId="53045396" w14:textId="77777777" w:rsidR="008517BC" w:rsidRPr="00BF5B79" w:rsidRDefault="008517BC" w:rsidP="008517BC">
      <w:pPr>
        <w:ind w:left="360"/>
        <w:rPr>
          <w:bCs/>
          <w:color w:val="C00000"/>
        </w:rPr>
      </w:pPr>
      <w:r w:rsidRPr="00BF5B79">
        <w:t>(</w:t>
      </w:r>
      <w:r w:rsidRPr="00BF5B79">
        <w:rPr>
          <w:bCs/>
          <w:color w:val="C00000"/>
        </w:rPr>
        <w:t>Refer to Outcome Objectives Worksheet for further guidance. There may be several objectives under one goal.</w:t>
      </w:r>
      <w:r w:rsidRPr="00BF5B79">
        <w:rPr>
          <w:bCs/>
        </w:rPr>
        <w:t>)</w:t>
      </w:r>
    </w:p>
    <w:p w14:paraId="6807891E" w14:textId="77777777" w:rsidR="008517BC" w:rsidRPr="00BF5B79" w:rsidRDefault="008517BC" w:rsidP="005F4ED0">
      <w:pPr>
        <w:numPr>
          <w:ilvl w:val="0"/>
          <w:numId w:val="40"/>
        </w:numPr>
        <w:spacing w:after="200" w:line="276" w:lineRule="auto"/>
        <w:rPr>
          <w:bCs/>
        </w:rPr>
      </w:pPr>
      <w:r w:rsidRPr="00BF5B79">
        <w:rPr>
          <w:b/>
          <w:bCs/>
        </w:rPr>
        <w:t>Percent Funding:</w:t>
      </w:r>
      <w:r w:rsidRPr="00BF5B79">
        <w:rPr>
          <w:bCs/>
        </w:rPr>
        <w:t xml:space="preserve"> Please enter the estimated percent of the budget that will be allocated to this objective. Total sum of the percentages allocated to the following budget categories – Personnel, Travel, Equipment, Operating, Consultant/Contracts, Training and Other – should equal 100%. </w:t>
      </w:r>
    </w:p>
    <w:p w14:paraId="042425C2" w14:textId="77777777" w:rsidR="008517BC" w:rsidRPr="00BF5B79" w:rsidRDefault="008517BC" w:rsidP="008517BC">
      <w:pPr>
        <w:ind w:firstLine="360"/>
        <w:rPr>
          <w:bCs/>
          <w:i/>
        </w:rPr>
      </w:pPr>
      <w:r w:rsidRPr="00BF5B79">
        <w:rPr>
          <w:bCs/>
        </w:rPr>
        <w:t xml:space="preserve">Example: </w:t>
      </w:r>
      <w:r w:rsidRPr="00BF5B79">
        <w:rPr>
          <w:bCs/>
          <w:i/>
          <w:color w:val="0070C0"/>
        </w:rPr>
        <w:t>% (for this Outcome Objective)</w:t>
      </w:r>
    </w:p>
    <w:p w14:paraId="79C93F7E" w14:textId="77777777" w:rsidR="008517BC" w:rsidRPr="00BF5B79" w:rsidRDefault="008517BC" w:rsidP="005F4ED0">
      <w:pPr>
        <w:numPr>
          <w:ilvl w:val="0"/>
          <w:numId w:val="40"/>
        </w:numPr>
        <w:spacing w:after="200" w:line="276" w:lineRule="auto"/>
        <w:rPr>
          <w:bCs/>
        </w:rPr>
      </w:pPr>
      <w:r w:rsidRPr="00BF5B79">
        <w:rPr>
          <w:b/>
          <w:bCs/>
        </w:rPr>
        <w:t>Activities:</w:t>
      </w:r>
      <w:r w:rsidRPr="00BF5B79">
        <w:rPr>
          <w:bCs/>
        </w:rPr>
        <w:t xml:space="preserve"> List the steps planned to achieve the stated Outcome Objective. </w:t>
      </w:r>
    </w:p>
    <w:p w14:paraId="3895B192" w14:textId="77777777" w:rsidR="008517BC" w:rsidRPr="00BF5B79" w:rsidRDefault="008517BC" w:rsidP="008517BC">
      <w:pPr>
        <w:ind w:firstLine="360"/>
        <w:rPr>
          <w:bCs/>
          <w:i/>
          <w:color w:val="0070C0"/>
        </w:rPr>
      </w:pPr>
      <w:r w:rsidRPr="00BF5B79">
        <w:rPr>
          <w:bCs/>
          <w:i/>
          <w:color w:val="0070C0"/>
        </w:rPr>
        <w:t xml:space="preserve">Example: </w:t>
      </w:r>
    </w:p>
    <w:p w14:paraId="61C9FDFC" w14:textId="77777777" w:rsidR="008517BC" w:rsidRPr="00BF5B79" w:rsidRDefault="008517BC" w:rsidP="005F4ED0">
      <w:pPr>
        <w:numPr>
          <w:ilvl w:val="0"/>
          <w:numId w:val="41"/>
        </w:numPr>
        <w:spacing w:after="200" w:line="276" w:lineRule="auto"/>
        <w:ind w:left="720"/>
        <w:rPr>
          <w:bCs/>
          <w:i/>
          <w:color w:val="0070C0"/>
        </w:rPr>
      </w:pPr>
      <w:r w:rsidRPr="00BF5B79">
        <w:rPr>
          <w:bCs/>
          <w:i/>
          <w:color w:val="0070C0"/>
        </w:rPr>
        <w:t>Secure residential location, licensing, inspections, and certifications</w:t>
      </w:r>
    </w:p>
    <w:p w14:paraId="1D21A57C" w14:textId="77777777" w:rsidR="008517BC" w:rsidRPr="00BF5B79" w:rsidRDefault="008517BC" w:rsidP="005F4ED0">
      <w:pPr>
        <w:numPr>
          <w:ilvl w:val="0"/>
          <w:numId w:val="41"/>
        </w:numPr>
        <w:spacing w:after="200" w:line="276" w:lineRule="auto"/>
        <w:ind w:left="720"/>
        <w:rPr>
          <w:bCs/>
          <w:i/>
          <w:color w:val="0070C0"/>
        </w:rPr>
      </w:pPr>
      <w:r w:rsidRPr="00BF5B79">
        <w:rPr>
          <w:bCs/>
          <w:i/>
          <w:color w:val="0070C0"/>
        </w:rPr>
        <w:t>Hire support staff for the program; therapy, maintenance, etc.</w:t>
      </w:r>
    </w:p>
    <w:p w14:paraId="2ED63FF8" w14:textId="77777777" w:rsidR="008517BC" w:rsidRPr="00BF5B79" w:rsidRDefault="008517BC" w:rsidP="005F4ED0">
      <w:pPr>
        <w:numPr>
          <w:ilvl w:val="0"/>
          <w:numId w:val="41"/>
        </w:numPr>
        <w:spacing w:after="200" w:line="276" w:lineRule="auto"/>
        <w:ind w:left="720"/>
        <w:rPr>
          <w:bCs/>
          <w:i/>
          <w:color w:val="0070C0"/>
        </w:rPr>
      </w:pPr>
      <w:r w:rsidRPr="00BF5B79">
        <w:rPr>
          <w:bCs/>
          <w:i/>
          <w:color w:val="0070C0"/>
        </w:rPr>
        <w:t xml:space="preserve">Work with law enforcement, prosecutors and the judiciary system to identify potential clients. </w:t>
      </w:r>
    </w:p>
    <w:p w14:paraId="6C60D03A" w14:textId="77777777" w:rsidR="008517BC" w:rsidRPr="00BF5B79" w:rsidRDefault="008517BC" w:rsidP="005F4ED0">
      <w:pPr>
        <w:numPr>
          <w:ilvl w:val="0"/>
          <w:numId w:val="41"/>
        </w:numPr>
        <w:spacing w:after="200" w:line="276" w:lineRule="auto"/>
        <w:ind w:left="720"/>
        <w:rPr>
          <w:bCs/>
          <w:i/>
          <w:color w:val="0070C0"/>
        </w:rPr>
      </w:pPr>
      <w:r w:rsidRPr="00BF5B79">
        <w:rPr>
          <w:bCs/>
          <w:i/>
          <w:color w:val="0070C0"/>
        </w:rPr>
        <w:t>Purchase operating supplies, equipment, furniture, etc.</w:t>
      </w:r>
    </w:p>
    <w:p w14:paraId="592137AE" w14:textId="77777777" w:rsidR="008517BC" w:rsidRPr="00BF5B79" w:rsidRDefault="008517BC" w:rsidP="008517BC">
      <w:pPr>
        <w:ind w:left="360"/>
        <w:rPr>
          <w:bCs/>
        </w:rPr>
      </w:pPr>
      <w:r w:rsidRPr="00BF5B79">
        <w:rPr>
          <w:bCs/>
          <w:i/>
          <w:color w:val="0070C0"/>
        </w:rPr>
        <w:t>Identify and implement advertising, outreach, fundraising, and other financial support mechanisms to support future sustainability.</w:t>
      </w:r>
    </w:p>
    <w:p w14:paraId="6A61FCBA" w14:textId="77777777" w:rsidR="008517BC" w:rsidRPr="00BF5B79" w:rsidRDefault="008517BC" w:rsidP="005F4ED0">
      <w:pPr>
        <w:numPr>
          <w:ilvl w:val="0"/>
          <w:numId w:val="40"/>
        </w:numPr>
        <w:spacing w:after="200" w:line="276" w:lineRule="auto"/>
        <w:rPr>
          <w:bCs/>
        </w:rPr>
      </w:pPr>
      <w:r w:rsidRPr="00BF5B79">
        <w:rPr>
          <w:b/>
          <w:bCs/>
        </w:rPr>
        <w:t>Date Due By:</w:t>
      </w:r>
      <w:r w:rsidRPr="00BF5B79">
        <w:rPr>
          <w:bCs/>
        </w:rPr>
        <w:t xml:space="preserve"> Please indicate the expected date by which the activity will be accomplished. The end of the grant period may suffice in some cases but using the end of the grant to complete all activities should be avoided as activities should show progression towards achieving the objective. Please make these realistic dates that show a progression towards achieving the outcome objective. </w:t>
      </w:r>
    </w:p>
    <w:p w14:paraId="4C2968B3" w14:textId="77777777" w:rsidR="008517BC" w:rsidRPr="00BF5B79" w:rsidRDefault="008517BC" w:rsidP="008517BC">
      <w:pPr>
        <w:ind w:firstLine="360"/>
        <w:rPr>
          <w:bCs/>
          <w:i/>
          <w:color w:val="0070C0"/>
        </w:rPr>
      </w:pPr>
      <w:r w:rsidRPr="00BF5B79">
        <w:rPr>
          <w:bCs/>
          <w:i/>
          <w:color w:val="0070C0"/>
        </w:rPr>
        <w:t>Example</w:t>
      </w:r>
      <w:r w:rsidRPr="00BF5B79">
        <w:rPr>
          <w:b/>
          <w:bCs/>
          <w:i/>
          <w:color w:val="0070C0"/>
        </w:rPr>
        <w:t>:</w:t>
      </w:r>
      <w:r w:rsidRPr="00BF5B79">
        <w:rPr>
          <w:bCs/>
          <w:i/>
          <w:color w:val="0070C0"/>
        </w:rPr>
        <w:t xml:space="preserve"> September 30, 2019</w:t>
      </w:r>
    </w:p>
    <w:p w14:paraId="6BA281E7" w14:textId="44C1455F" w:rsidR="008517BC" w:rsidRPr="00BF5B79" w:rsidRDefault="008517BC" w:rsidP="005F4ED0">
      <w:pPr>
        <w:numPr>
          <w:ilvl w:val="0"/>
          <w:numId w:val="40"/>
        </w:numPr>
        <w:spacing w:after="200" w:line="276" w:lineRule="auto"/>
        <w:rPr>
          <w:bCs/>
        </w:rPr>
      </w:pPr>
      <w:r w:rsidRPr="00BF5B79">
        <w:rPr>
          <w:b/>
          <w:bCs/>
        </w:rPr>
        <w:t>Documentation:</w:t>
      </w:r>
      <w:r w:rsidRPr="00BF5B79">
        <w:rPr>
          <w:bCs/>
        </w:rPr>
        <w:t xml:space="preserve"> Pease list any documentation or process evaluation documents that will be produced to track the completion of the activities</w:t>
      </w:r>
      <w:r w:rsidR="00230949">
        <w:rPr>
          <w:bCs/>
        </w:rPr>
        <w:t xml:space="preserve"> beyond the DACTS</w:t>
      </w:r>
      <w:r w:rsidRPr="00BF5B79">
        <w:rPr>
          <w:bCs/>
        </w:rPr>
        <w:t xml:space="preserve">. </w:t>
      </w:r>
    </w:p>
    <w:p w14:paraId="545E63D1" w14:textId="77777777" w:rsidR="008517BC" w:rsidRPr="00BF5B79" w:rsidRDefault="008517BC" w:rsidP="008517BC">
      <w:pPr>
        <w:ind w:firstLine="360"/>
        <w:rPr>
          <w:bCs/>
          <w:i/>
          <w:color w:val="0070C0"/>
        </w:rPr>
      </w:pPr>
      <w:r w:rsidRPr="00BF5B79">
        <w:rPr>
          <w:bCs/>
          <w:i/>
          <w:color w:val="0070C0"/>
        </w:rPr>
        <w:t>Example:</w:t>
      </w:r>
    </w:p>
    <w:p w14:paraId="44282E27" w14:textId="77777777" w:rsidR="008517BC" w:rsidRPr="00BF5B79" w:rsidRDefault="008517BC" w:rsidP="005F4ED0">
      <w:pPr>
        <w:numPr>
          <w:ilvl w:val="0"/>
          <w:numId w:val="42"/>
        </w:numPr>
        <w:spacing w:after="200" w:line="276" w:lineRule="auto"/>
        <w:rPr>
          <w:bCs/>
          <w:i/>
          <w:color w:val="0070C0"/>
        </w:rPr>
      </w:pPr>
      <w:r w:rsidRPr="00BF5B79">
        <w:rPr>
          <w:bCs/>
          <w:i/>
          <w:color w:val="0070C0"/>
        </w:rPr>
        <w:t xml:space="preserve">Informational brochures, copies of flyers, ads and newspaper articles, social media and TV ads used in this effort. </w:t>
      </w:r>
    </w:p>
    <w:p w14:paraId="547F7737" w14:textId="77777777" w:rsidR="008517BC" w:rsidRPr="00BF5B79" w:rsidRDefault="008517BC" w:rsidP="005F4ED0">
      <w:pPr>
        <w:numPr>
          <w:ilvl w:val="0"/>
          <w:numId w:val="42"/>
        </w:numPr>
        <w:spacing w:after="200" w:line="276" w:lineRule="auto"/>
        <w:rPr>
          <w:bCs/>
          <w:i/>
          <w:color w:val="0070C0"/>
        </w:rPr>
      </w:pPr>
      <w:r w:rsidRPr="00BF5B79">
        <w:rPr>
          <w:bCs/>
          <w:i/>
          <w:color w:val="0070C0"/>
        </w:rPr>
        <w:t>Contracts related to leasing, employment, supplies, maintenance agreements, operations, etc.</w:t>
      </w:r>
    </w:p>
    <w:p w14:paraId="390D6C25" w14:textId="77777777" w:rsidR="008517BC" w:rsidRPr="00BF5B79" w:rsidRDefault="008517BC" w:rsidP="005F4ED0">
      <w:pPr>
        <w:numPr>
          <w:ilvl w:val="0"/>
          <w:numId w:val="42"/>
        </w:numPr>
        <w:spacing w:after="200" w:line="276" w:lineRule="auto"/>
        <w:rPr>
          <w:bCs/>
          <w:i/>
          <w:color w:val="0070C0"/>
        </w:rPr>
      </w:pPr>
      <w:r w:rsidRPr="00BF5B79">
        <w:rPr>
          <w:bCs/>
          <w:i/>
          <w:color w:val="0070C0"/>
        </w:rPr>
        <w:t xml:space="preserve">Meeting minutes, Memorandum of Understanding, records of efforts to influence public opinion. </w:t>
      </w:r>
    </w:p>
    <w:p w14:paraId="52FAA83F" w14:textId="77777777" w:rsidR="008517BC" w:rsidRPr="00BF5B79" w:rsidRDefault="008517BC" w:rsidP="005F4ED0">
      <w:pPr>
        <w:numPr>
          <w:ilvl w:val="0"/>
          <w:numId w:val="42"/>
        </w:numPr>
        <w:spacing w:after="200" w:line="276" w:lineRule="auto"/>
        <w:rPr>
          <w:bCs/>
          <w:i/>
          <w:color w:val="0070C0"/>
        </w:rPr>
      </w:pPr>
      <w:r w:rsidRPr="00BF5B79">
        <w:rPr>
          <w:bCs/>
          <w:i/>
          <w:color w:val="0070C0"/>
        </w:rPr>
        <w:lastRenderedPageBreak/>
        <w:t>Records of interviews, surveys, reports, focus groups, local law enforcement data, etc.</w:t>
      </w:r>
    </w:p>
    <w:p w14:paraId="75156CCC" w14:textId="77777777" w:rsidR="008517BC" w:rsidRPr="00BF5B79" w:rsidRDefault="008517BC" w:rsidP="005F4ED0">
      <w:pPr>
        <w:numPr>
          <w:ilvl w:val="0"/>
          <w:numId w:val="40"/>
        </w:numPr>
        <w:spacing w:after="200" w:line="276" w:lineRule="auto"/>
        <w:rPr>
          <w:bCs/>
        </w:rPr>
      </w:pPr>
      <w:r w:rsidRPr="00BF5B79">
        <w:rPr>
          <w:b/>
          <w:bCs/>
        </w:rPr>
        <w:t>Evaluation:</w:t>
      </w:r>
      <w:r w:rsidRPr="00BF5B79">
        <w:rPr>
          <w:bCs/>
        </w:rPr>
        <w:t xml:space="preserve"> Please explain how you will evaluate whether you have met your objectives or not. The evaluation plan should clearly explain what data will be used, where and how you will collect the data, and any analysis, e.g. simple rate comparison, statistical tests of significance, etc. If you are using an evidence-based program, many times the evaluation criteria </w:t>
      </w:r>
      <w:proofErr w:type="gramStart"/>
      <w:r w:rsidRPr="00BF5B79">
        <w:rPr>
          <w:bCs/>
        </w:rPr>
        <w:t>is</w:t>
      </w:r>
      <w:proofErr w:type="gramEnd"/>
      <w:r w:rsidRPr="00BF5B79">
        <w:rPr>
          <w:bCs/>
        </w:rPr>
        <w:t xml:space="preserve"> provided and should be used to preserve fidelity with the evidence-based methods. </w:t>
      </w:r>
      <w:r>
        <w:rPr>
          <w:bCs/>
        </w:rPr>
        <w:t xml:space="preserve"> (Please note:  Bureau/Division can provide technical assistance on this element, if needed, if application is approved for funding.)</w:t>
      </w:r>
    </w:p>
    <w:p w14:paraId="51FBCE3C" w14:textId="77777777" w:rsidR="008517BC" w:rsidRPr="00BF5B79" w:rsidRDefault="008517BC" w:rsidP="008517BC">
      <w:pPr>
        <w:ind w:left="360"/>
        <w:rPr>
          <w:bCs/>
          <w:i/>
          <w:color w:val="0070C0"/>
        </w:rPr>
      </w:pPr>
      <w:r w:rsidRPr="00BF5B79">
        <w:rPr>
          <w:b/>
          <w:bCs/>
          <w:i/>
          <w:color w:val="0070C0"/>
        </w:rPr>
        <w:t xml:space="preserve">Example: </w:t>
      </w:r>
      <w:r>
        <w:rPr>
          <w:bCs/>
          <w:i/>
          <w:color w:val="0070C0"/>
        </w:rPr>
        <w:t>Bi-weekly monitoring of the county residential treatment waitlist will be conducted.  Changes in wait times will be analyzed to ensure that evidence supports the desired wait reduction. If analysis shows that wait times remain stagnant, increase, or do not decrease at a rate significant to meet stated reduction objective, a root cause analysis will be conducted to determine reasons.</w:t>
      </w:r>
    </w:p>
    <w:p w14:paraId="4423C503" w14:textId="77777777" w:rsidR="008517BC" w:rsidRDefault="008517BC" w:rsidP="008517BC">
      <w:bookmarkStart w:id="130" w:name="Scope_of_Work"/>
      <w:bookmarkEnd w:id="130"/>
      <w:r>
        <w:br w:type="page"/>
      </w:r>
    </w:p>
    <w:p w14:paraId="2B49EF8A" w14:textId="77777777" w:rsidR="008517BC" w:rsidRDefault="008517BC" w:rsidP="008517BC">
      <w:pPr>
        <w:rPr>
          <w:color w:val="2E75B5"/>
          <w:sz w:val="26"/>
          <w:szCs w:val="26"/>
        </w:rPr>
      </w:pPr>
    </w:p>
    <w:tbl>
      <w:tblPr>
        <w:tblStyle w:val="TableGrid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517BC" w:rsidRPr="00BF5B79" w14:paraId="7E3820E5" w14:textId="77777777" w:rsidTr="008517BC">
        <w:trPr>
          <w:trHeight w:val="170"/>
        </w:trPr>
        <w:tc>
          <w:tcPr>
            <w:tcW w:w="9350" w:type="dxa"/>
            <w:shd w:val="clear" w:color="auto" w:fill="auto"/>
          </w:tcPr>
          <w:p w14:paraId="4E7746BE" w14:textId="77777777" w:rsidR="008517BC" w:rsidRDefault="008517BC" w:rsidP="008517BC">
            <w:pPr>
              <w:pStyle w:val="Heading2"/>
              <w:jc w:val="center"/>
              <w:outlineLvl w:val="1"/>
            </w:pPr>
            <w:bookmarkStart w:id="131" w:name="_Toc515361547"/>
            <w:bookmarkStart w:id="132" w:name="_Toc520463025"/>
            <w:bookmarkStart w:id="133" w:name="_Toc520792463"/>
            <w:r w:rsidRPr="00BF5B79">
              <w:t>SCOPE OF WORK</w:t>
            </w:r>
            <w:bookmarkEnd w:id="131"/>
            <w:bookmarkEnd w:id="132"/>
            <w:bookmarkEnd w:id="133"/>
          </w:p>
          <w:p w14:paraId="50E1B70C" w14:textId="77777777" w:rsidR="008517BC" w:rsidRPr="00BF5B79" w:rsidRDefault="008517BC" w:rsidP="008517BC">
            <w:pPr>
              <w:keepNext/>
              <w:keepLines/>
              <w:spacing w:before="40"/>
              <w:jc w:val="center"/>
              <w:outlineLvl w:val="1"/>
            </w:pPr>
          </w:p>
        </w:tc>
      </w:tr>
    </w:tbl>
    <w:p w14:paraId="4A52F3B7" w14:textId="77777777" w:rsidR="008517BC" w:rsidRPr="00BF5B79" w:rsidRDefault="008517BC" w:rsidP="008517BC">
      <w:pPr>
        <w:spacing w:line="276" w:lineRule="auto"/>
        <w:jc w:val="center"/>
        <w:rPr>
          <w:i/>
        </w:rPr>
      </w:pPr>
      <w:r w:rsidRPr="00BF5B79">
        <w:rPr>
          <w:i/>
        </w:rPr>
        <w:t>Please provide the following information for the Scope of Work using the provided template below</w:t>
      </w:r>
    </w:p>
    <w:p w14:paraId="6B5C9D80" w14:textId="77777777" w:rsidR="008517BC" w:rsidRPr="00BF5B79" w:rsidRDefault="008517BC" w:rsidP="008517BC">
      <w:pPr>
        <w:spacing w:after="120"/>
        <w:contextualSpacing/>
        <w:rPr>
          <w:rFonts w:cstheme="minorHAnsi"/>
          <w:b/>
        </w:rPr>
      </w:pPr>
    </w:p>
    <w:p w14:paraId="5B133886" w14:textId="77777777" w:rsidR="008517BC" w:rsidRPr="00BF5B79" w:rsidRDefault="008517BC" w:rsidP="008517BC">
      <w:pPr>
        <w:spacing w:after="120"/>
        <w:contextualSpacing/>
        <w:rPr>
          <w:rFonts w:cstheme="minorHAnsi"/>
        </w:rPr>
      </w:pPr>
      <w:r w:rsidRPr="00BF5B79">
        <w:rPr>
          <w:rFonts w:cstheme="minorHAnsi"/>
          <w:b/>
        </w:rPr>
        <w:t xml:space="preserve">Goal – </w:t>
      </w:r>
      <w:r w:rsidRPr="00BF5B79">
        <w:rPr>
          <w:rFonts w:cstheme="minorHAnsi"/>
        </w:rPr>
        <w:t>List the achievement desired.</w:t>
      </w:r>
    </w:p>
    <w:p w14:paraId="0B6C64CB" w14:textId="77777777" w:rsidR="008517BC" w:rsidRPr="00BF5B79" w:rsidRDefault="008517BC" w:rsidP="008517BC">
      <w:pPr>
        <w:spacing w:after="120"/>
        <w:contextualSpacing/>
        <w:rPr>
          <w:rFonts w:cstheme="minorHAnsi"/>
          <w:b/>
        </w:rPr>
      </w:pPr>
    </w:p>
    <w:p w14:paraId="586379BD" w14:textId="77777777" w:rsidR="008517BC" w:rsidRPr="00BF5B79" w:rsidRDefault="008517BC" w:rsidP="008517BC">
      <w:pPr>
        <w:spacing w:after="120"/>
        <w:contextualSpacing/>
        <w:rPr>
          <w:rFonts w:cstheme="minorHAnsi"/>
          <w:b/>
        </w:rPr>
      </w:pPr>
    </w:p>
    <w:p w14:paraId="7B423820" w14:textId="77777777" w:rsidR="008517BC" w:rsidRPr="00BF5B79" w:rsidRDefault="008517BC" w:rsidP="008517BC">
      <w:pPr>
        <w:spacing w:after="120"/>
        <w:contextualSpacing/>
        <w:rPr>
          <w:rFonts w:cstheme="minorHAnsi"/>
        </w:rPr>
      </w:pPr>
      <w:r w:rsidRPr="00BF5B79">
        <w:rPr>
          <w:rFonts w:cstheme="minorHAnsi"/>
          <w:b/>
        </w:rPr>
        <w:t>Objectives –</w:t>
      </w:r>
      <w:r w:rsidRPr="00BF5B79">
        <w:rPr>
          <w:rFonts w:cstheme="minorHAnsi"/>
        </w:rPr>
        <w:t xml:space="preserve"> Describe the program objectives used to obtain the goal. </w:t>
      </w:r>
    </w:p>
    <w:p w14:paraId="3670161E" w14:textId="77777777" w:rsidR="008517BC" w:rsidRPr="00BF5B79" w:rsidRDefault="008517BC" w:rsidP="008517BC">
      <w:pPr>
        <w:spacing w:after="120"/>
        <w:contextualSpacing/>
        <w:rPr>
          <w:rFonts w:cstheme="minorHAnsi"/>
          <w:b/>
        </w:rPr>
      </w:pPr>
    </w:p>
    <w:p w14:paraId="050D455C" w14:textId="77777777" w:rsidR="008517BC" w:rsidRPr="00BF5B79" w:rsidRDefault="008517BC" w:rsidP="008517BC">
      <w:pPr>
        <w:spacing w:after="120"/>
        <w:contextualSpacing/>
        <w:rPr>
          <w:rFonts w:cstheme="minorHAnsi"/>
          <w:b/>
        </w:rPr>
      </w:pPr>
    </w:p>
    <w:p w14:paraId="692A8055" w14:textId="77777777" w:rsidR="008517BC" w:rsidRPr="00BF5B79" w:rsidRDefault="008517BC" w:rsidP="008517BC">
      <w:pPr>
        <w:spacing w:after="120"/>
        <w:contextualSpacing/>
        <w:rPr>
          <w:rFonts w:cstheme="minorHAnsi"/>
        </w:rPr>
      </w:pPr>
      <w:r w:rsidRPr="00BF5B79">
        <w:rPr>
          <w:rFonts w:cstheme="minorHAnsi"/>
          <w:b/>
        </w:rPr>
        <w:t>Activities –</w:t>
      </w:r>
      <w:r w:rsidRPr="00BF5B79">
        <w:rPr>
          <w:rFonts w:cstheme="minorHAnsi"/>
        </w:rPr>
        <w:t xml:space="preserve"> Describe the steps or activities that the program will use to accomplish the objectives. </w:t>
      </w:r>
    </w:p>
    <w:p w14:paraId="1E8A39A3" w14:textId="77777777" w:rsidR="008517BC" w:rsidRPr="00BF5B79" w:rsidRDefault="008517BC" w:rsidP="008517BC">
      <w:pPr>
        <w:spacing w:after="120"/>
        <w:contextualSpacing/>
        <w:rPr>
          <w:rFonts w:cstheme="minorHAnsi"/>
          <w:b/>
        </w:rPr>
      </w:pPr>
    </w:p>
    <w:p w14:paraId="37D1E640" w14:textId="77777777" w:rsidR="008517BC" w:rsidRPr="00BF5B79" w:rsidRDefault="008517BC" w:rsidP="008517BC">
      <w:pPr>
        <w:spacing w:after="120"/>
        <w:contextualSpacing/>
        <w:rPr>
          <w:rFonts w:cstheme="minorHAnsi"/>
          <w:b/>
        </w:rPr>
      </w:pPr>
    </w:p>
    <w:p w14:paraId="0A7AFC65" w14:textId="77777777" w:rsidR="008517BC" w:rsidRPr="00BF5B79" w:rsidRDefault="008517BC" w:rsidP="008517BC">
      <w:pPr>
        <w:spacing w:after="120"/>
        <w:contextualSpacing/>
        <w:rPr>
          <w:rFonts w:cstheme="minorHAnsi"/>
          <w:b/>
        </w:rPr>
      </w:pPr>
      <w:r w:rsidRPr="00BF5B79">
        <w:rPr>
          <w:rFonts w:cstheme="minorHAnsi"/>
          <w:b/>
        </w:rPr>
        <w:t xml:space="preserve">Due Dates: </w:t>
      </w:r>
      <w:r w:rsidRPr="00BF5B79">
        <w:rPr>
          <w:rFonts w:cstheme="minorHAnsi"/>
          <w:lang w:val="en"/>
        </w:rPr>
        <w:t>The date by which activities will be completed.</w:t>
      </w:r>
    </w:p>
    <w:p w14:paraId="2B316BAF" w14:textId="77777777" w:rsidR="008517BC" w:rsidRPr="00BF5B79" w:rsidRDefault="008517BC" w:rsidP="008517BC">
      <w:pPr>
        <w:spacing w:after="120"/>
        <w:contextualSpacing/>
        <w:rPr>
          <w:rFonts w:cstheme="minorHAnsi"/>
          <w:b/>
        </w:rPr>
      </w:pPr>
    </w:p>
    <w:p w14:paraId="21FCECDF" w14:textId="77777777" w:rsidR="008517BC" w:rsidRPr="00BF5B79" w:rsidRDefault="008517BC" w:rsidP="008517BC">
      <w:pPr>
        <w:spacing w:after="120"/>
        <w:contextualSpacing/>
        <w:rPr>
          <w:rFonts w:cstheme="minorHAnsi"/>
          <w:b/>
        </w:rPr>
      </w:pPr>
    </w:p>
    <w:p w14:paraId="7F17E7BF" w14:textId="77777777" w:rsidR="008517BC" w:rsidRPr="00BF5B79" w:rsidRDefault="008517BC" w:rsidP="008517BC">
      <w:pPr>
        <w:spacing w:after="120"/>
        <w:contextualSpacing/>
        <w:rPr>
          <w:rFonts w:cstheme="minorHAnsi"/>
          <w:b/>
        </w:rPr>
      </w:pPr>
      <w:r w:rsidRPr="00BF5B79">
        <w:rPr>
          <w:rFonts w:cstheme="minorHAnsi"/>
          <w:b/>
        </w:rPr>
        <w:t xml:space="preserve">Documentation: </w:t>
      </w:r>
    </w:p>
    <w:p w14:paraId="53228831" w14:textId="77777777" w:rsidR="008517BC" w:rsidRPr="00BF5B79" w:rsidRDefault="008517BC" w:rsidP="005F4ED0">
      <w:pPr>
        <w:numPr>
          <w:ilvl w:val="0"/>
          <w:numId w:val="39"/>
        </w:numPr>
        <w:spacing w:after="120" w:line="276" w:lineRule="auto"/>
        <w:contextualSpacing/>
        <w:rPr>
          <w:rFonts w:cstheme="minorHAnsi"/>
        </w:rPr>
      </w:pPr>
      <w:r w:rsidRPr="00BF5B79">
        <w:rPr>
          <w:rFonts w:cstheme="minorHAnsi"/>
          <w:b/>
        </w:rPr>
        <w:t>Performance Measures –</w:t>
      </w:r>
      <w:r w:rsidRPr="00BF5B79">
        <w:rPr>
          <w:rFonts w:cstheme="minorHAnsi"/>
        </w:rPr>
        <w:t xml:space="preserve"> What are the measures by which you </w:t>
      </w:r>
      <w:r w:rsidRPr="00BF5B79">
        <w:rPr>
          <w:rFonts w:cstheme="minorHAnsi"/>
          <w:noProof/>
        </w:rPr>
        <w:t>will evaluate</w:t>
      </w:r>
      <w:r w:rsidRPr="00BF5B79">
        <w:rPr>
          <w:rFonts w:cstheme="minorHAnsi"/>
        </w:rPr>
        <w:t xml:space="preserve"> the progress of achieving your goals and objectives through the activities? These are the items that </w:t>
      </w:r>
      <w:r w:rsidRPr="00BF5B79">
        <w:rPr>
          <w:rFonts w:cstheme="minorHAnsi"/>
          <w:noProof/>
        </w:rPr>
        <w:t>will be evaluated</w:t>
      </w:r>
      <w:r w:rsidRPr="00BF5B79">
        <w:rPr>
          <w:rFonts w:cstheme="minorHAnsi"/>
        </w:rPr>
        <w:t xml:space="preserve"> as a successful realization of the project.</w:t>
      </w:r>
    </w:p>
    <w:p w14:paraId="6ECF98BD" w14:textId="77777777" w:rsidR="008517BC" w:rsidRPr="00BF5B79" w:rsidRDefault="008517BC" w:rsidP="008517BC">
      <w:pPr>
        <w:spacing w:after="120"/>
        <w:ind w:left="1080"/>
        <w:contextualSpacing/>
        <w:rPr>
          <w:rFonts w:cstheme="minorHAnsi"/>
        </w:rPr>
      </w:pPr>
    </w:p>
    <w:p w14:paraId="2D237BCE" w14:textId="77777777" w:rsidR="008517BC" w:rsidRPr="00BF5B79" w:rsidRDefault="008517BC" w:rsidP="008517BC">
      <w:pPr>
        <w:spacing w:after="120"/>
        <w:ind w:left="1080"/>
        <w:contextualSpacing/>
        <w:rPr>
          <w:rFonts w:cstheme="minorHAnsi"/>
        </w:rPr>
      </w:pPr>
    </w:p>
    <w:p w14:paraId="45514C1A" w14:textId="77777777" w:rsidR="008517BC" w:rsidRPr="000973B2" w:rsidRDefault="008517BC" w:rsidP="005F4ED0">
      <w:pPr>
        <w:numPr>
          <w:ilvl w:val="0"/>
          <w:numId w:val="39"/>
        </w:numPr>
        <w:spacing w:after="120" w:line="276" w:lineRule="auto"/>
        <w:contextualSpacing/>
        <w:sectPr w:rsidR="008517BC" w:rsidRPr="000973B2" w:rsidSect="008517BC">
          <w:headerReference w:type="default" r:id="rId15"/>
          <w:pgSz w:w="12240" w:h="15840"/>
          <w:pgMar w:top="810" w:right="1440" w:bottom="1440" w:left="1440" w:header="0" w:footer="165" w:gutter="0"/>
          <w:cols w:space="720"/>
          <w:docGrid w:linePitch="299"/>
        </w:sectPr>
      </w:pPr>
      <w:r w:rsidRPr="000973B2">
        <w:rPr>
          <w:rFonts w:cstheme="minorHAnsi"/>
          <w:b/>
        </w:rPr>
        <w:t>Evaluation and Outcome for this Objective –</w:t>
      </w:r>
      <w:r w:rsidRPr="000973B2">
        <w:rPr>
          <w:rFonts w:cstheme="minorHAnsi"/>
        </w:rPr>
        <w:t xml:space="preserve"> This is how your agency </w:t>
      </w:r>
      <w:r w:rsidRPr="000973B2">
        <w:rPr>
          <w:rFonts w:cstheme="minorHAnsi"/>
          <w:noProof/>
        </w:rPr>
        <w:t>will qualify</w:t>
      </w:r>
      <w:r w:rsidRPr="000973B2">
        <w:rPr>
          <w:rFonts w:cstheme="minorHAnsi"/>
        </w:rPr>
        <w:t xml:space="preserve"> and quantify the selected performance measures. M</w:t>
      </w:r>
      <w:r w:rsidRPr="000973B2">
        <w:rPr>
          <w:rFonts w:cstheme="minorHAnsi"/>
          <w:noProof/>
        </w:rPr>
        <w:t>easure or evaluate the work being done to ensure that the agency is on track to achieve the goals and objectives.</w:t>
      </w:r>
      <w:r w:rsidRPr="000973B2">
        <w:rPr>
          <w:rFonts w:cstheme="minorHAnsi"/>
        </w:rPr>
        <w:t xml:space="preserve"> What tools will the agency use to evaluate performance?</w:t>
      </w:r>
    </w:p>
    <w:p w14:paraId="5AE1591C" w14:textId="77777777" w:rsidR="008517BC" w:rsidRPr="00BF5B79" w:rsidRDefault="008517BC" w:rsidP="008517BC">
      <w:pPr>
        <w:pStyle w:val="Heading2"/>
        <w:jc w:val="center"/>
        <w:rPr>
          <w:rFonts w:eastAsiaTheme="minorHAnsi"/>
        </w:rPr>
      </w:pPr>
      <w:bookmarkStart w:id="134" w:name="_Toc515361548"/>
      <w:bookmarkStart w:id="135" w:name="_Toc520463026"/>
      <w:bookmarkStart w:id="136" w:name="_Toc520792464"/>
      <w:r>
        <w:rPr>
          <w:rFonts w:eastAsiaTheme="minorHAnsi"/>
        </w:rPr>
        <w:lastRenderedPageBreak/>
        <w:t>SCOPE OF WORK - TEMPLATE</w:t>
      </w:r>
      <w:bookmarkEnd w:id="134"/>
      <w:bookmarkEnd w:id="135"/>
      <w:bookmarkEnd w:id="136"/>
    </w:p>
    <w:p w14:paraId="122474F2" w14:textId="77777777" w:rsidR="008517BC" w:rsidRPr="00BF5B79" w:rsidRDefault="008517BC" w:rsidP="008517BC">
      <w:pPr>
        <w:tabs>
          <w:tab w:val="center" w:pos="4680"/>
          <w:tab w:val="right" w:pos="9360"/>
        </w:tabs>
        <w:jc w:val="center"/>
        <w:rPr>
          <w:rFonts w:cstheme="minorHAnsi"/>
          <w:szCs w:val="24"/>
        </w:rPr>
      </w:pPr>
      <w:r w:rsidRPr="00BF5B79">
        <w:rPr>
          <w:rFonts w:cstheme="minorHAnsi"/>
          <w:szCs w:val="24"/>
        </w:rPr>
        <w:t>State of Nevada</w:t>
      </w:r>
    </w:p>
    <w:p w14:paraId="1BA71F5D" w14:textId="77777777" w:rsidR="008517BC" w:rsidRPr="00BF5B79" w:rsidRDefault="008517BC" w:rsidP="008517BC">
      <w:pPr>
        <w:tabs>
          <w:tab w:val="center" w:pos="4680"/>
          <w:tab w:val="right" w:pos="9360"/>
        </w:tabs>
        <w:jc w:val="center"/>
        <w:rPr>
          <w:rFonts w:ascii="Cambria" w:hAnsi="Cambria"/>
        </w:rPr>
      </w:pPr>
      <w:r w:rsidRPr="00BF5B79">
        <w:rPr>
          <w:rFonts w:cstheme="minorHAnsi"/>
          <w:szCs w:val="24"/>
        </w:rPr>
        <w:t>Division of Public &amp; Behavioral Health</w:t>
      </w:r>
    </w:p>
    <w:p w14:paraId="756AF625" w14:textId="6730984F" w:rsidR="008517BC" w:rsidRPr="00BF5B79" w:rsidRDefault="00C745A8" w:rsidP="008517BC">
      <w:pPr>
        <w:shd w:val="clear" w:color="auto" w:fill="FFFFFF" w:themeFill="background1"/>
        <w:tabs>
          <w:tab w:val="left" w:pos="6585"/>
        </w:tabs>
        <w:spacing w:after="200" w:line="276" w:lineRule="auto"/>
        <w:ind w:firstLine="360"/>
        <w:jc w:val="center"/>
        <w:rPr>
          <w:color w:val="000000" w:themeColor="text1"/>
        </w:rPr>
      </w:pPr>
      <w:r>
        <w:rPr>
          <w:b/>
          <w:color w:val="000000" w:themeColor="text1"/>
        </w:rPr>
        <w:t xml:space="preserve">Assertive Community Treatment </w:t>
      </w:r>
      <w:r w:rsidR="002E7BCF">
        <w:rPr>
          <w:b/>
          <w:color w:val="000000" w:themeColor="text1"/>
        </w:rPr>
        <w:t>Teams</w:t>
      </w:r>
      <w:r w:rsidR="002E7BCF" w:rsidRPr="00791C90">
        <w:rPr>
          <w:b/>
          <w:color w:val="000000" w:themeColor="text1"/>
        </w:rPr>
        <w:t xml:space="preserve"> </w:t>
      </w:r>
      <w:r w:rsidR="002E7BCF">
        <w:rPr>
          <w:b/>
          <w:color w:val="000000" w:themeColor="text1"/>
        </w:rPr>
        <w:t>–</w:t>
      </w:r>
      <w:r w:rsidR="008517BC">
        <w:rPr>
          <w:b/>
          <w:color w:val="000000" w:themeColor="text1"/>
        </w:rPr>
        <w:t xml:space="preserve"> Behavioral Health Wellness and Prevention</w:t>
      </w:r>
    </w:p>
    <w:p w14:paraId="2371CE99" w14:textId="77777777" w:rsidR="008517BC" w:rsidRPr="00BF5B79" w:rsidRDefault="00230949" w:rsidP="008517BC">
      <w:pPr>
        <w:shd w:val="clear" w:color="auto" w:fill="FFFFFF" w:themeFill="background1"/>
        <w:spacing w:after="200" w:line="276" w:lineRule="auto"/>
        <w:jc w:val="center"/>
        <w:rPr>
          <w:color w:val="000000" w:themeColor="text1"/>
        </w:rPr>
      </w:pPr>
      <w:sdt>
        <w:sdtPr>
          <w:id w:val="1861005726"/>
          <w:placeholder>
            <w:docPart w:val="3BFEADBC7A734E2C84100671EA89F980"/>
          </w:placeholder>
        </w:sdtPr>
        <w:sdtEndPr>
          <w:rPr>
            <w:color w:val="000000" w:themeColor="text1"/>
          </w:rPr>
        </w:sdtEndPr>
        <w:sdtContent>
          <w:r w:rsidR="008517BC" w:rsidRPr="00BF5B79">
            <w:rPr>
              <w:b/>
              <w:color w:val="000000" w:themeColor="text1"/>
            </w:rPr>
            <w:t>Provider</w:t>
          </w:r>
          <w:r w:rsidR="008517BC" w:rsidRPr="00BF5B79">
            <w:rPr>
              <w:color w:val="000000" w:themeColor="text1"/>
            </w:rPr>
            <w:t xml:space="preserve">: </w:t>
          </w:r>
          <w:sdt>
            <w:sdtPr>
              <w:rPr>
                <w:color w:val="000000" w:themeColor="text1"/>
              </w:rPr>
              <w:id w:val="-1833289574"/>
              <w:placeholder>
                <w:docPart w:val="6C3A954749A748ACA1A13E39293C5F2E"/>
              </w:placeholder>
              <w:showingPlcHdr/>
              <w:text/>
            </w:sdtPr>
            <w:sdtContent>
              <w:r w:rsidR="008517BC" w:rsidRPr="00BF5B79">
                <w:rPr>
                  <w:color w:val="000000" w:themeColor="text1"/>
                </w:rPr>
                <w:t>Click here to name.</w:t>
              </w:r>
            </w:sdtContent>
          </w:sdt>
        </w:sdtContent>
      </w:sdt>
    </w:p>
    <w:p w14:paraId="600F7F73" w14:textId="77777777" w:rsidR="008517BC" w:rsidRPr="00BF5B79" w:rsidRDefault="008517BC" w:rsidP="008517BC">
      <w:pPr>
        <w:spacing w:line="276" w:lineRule="auto"/>
      </w:pPr>
    </w:p>
    <w:p w14:paraId="4D993DA3" w14:textId="77777777" w:rsidR="008517BC" w:rsidRPr="00BF5B79" w:rsidRDefault="008517BC" w:rsidP="008517BC">
      <w:pPr>
        <w:shd w:val="clear" w:color="auto" w:fill="FFFFFF" w:themeFill="background1"/>
        <w:spacing w:after="200" w:line="276" w:lineRule="auto"/>
        <w:ind w:firstLine="360"/>
      </w:pPr>
      <w:r w:rsidRPr="00BF5B79">
        <w:rPr>
          <w:b/>
          <w:color w:val="000000" w:themeColor="text1"/>
        </w:rPr>
        <w:t>Purpose</w:t>
      </w:r>
      <w:r w:rsidRPr="00BF5B79">
        <w:rPr>
          <w:color w:val="000000" w:themeColor="text1"/>
        </w:rPr>
        <w:t xml:space="preserve">: </w:t>
      </w:r>
      <w:sdt>
        <w:sdtPr>
          <w:rPr>
            <w:color w:val="000000" w:themeColor="text1"/>
          </w:rPr>
          <w:id w:val="-1623999334"/>
          <w:placeholder>
            <w:docPart w:val="E7DDA15DD870432487583030AB9C34F4"/>
          </w:placeholder>
          <w:showingPlcHdr/>
        </w:sdtPr>
        <w:sdtContent>
          <w:r w:rsidRPr="00BF5B79">
            <w:rPr>
              <w:color w:val="000000" w:themeColor="text1"/>
              <w:u w:val="single"/>
              <w:shd w:val="clear" w:color="auto" w:fill="D9D9D9" w:themeFill="background1" w:themeFillShade="D9"/>
            </w:rPr>
            <w:t>Click here to enter text.</w:t>
          </w:r>
        </w:sdtContent>
      </w:sdt>
    </w:p>
    <w:p w14:paraId="0ADE6E69" w14:textId="77777777" w:rsidR="008517BC" w:rsidRPr="00BF5B79" w:rsidRDefault="008517BC" w:rsidP="008517BC">
      <w:pPr>
        <w:spacing w:after="200" w:line="276" w:lineRule="auto"/>
        <w:ind w:left="360"/>
        <w:rPr>
          <w:b/>
        </w:rPr>
      </w:pPr>
      <w:r w:rsidRPr="00BF5B79">
        <w:rPr>
          <w:b/>
        </w:rPr>
        <w:t xml:space="preserve">Brief Description of program: </w:t>
      </w:r>
      <w:sdt>
        <w:sdtPr>
          <w:rPr>
            <w:b/>
            <w:u w:val="single"/>
          </w:rPr>
          <w:id w:val="1771889522"/>
          <w:placeholder>
            <w:docPart w:val="08C842C7425A4D10974EA4FB09F5CC1A"/>
          </w:placeholder>
        </w:sdtPr>
        <w:sdtContent>
          <w:r w:rsidRPr="00BF5B79">
            <w:rPr>
              <w:u w:val="single"/>
              <w:shd w:val="clear" w:color="auto" w:fill="D9D9D9" w:themeFill="background1" w:themeFillShade="D9"/>
            </w:rPr>
            <w:t>Click here to enter a brief description</w:t>
          </w:r>
        </w:sdtContent>
      </w:sdt>
    </w:p>
    <w:p w14:paraId="123E5D9B" w14:textId="77777777" w:rsidR="008517BC" w:rsidRPr="00BF5B79" w:rsidRDefault="008517BC" w:rsidP="008517BC">
      <w:pPr>
        <w:shd w:val="clear" w:color="auto" w:fill="FFFFFF" w:themeFill="background1"/>
        <w:spacing w:after="200" w:line="276" w:lineRule="auto"/>
        <w:ind w:left="360"/>
        <w:rPr>
          <w:shd w:val="clear" w:color="auto" w:fill="FFC285"/>
        </w:rPr>
      </w:pPr>
      <w:r w:rsidRPr="00BF5B79">
        <w:rPr>
          <w:b/>
        </w:rPr>
        <w:t xml:space="preserve">Problem Statement: </w:t>
      </w:r>
      <w:sdt>
        <w:sdtPr>
          <w:rPr>
            <w:b/>
            <w:u w:val="single"/>
            <w:shd w:val="clear" w:color="auto" w:fill="FFFFFF" w:themeFill="background1"/>
          </w:rPr>
          <w:id w:val="1421372354"/>
          <w:placeholder>
            <w:docPart w:val="8B88F27994D242839E49BCFABA642F8C"/>
          </w:placeholder>
        </w:sdtPr>
        <w:sdtEndPr>
          <w:rPr>
            <w:b w:val="0"/>
            <w:shd w:val="clear" w:color="auto" w:fill="auto"/>
          </w:rPr>
        </w:sdtEndPr>
        <w:sdtContent>
          <w:r w:rsidRPr="00BF5B79">
            <w:rPr>
              <w:u w:val="single"/>
              <w:shd w:val="clear" w:color="auto" w:fill="D9D9D9" w:themeFill="background1" w:themeFillShade="D9"/>
            </w:rPr>
            <w:t>Click here to enter the problem being addressed</w:t>
          </w:r>
        </w:sdtContent>
      </w:sdt>
    </w:p>
    <w:p w14:paraId="7D99C445" w14:textId="77777777" w:rsidR="008517BC" w:rsidRPr="00BF5B79" w:rsidRDefault="008517BC" w:rsidP="008517BC">
      <w:pPr>
        <w:spacing w:after="200" w:line="276" w:lineRule="auto"/>
        <w:ind w:left="360"/>
      </w:pPr>
      <w:r w:rsidRPr="00BF5B79">
        <w:rPr>
          <w:b/>
        </w:rPr>
        <w:t>Goal 1:</w:t>
      </w:r>
      <w:sdt>
        <w:sdtPr>
          <w:rPr>
            <w:b/>
          </w:rPr>
          <w:id w:val="1531612124"/>
          <w:placeholder>
            <w:docPart w:val="E04C4C7CB07A49E2B4B90D65AE733DFA"/>
          </w:placeholder>
        </w:sdtPr>
        <w:sdtEndPr>
          <w:rPr>
            <w:b w:val="0"/>
          </w:rPr>
        </w:sdtEndPr>
        <w:sdtContent>
          <w:r w:rsidRPr="00BF5B79">
            <w:rPr>
              <w:b/>
            </w:rPr>
            <w:t xml:space="preserve"> </w:t>
          </w:r>
          <w:r w:rsidRPr="00BF5B79">
            <w:rPr>
              <w:u w:val="single"/>
              <w:shd w:val="clear" w:color="auto" w:fill="D9D9D9" w:themeFill="background1" w:themeFillShade="D9"/>
            </w:rPr>
            <w:t>Click here to enter a goal</w:t>
          </w:r>
        </w:sdtContent>
      </w:sdt>
    </w:p>
    <w:p w14:paraId="0F0B776B" w14:textId="77777777" w:rsidR="008517BC" w:rsidRPr="00856E53" w:rsidRDefault="008517BC" w:rsidP="008517BC">
      <w:pPr>
        <w:spacing w:after="200" w:line="276" w:lineRule="auto"/>
        <w:ind w:left="-630" w:firstLine="990"/>
        <w:rPr>
          <w:i/>
        </w:rPr>
      </w:pPr>
      <w:r w:rsidRPr="00BF5B79">
        <w:rPr>
          <w:b/>
        </w:rPr>
        <w:t xml:space="preserve">Problem Statement: </w:t>
      </w:r>
      <w:sdt>
        <w:sdtPr>
          <w:rPr>
            <w:b/>
            <w:shd w:val="clear" w:color="auto" w:fill="FFFFFF"/>
          </w:rPr>
          <w:id w:val="-2131541576"/>
          <w:placeholder>
            <w:docPart w:val="D45E1D13CFAC4C97A38E1E9D71816C19"/>
          </w:placeholder>
        </w:sdtPr>
        <w:sdtEndPr>
          <w:rPr>
            <w:b w:val="0"/>
            <w:shd w:val="clear" w:color="auto" w:fill="auto"/>
          </w:rPr>
        </w:sdtEndPr>
        <w:sdtContent>
          <w:r w:rsidRPr="00BF5B79">
            <w:rPr>
              <w:u w:val="single"/>
              <w:shd w:val="clear" w:color="auto" w:fill="D9D9D9" w:themeFill="background1" w:themeFillShade="D9"/>
            </w:rPr>
            <w:t>Click here to enter the problem being addressed</w:t>
          </w:r>
        </w:sdtContent>
      </w:sdt>
    </w:p>
    <w:tbl>
      <w:tblPr>
        <w:tblpPr w:leftFromText="187" w:rightFromText="187" w:vertAnchor="text" w:horzAnchor="margin" w:tblpXSpec="center" w:tblpY="-42"/>
        <w:tblW w:w="1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5"/>
        <w:gridCol w:w="1397"/>
        <w:gridCol w:w="2798"/>
        <w:gridCol w:w="2795"/>
      </w:tblGrid>
      <w:tr w:rsidR="008517BC" w:rsidRPr="00BF5B79" w14:paraId="1EA1AA00" w14:textId="77777777" w:rsidTr="008517BC">
        <w:trPr>
          <w:trHeight w:val="270"/>
        </w:trPr>
        <w:tc>
          <w:tcPr>
            <w:tcW w:w="11750" w:type="dxa"/>
            <w:gridSpan w:val="3"/>
            <w:shd w:val="clear" w:color="auto" w:fill="FFFFFF"/>
          </w:tcPr>
          <w:p w14:paraId="45F0EA29" w14:textId="77777777" w:rsidR="008517BC" w:rsidRPr="00BF5B79" w:rsidRDefault="008517BC" w:rsidP="008517BC">
            <w:pPr>
              <w:spacing w:after="200" w:line="276" w:lineRule="auto"/>
              <w:rPr>
                <w:b/>
              </w:rPr>
            </w:pPr>
            <w:r w:rsidRPr="00BF5B79">
              <w:rPr>
                <w:b/>
              </w:rPr>
              <w:lastRenderedPageBreak/>
              <w:t xml:space="preserve">Outcome Objective 1a: </w:t>
            </w:r>
            <w:sdt>
              <w:sdtPr>
                <w:rPr>
                  <w:b/>
                </w:rPr>
                <w:id w:val="-1008680715"/>
                <w:placeholder>
                  <w:docPart w:val="C48A26F030ED4D938343C9F445427947"/>
                </w:placeholder>
                <w:showingPlcHdr/>
              </w:sdtPr>
              <w:sdtContent>
                <w:r w:rsidRPr="00BF5B79">
                  <w:t>Click here to enter text.</w:t>
                </w:r>
              </w:sdtContent>
            </w:sdt>
          </w:p>
        </w:tc>
        <w:tc>
          <w:tcPr>
            <w:tcW w:w="2795" w:type="dxa"/>
            <w:shd w:val="clear" w:color="auto" w:fill="FFFFFF"/>
          </w:tcPr>
          <w:p w14:paraId="4653F9C4" w14:textId="77777777" w:rsidR="008517BC" w:rsidRPr="00BF5B79" w:rsidRDefault="008517BC" w:rsidP="008517BC">
            <w:pPr>
              <w:spacing w:after="200" w:line="276" w:lineRule="auto"/>
              <w:rPr>
                <w:b/>
              </w:rPr>
            </w:pPr>
            <w:r w:rsidRPr="00BF5B79">
              <w:rPr>
                <w:b/>
                <w:shd w:val="clear" w:color="auto" w:fill="FFFFFF"/>
              </w:rPr>
              <w:t xml:space="preserve">Percent Funding: </w:t>
            </w:r>
            <w:sdt>
              <w:sdtPr>
                <w:rPr>
                  <w:b/>
                  <w:shd w:val="clear" w:color="auto" w:fill="FFFFFF"/>
                </w:rPr>
                <w:id w:val="-520855163"/>
                <w:placeholder>
                  <w:docPart w:val="BEA1AAAD951E4DAAA16244A31E106F13"/>
                </w:placeholder>
                <w:showingPlcHdr/>
              </w:sdtPr>
              <w:sdtEndPr>
                <w:rPr>
                  <w:shd w:val="clear" w:color="auto" w:fill="auto"/>
                </w:rPr>
              </w:sdtEndPr>
              <w:sdtContent>
                <w:r w:rsidRPr="00BF5B79">
                  <w:rPr>
                    <w:shd w:val="clear" w:color="auto" w:fill="FFFFFF"/>
                  </w:rPr>
                  <w:t>%.</w:t>
                </w:r>
              </w:sdtContent>
            </w:sdt>
          </w:p>
        </w:tc>
      </w:tr>
      <w:tr w:rsidR="008517BC" w:rsidRPr="00BF5B79" w14:paraId="184C64C1" w14:textId="77777777" w:rsidTr="008517BC">
        <w:trPr>
          <w:trHeight w:val="270"/>
        </w:trPr>
        <w:tc>
          <w:tcPr>
            <w:tcW w:w="7555" w:type="dxa"/>
            <w:shd w:val="clear" w:color="auto" w:fill="FFFFFF"/>
          </w:tcPr>
          <w:p w14:paraId="3B0374A7" w14:textId="77777777" w:rsidR="008517BC" w:rsidRPr="00BF5B79" w:rsidRDefault="008517BC" w:rsidP="008517BC">
            <w:pPr>
              <w:spacing w:after="200" w:line="276" w:lineRule="auto"/>
              <w:rPr>
                <w:b/>
              </w:rPr>
            </w:pPr>
            <w:r w:rsidRPr="00BF5B79">
              <w:rPr>
                <w:b/>
              </w:rPr>
              <w:t>Activities including Evidence-based Programs</w:t>
            </w:r>
          </w:p>
        </w:tc>
        <w:tc>
          <w:tcPr>
            <w:tcW w:w="1397" w:type="dxa"/>
            <w:shd w:val="clear" w:color="auto" w:fill="FFFFFF"/>
          </w:tcPr>
          <w:p w14:paraId="0E9EFC6B" w14:textId="77777777" w:rsidR="008517BC" w:rsidRPr="00BF5B79" w:rsidRDefault="008517BC" w:rsidP="008517BC">
            <w:pPr>
              <w:spacing w:after="200" w:line="276" w:lineRule="auto"/>
              <w:rPr>
                <w:b/>
              </w:rPr>
            </w:pPr>
            <w:r w:rsidRPr="00BF5B79">
              <w:rPr>
                <w:b/>
              </w:rPr>
              <w:t>Date due by</w:t>
            </w:r>
          </w:p>
        </w:tc>
        <w:tc>
          <w:tcPr>
            <w:tcW w:w="5593" w:type="dxa"/>
            <w:gridSpan w:val="2"/>
            <w:shd w:val="clear" w:color="auto" w:fill="FFFFFF"/>
          </w:tcPr>
          <w:p w14:paraId="04464EDF" w14:textId="77777777" w:rsidR="008517BC" w:rsidRPr="00BF5B79" w:rsidRDefault="008517BC" w:rsidP="008517BC">
            <w:pPr>
              <w:tabs>
                <w:tab w:val="center" w:pos="4212"/>
              </w:tabs>
              <w:spacing w:after="200" w:line="276" w:lineRule="auto"/>
              <w:rPr>
                <w:b/>
              </w:rPr>
            </w:pPr>
            <w:r w:rsidRPr="00BF5B79">
              <w:rPr>
                <w:b/>
              </w:rPr>
              <w:t>Documentation</w:t>
            </w:r>
          </w:p>
        </w:tc>
      </w:tr>
      <w:tr w:rsidR="008517BC" w:rsidRPr="00BF5B79" w14:paraId="07C2B661" w14:textId="77777777" w:rsidTr="008517BC">
        <w:trPr>
          <w:trHeight w:val="665"/>
        </w:trPr>
        <w:tc>
          <w:tcPr>
            <w:tcW w:w="7555" w:type="dxa"/>
            <w:shd w:val="clear" w:color="auto" w:fill="FFFFFF"/>
          </w:tcPr>
          <w:sdt>
            <w:sdtPr>
              <w:id w:val="6337225"/>
              <w:placeholder>
                <w:docPart w:val="03384893564F4D1A8F5615680FEFA8D0"/>
              </w:placeholder>
            </w:sdtPr>
            <w:sdtContent>
              <w:p w14:paraId="45C20C3E" w14:textId="77777777" w:rsidR="008517BC" w:rsidRPr="00BF5B79" w:rsidRDefault="008517BC" w:rsidP="005F4ED0">
                <w:pPr>
                  <w:numPr>
                    <w:ilvl w:val="0"/>
                    <w:numId w:val="35"/>
                  </w:numPr>
                  <w:spacing w:after="200" w:line="276" w:lineRule="auto"/>
                  <w:contextualSpacing/>
                  <w:jc w:val="both"/>
                </w:pPr>
                <w:r w:rsidRPr="00BF5B79">
                  <w:t xml:space="preserve"> [List specific activities to be achieved to meet the outcome objective]</w:t>
                </w:r>
              </w:p>
            </w:sdtContent>
          </w:sdt>
          <w:p w14:paraId="405C6EFB" w14:textId="77777777" w:rsidR="008517BC" w:rsidRPr="00BF5B79" w:rsidRDefault="008517BC" w:rsidP="008517BC">
            <w:pPr>
              <w:spacing w:after="200" w:line="276" w:lineRule="auto"/>
            </w:pPr>
          </w:p>
        </w:tc>
        <w:sdt>
          <w:sdtPr>
            <w:id w:val="-1612118948"/>
            <w:placeholder>
              <w:docPart w:val="6FC7567DFFF24DEFBB5A25E771BFFA71"/>
            </w:placeholder>
            <w:showingPlcHdr/>
            <w:date>
              <w:dateFormat w:val="M/d/yyyy"/>
              <w:lid w:val="en-US"/>
              <w:storeMappedDataAs w:val="dateTime"/>
              <w:calendar w:val="gregorian"/>
            </w:date>
          </w:sdtPr>
          <w:sdtContent>
            <w:tc>
              <w:tcPr>
                <w:tcW w:w="1397" w:type="dxa"/>
                <w:shd w:val="clear" w:color="auto" w:fill="FFFFFF"/>
              </w:tcPr>
              <w:p w14:paraId="351A5F76" w14:textId="77777777" w:rsidR="008517BC" w:rsidRPr="00BF5B79" w:rsidRDefault="008517BC" w:rsidP="008517BC">
                <w:pPr>
                  <w:spacing w:after="200" w:line="276" w:lineRule="auto"/>
                </w:pPr>
                <w:r w:rsidRPr="00BF5B79">
                  <w:t>Enter date.</w:t>
                </w:r>
              </w:p>
            </w:tc>
          </w:sdtContent>
        </w:sdt>
        <w:tc>
          <w:tcPr>
            <w:tcW w:w="5593" w:type="dxa"/>
            <w:gridSpan w:val="2"/>
            <w:shd w:val="clear" w:color="auto" w:fill="FFFFFF"/>
          </w:tcPr>
          <w:sdt>
            <w:sdtPr>
              <w:id w:val="-2047662714"/>
              <w:placeholder>
                <w:docPart w:val="03384893564F4D1A8F5615680FEFA8D0"/>
              </w:placeholder>
            </w:sdtPr>
            <w:sdtContent>
              <w:p w14:paraId="4FCD0842" w14:textId="77777777" w:rsidR="008517BC" w:rsidRPr="00BF5B79" w:rsidRDefault="008517BC" w:rsidP="008517BC">
                <w:pPr>
                  <w:spacing w:after="200" w:line="276" w:lineRule="auto"/>
                </w:pPr>
                <w:r w:rsidRPr="00BF5B79">
                  <w:t>[Documentation and or evidence that the activity was completed, e.g. meeting minutes, written policy, etc.]</w:t>
                </w:r>
              </w:p>
            </w:sdtContent>
          </w:sdt>
        </w:tc>
      </w:tr>
      <w:tr w:rsidR="008517BC" w:rsidRPr="00BF5B79" w14:paraId="43AAB5D1" w14:textId="77777777" w:rsidTr="008517BC">
        <w:trPr>
          <w:trHeight w:val="540"/>
        </w:trPr>
        <w:tc>
          <w:tcPr>
            <w:tcW w:w="7555" w:type="dxa"/>
            <w:shd w:val="clear" w:color="auto" w:fill="FFFFFF"/>
          </w:tcPr>
          <w:sdt>
            <w:sdtPr>
              <w:id w:val="-453868631"/>
              <w:placeholder>
                <w:docPart w:val="639C1FE903F44BB184DC76C123577E01"/>
              </w:placeholder>
            </w:sdtPr>
            <w:sdtContent>
              <w:p w14:paraId="53DB5804" w14:textId="77777777" w:rsidR="008517BC" w:rsidRPr="00BF5B79" w:rsidRDefault="008517BC" w:rsidP="005F4ED0">
                <w:pPr>
                  <w:numPr>
                    <w:ilvl w:val="0"/>
                    <w:numId w:val="35"/>
                  </w:numPr>
                  <w:spacing w:after="200" w:line="276" w:lineRule="auto"/>
                  <w:contextualSpacing/>
                  <w:jc w:val="both"/>
                </w:pPr>
                <w:r w:rsidRPr="00BF5B79">
                  <w:t xml:space="preserve"> [List specific activities to be achieved to meet the outcome objective]</w:t>
                </w:r>
              </w:p>
            </w:sdtContent>
          </w:sdt>
          <w:p w14:paraId="20CC74CF" w14:textId="77777777" w:rsidR="008517BC" w:rsidRPr="00BF5B79" w:rsidRDefault="008517BC" w:rsidP="008517BC">
            <w:pPr>
              <w:spacing w:after="200" w:line="276" w:lineRule="auto"/>
              <w:ind w:left="360"/>
            </w:pPr>
          </w:p>
        </w:tc>
        <w:sdt>
          <w:sdtPr>
            <w:id w:val="-372855856"/>
            <w:placeholder>
              <w:docPart w:val="01423C107819427D9B39D703C9828857"/>
            </w:placeholder>
            <w:showingPlcHdr/>
            <w:date>
              <w:dateFormat w:val="M/d/yyyy"/>
              <w:lid w:val="en-US"/>
              <w:storeMappedDataAs w:val="dateTime"/>
              <w:calendar w:val="gregorian"/>
            </w:date>
          </w:sdtPr>
          <w:sdtContent>
            <w:tc>
              <w:tcPr>
                <w:tcW w:w="1397" w:type="dxa"/>
                <w:shd w:val="clear" w:color="auto" w:fill="FFFFFF"/>
              </w:tcPr>
              <w:p w14:paraId="5EA9FD7E" w14:textId="77777777" w:rsidR="008517BC" w:rsidRPr="00BF5B79" w:rsidRDefault="008517BC" w:rsidP="008517BC">
                <w:pPr>
                  <w:spacing w:after="200" w:line="276" w:lineRule="auto"/>
                </w:pPr>
                <w:r w:rsidRPr="00BF5B79">
                  <w:t>Enter date.</w:t>
                </w:r>
              </w:p>
            </w:tc>
          </w:sdtContent>
        </w:sdt>
        <w:sdt>
          <w:sdtPr>
            <w:id w:val="1825003534"/>
            <w:placeholder>
              <w:docPart w:val="45D9732A34D34D30AD8E9E561474E680"/>
            </w:placeholder>
            <w:showingPlcHdr/>
          </w:sdtPr>
          <w:sdtContent>
            <w:tc>
              <w:tcPr>
                <w:tcW w:w="5593" w:type="dxa"/>
                <w:gridSpan w:val="2"/>
                <w:shd w:val="clear" w:color="auto" w:fill="FFFFFF"/>
              </w:tcPr>
              <w:p w14:paraId="3A6EB1E0" w14:textId="77777777" w:rsidR="008517BC" w:rsidRPr="00BF5B79" w:rsidRDefault="008517BC" w:rsidP="008517BC">
                <w:pPr>
                  <w:spacing w:after="200" w:line="276" w:lineRule="auto"/>
                </w:pPr>
                <w:r w:rsidRPr="00BF5B79">
                  <w:t>Click here to enter documentation.</w:t>
                </w:r>
              </w:p>
            </w:tc>
          </w:sdtContent>
        </w:sdt>
      </w:tr>
      <w:tr w:rsidR="008517BC" w:rsidRPr="00BF5B79" w14:paraId="0838C631" w14:textId="77777777" w:rsidTr="008517BC">
        <w:trPr>
          <w:trHeight w:val="737"/>
        </w:trPr>
        <w:tc>
          <w:tcPr>
            <w:tcW w:w="14545" w:type="dxa"/>
            <w:gridSpan w:val="4"/>
            <w:tcBorders>
              <w:bottom w:val="single" w:sz="4" w:space="0" w:color="auto"/>
            </w:tcBorders>
            <w:shd w:val="clear" w:color="auto" w:fill="FFFFFF"/>
          </w:tcPr>
          <w:p w14:paraId="070DEBCB" w14:textId="77777777" w:rsidR="008517BC" w:rsidRPr="00BF5B79" w:rsidRDefault="008517BC" w:rsidP="008517BC">
            <w:pPr>
              <w:spacing w:after="200" w:line="276" w:lineRule="auto"/>
              <w:rPr>
                <w:b/>
                <w:bCs/>
              </w:rPr>
            </w:pPr>
            <w:r w:rsidRPr="00BF5B79">
              <w:rPr>
                <w:b/>
              </w:rPr>
              <w:t xml:space="preserve">Evaluation:  </w:t>
            </w:r>
            <w:r w:rsidRPr="00BF5B79">
              <w:rPr>
                <w:b/>
                <w:bCs/>
              </w:rPr>
              <w:t xml:space="preserve"> </w:t>
            </w:r>
            <w:sdt>
              <w:sdtPr>
                <w:rPr>
                  <w:b/>
                  <w:bCs/>
                </w:rPr>
                <w:id w:val="-930354620"/>
                <w:placeholder>
                  <w:docPart w:val="1D9875DBFC71421BAC690E963709D45B"/>
                </w:placeholder>
                <w:showingPlcHdr/>
              </w:sdtPr>
              <w:sdtContent>
                <w:r w:rsidRPr="00BF5B79">
                  <w:t>Click here to enter evaluation.</w:t>
                </w:r>
              </w:sdtContent>
            </w:sdt>
          </w:p>
          <w:p w14:paraId="3C1B8E8F" w14:textId="77777777" w:rsidR="008517BC" w:rsidRPr="00BF5B79" w:rsidRDefault="008517BC" w:rsidP="008517BC">
            <w:pPr>
              <w:spacing w:after="200" w:line="276" w:lineRule="auto"/>
            </w:pPr>
          </w:p>
        </w:tc>
      </w:tr>
    </w:tbl>
    <w:p w14:paraId="0517E8CC" w14:textId="77777777" w:rsidR="008517BC" w:rsidRPr="00BF5B79" w:rsidRDefault="008517BC" w:rsidP="008517BC">
      <w:pPr>
        <w:spacing w:line="276" w:lineRule="auto"/>
      </w:pPr>
    </w:p>
    <w:p w14:paraId="014A86EC" w14:textId="77777777" w:rsidR="008517BC" w:rsidRPr="00BF5B79" w:rsidRDefault="008517BC" w:rsidP="008517BC">
      <w:pPr>
        <w:spacing w:line="276" w:lineRule="auto"/>
      </w:pPr>
      <w:r w:rsidRPr="00BF5B79">
        <w:rPr>
          <w:i/>
        </w:rPr>
        <w:t>NOTE: Please add or delete table rows as necessary.</w:t>
      </w:r>
      <w:r>
        <w:rPr>
          <w:i/>
        </w:rPr>
        <w:t xml:space="preserve">  You may also add additional charts if needed to detail additional objectives under each goal and/or to add additional goals.</w:t>
      </w:r>
    </w:p>
    <w:p w14:paraId="2326B0AD" w14:textId="77777777" w:rsidR="008517BC" w:rsidRPr="00BF5B79" w:rsidRDefault="008517BC" w:rsidP="008517BC">
      <w:pPr>
        <w:spacing w:line="276" w:lineRule="auto"/>
      </w:pPr>
    </w:p>
    <w:tbl>
      <w:tblPr>
        <w:tblpPr w:leftFromText="187" w:rightFromText="187" w:vertAnchor="text" w:horzAnchor="margin" w:tblpXSpec="center" w:tblpY="-42"/>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287"/>
        <w:gridCol w:w="3219"/>
        <w:gridCol w:w="2655"/>
      </w:tblGrid>
      <w:tr w:rsidR="008517BC" w:rsidRPr="00BF5B79" w14:paraId="6EB79C77" w14:textId="77777777" w:rsidTr="008517BC">
        <w:trPr>
          <w:trHeight w:val="246"/>
        </w:trPr>
        <w:tc>
          <w:tcPr>
            <w:tcW w:w="11880" w:type="dxa"/>
            <w:gridSpan w:val="3"/>
            <w:shd w:val="clear" w:color="auto" w:fill="FFFFFF"/>
          </w:tcPr>
          <w:p w14:paraId="1E54A562" w14:textId="77777777" w:rsidR="008517BC" w:rsidRPr="00BF5B79" w:rsidRDefault="008517BC" w:rsidP="008517BC">
            <w:pPr>
              <w:spacing w:after="200" w:line="276" w:lineRule="auto"/>
              <w:rPr>
                <w:b/>
              </w:rPr>
            </w:pPr>
            <w:r w:rsidRPr="00BF5B79">
              <w:rPr>
                <w:b/>
              </w:rPr>
              <w:lastRenderedPageBreak/>
              <w:t xml:space="preserve">Outcome Objective 1b: </w:t>
            </w:r>
            <w:sdt>
              <w:sdtPr>
                <w:rPr>
                  <w:b/>
                </w:rPr>
                <w:id w:val="-1152973210"/>
                <w:placeholder>
                  <w:docPart w:val="2995BEBA346E45EABF8BA4F0B2C485BE"/>
                </w:placeholder>
                <w:showingPlcHdr/>
              </w:sdtPr>
              <w:sdtContent>
                <w:r w:rsidRPr="00BF5B79">
                  <w:t>Click here to enter text.</w:t>
                </w:r>
              </w:sdtContent>
            </w:sdt>
          </w:p>
        </w:tc>
        <w:tc>
          <w:tcPr>
            <w:tcW w:w="2655" w:type="dxa"/>
            <w:shd w:val="clear" w:color="auto" w:fill="FFFFFF"/>
          </w:tcPr>
          <w:p w14:paraId="305958FD" w14:textId="77777777" w:rsidR="008517BC" w:rsidRPr="00BF5B79" w:rsidRDefault="008517BC" w:rsidP="008517BC">
            <w:pPr>
              <w:spacing w:after="200" w:line="276" w:lineRule="auto"/>
              <w:rPr>
                <w:b/>
              </w:rPr>
            </w:pPr>
            <w:r w:rsidRPr="00BF5B79">
              <w:rPr>
                <w:b/>
                <w:shd w:val="clear" w:color="auto" w:fill="FFFFFF"/>
              </w:rPr>
              <w:t xml:space="preserve">Percent Funding: </w:t>
            </w:r>
            <w:sdt>
              <w:sdtPr>
                <w:rPr>
                  <w:b/>
                  <w:shd w:val="clear" w:color="auto" w:fill="FFFFFF"/>
                </w:rPr>
                <w:id w:val="-935752270"/>
                <w:placeholder>
                  <w:docPart w:val="2AA4B49B45534A1CAC1399AC8BCB34CE"/>
                </w:placeholder>
                <w:showingPlcHdr/>
              </w:sdtPr>
              <w:sdtEndPr>
                <w:rPr>
                  <w:shd w:val="clear" w:color="auto" w:fill="auto"/>
                </w:rPr>
              </w:sdtEndPr>
              <w:sdtContent>
                <w:r w:rsidRPr="00BF5B79">
                  <w:rPr>
                    <w:shd w:val="clear" w:color="auto" w:fill="FFFFFF"/>
                  </w:rPr>
                  <w:t>%.</w:t>
                </w:r>
              </w:sdtContent>
            </w:sdt>
          </w:p>
        </w:tc>
      </w:tr>
      <w:tr w:rsidR="008517BC" w:rsidRPr="00BF5B79" w14:paraId="1EF938BB" w14:textId="77777777" w:rsidTr="008517BC">
        <w:trPr>
          <w:trHeight w:val="507"/>
        </w:trPr>
        <w:tc>
          <w:tcPr>
            <w:tcW w:w="7374" w:type="dxa"/>
            <w:shd w:val="clear" w:color="auto" w:fill="FFFFFF"/>
          </w:tcPr>
          <w:p w14:paraId="14FA6C6B" w14:textId="77777777" w:rsidR="008517BC" w:rsidRPr="00BF5B79" w:rsidRDefault="008517BC" w:rsidP="008517BC">
            <w:pPr>
              <w:spacing w:after="200" w:line="276" w:lineRule="auto"/>
              <w:rPr>
                <w:b/>
              </w:rPr>
            </w:pPr>
            <w:r w:rsidRPr="00BF5B79">
              <w:rPr>
                <w:b/>
              </w:rPr>
              <w:t>Activities including Evidence-based Programs</w:t>
            </w:r>
          </w:p>
        </w:tc>
        <w:tc>
          <w:tcPr>
            <w:tcW w:w="1287" w:type="dxa"/>
            <w:shd w:val="clear" w:color="auto" w:fill="FFFFFF"/>
          </w:tcPr>
          <w:p w14:paraId="661E0562" w14:textId="77777777" w:rsidR="008517BC" w:rsidRPr="00BF5B79" w:rsidRDefault="008517BC" w:rsidP="008517BC">
            <w:pPr>
              <w:spacing w:after="200" w:line="276" w:lineRule="auto"/>
              <w:rPr>
                <w:b/>
              </w:rPr>
            </w:pPr>
            <w:r w:rsidRPr="00BF5B79">
              <w:rPr>
                <w:b/>
              </w:rPr>
              <w:t>Date due by</w:t>
            </w:r>
          </w:p>
        </w:tc>
        <w:tc>
          <w:tcPr>
            <w:tcW w:w="5874" w:type="dxa"/>
            <w:gridSpan w:val="2"/>
            <w:shd w:val="clear" w:color="auto" w:fill="FFFFFF"/>
          </w:tcPr>
          <w:p w14:paraId="28C16981" w14:textId="77777777" w:rsidR="008517BC" w:rsidRPr="00BF5B79" w:rsidRDefault="008517BC" w:rsidP="008517BC">
            <w:pPr>
              <w:tabs>
                <w:tab w:val="center" w:pos="4212"/>
              </w:tabs>
              <w:spacing w:after="200" w:line="276" w:lineRule="auto"/>
              <w:ind w:left="166"/>
              <w:rPr>
                <w:b/>
              </w:rPr>
            </w:pPr>
            <w:r w:rsidRPr="00BF5B79">
              <w:rPr>
                <w:b/>
              </w:rPr>
              <w:t>Documentation</w:t>
            </w:r>
          </w:p>
        </w:tc>
      </w:tr>
      <w:tr w:rsidR="008517BC" w:rsidRPr="00BF5B79" w14:paraId="6C308C53" w14:textId="77777777" w:rsidTr="008517BC">
        <w:trPr>
          <w:trHeight w:val="607"/>
        </w:trPr>
        <w:tc>
          <w:tcPr>
            <w:tcW w:w="7374" w:type="dxa"/>
            <w:shd w:val="clear" w:color="auto" w:fill="FFFFFF"/>
          </w:tcPr>
          <w:sdt>
            <w:sdtPr>
              <w:id w:val="1202441129"/>
              <w:placeholder>
                <w:docPart w:val="2550F6EF2535400E9424EB21EFF6E7EF"/>
              </w:placeholder>
            </w:sdtPr>
            <w:sdtContent>
              <w:p w14:paraId="5A02209E" w14:textId="77777777" w:rsidR="008517BC" w:rsidRPr="00BF5B79" w:rsidRDefault="008517BC" w:rsidP="005F4ED0">
                <w:pPr>
                  <w:numPr>
                    <w:ilvl w:val="0"/>
                    <w:numId w:val="36"/>
                  </w:numPr>
                  <w:spacing w:after="200" w:line="276" w:lineRule="auto"/>
                  <w:contextualSpacing/>
                  <w:jc w:val="both"/>
                </w:pPr>
                <w:r w:rsidRPr="00BF5B79">
                  <w:t xml:space="preserve"> [List specific activities to be achieved to meet the outcome objective]</w:t>
                </w:r>
              </w:p>
            </w:sdtContent>
          </w:sdt>
          <w:p w14:paraId="1EAA4091" w14:textId="77777777" w:rsidR="008517BC" w:rsidRPr="00BF5B79" w:rsidRDefault="008517BC" w:rsidP="008517BC">
            <w:pPr>
              <w:spacing w:after="200" w:line="276" w:lineRule="auto"/>
            </w:pPr>
          </w:p>
        </w:tc>
        <w:sdt>
          <w:sdtPr>
            <w:id w:val="-2045816007"/>
            <w:placeholder>
              <w:docPart w:val="A7E5B8703901422DA0C2CBA9834CC53C"/>
            </w:placeholder>
            <w:showingPlcHdr/>
            <w:date>
              <w:dateFormat w:val="M/d/yyyy"/>
              <w:lid w:val="en-US"/>
              <w:storeMappedDataAs w:val="dateTime"/>
              <w:calendar w:val="gregorian"/>
            </w:date>
          </w:sdtPr>
          <w:sdtContent>
            <w:tc>
              <w:tcPr>
                <w:tcW w:w="1287" w:type="dxa"/>
                <w:shd w:val="clear" w:color="auto" w:fill="FFFFFF"/>
              </w:tcPr>
              <w:p w14:paraId="047BB520" w14:textId="77777777" w:rsidR="008517BC" w:rsidRPr="00BF5B79" w:rsidRDefault="008517BC" w:rsidP="008517BC">
                <w:pPr>
                  <w:spacing w:after="200" w:line="276" w:lineRule="auto"/>
                </w:pPr>
                <w:r w:rsidRPr="00BF5B79">
                  <w:t>Enter date.</w:t>
                </w:r>
              </w:p>
            </w:tc>
          </w:sdtContent>
        </w:sdt>
        <w:tc>
          <w:tcPr>
            <w:tcW w:w="5874" w:type="dxa"/>
            <w:gridSpan w:val="2"/>
            <w:shd w:val="clear" w:color="auto" w:fill="FFFFFF"/>
          </w:tcPr>
          <w:sdt>
            <w:sdtPr>
              <w:id w:val="9107955"/>
              <w:placeholder>
                <w:docPart w:val="2550F6EF2535400E9424EB21EFF6E7EF"/>
              </w:placeholder>
            </w:sdtPr>
            <w:sdtContent>
              <w:p w14:paraId="18E033D1" w14:textId="77777777" w:rsidR="008517BC" w:rsidRPr="00BF5B79" w:rsidRDefault="008517BC" w:rsidP="008517BC">
                <w:pPr>
                  <w:spacing w:after="200" w:line="276" w:lineRule="auto"/>
                </w:pPr>
                <w:r w:rsidRPr="00BF5B79">
                  <w:t>[Documentation and or evidence that the activity was completed, e.g. meeting minutes, written policy, etc.]</w:t>
                </w:r>
              </w:p>
            </w:sdtContent>
          </w:sdt>
        </w:tc>
      </w:tr>
      <w:tr w:rsidR="008517BC" w:rsidRPr="00BF5B79" w14:paraId="7D51A1A7" w14:textId="77777777" w:rsidTr="008517BC">
        <w:trPr>
          <w:trHeight w:val="493"/>
        </w:trPr>
        <w:tc>
          <w:tcPr>
            <w:tcW w:w="7374" w:type="dxa"/>
            <w:shd w:val="clear" w:color="auto" w:fill="FFFFFF"/>
          </w:tcPr>
          <w:sdt>
            <w:sdtPr>
              <w:id w:val="1467152281"/>
              <w:placeholder>
                <w:docPart w:val="8808CBF274934735A0A0497760FB0BE6"/>
              </w:placeholder>
            </w:sdtPr>
            <w:sdtContent>
              <w:p w14:paraId="1D843D39" w14:textId="77777777" w:rsidR="008517BC" w:rsidRPr="00BF5B79" w:rsidRDefault="008517BC" w:rsidP="005F4ED0">
                <w:pPr>
                  <w:numPr>
                    <w:ilvl w:val="0"/>
                    <w:numId w:val="36"/>
                  </w:numPr>
                  <w:spacing w:after="200" w:line="276" w:lineRule="auto"/>
                  <w:contextualSpacing/>
                  <w:jc w:val="both"/>
                </w:pPr>
                <w:r w:rsidRPr="00BF5B79">
                  <w:t xml:space="preserve"> [List specific activities to be achieved to meet the outcome objective]</w:t>
                </w:r>
              </w:p>
            </w:sdtContent>
          </w:sdt>
          <w:p w14:paraId="752D6AED" w14:textId="77777777" w:rsidR="008517BC" w:rsidRPr="00BF5B79" w:rsidRDefault="008517BC" w:rsidP="008517BC">
            <w:pPr>
              <w:spacing w:after="200" w:line="276" w:lineRule="auto"/>
              <w:ind w:left="360"/>
            </w:pPr>
          </w:p>
        </w:tc>
        <w:sdt>
          <w:sdtPr>
            <w:id w:val="123742331"/>
            <w:placeholder>
              <w:docPart w:val="89EBA90ED52F4802976C8E3070900201"/>
            </w:placeholder>
            <w:showingPlcHdr/>
            <w:date>
              <w:dateFormat w:val="M/d/yyyy"/>
              <w:lid w:val="en-US"/>
              <w:storeMappedDataAs w:val="dateTime"/>
              <w:calendar w:val="gregorian"/>
            </w:date>
          </w:sdtPr>
          <w:sdtContent>
            <w:tc>
              <w:tcPr>
                <w:tcW w:w="1287" w:type="dxa"/>
                <w:shd w:val="clear" w:color="auto" w:fill="FFFFFF"/>
              </w:tcPr>
              <w:p w14:paraId="6A6C0147" w14:textId="77777777" w:rsidR="008517BC" w:rsidRPr="00BF5B79" w:rsidRDefault="008517BC" w:rsidP="008517BC">
                <w:pPr>
                  <w:spacing w:after="200" w:line="276" w:lineRule="auto"/>
                </w:pPr>
                <w:r w:rsidRPr="00BF5B79">
                  <w:t>Enter date.</w:t>
                </w:r>
              </w:p>
            </w:tc>
          </w:sdtContent>
        </w:sdt>
        <w:sdt>
          <w:sdtPr>
            <w:id w:val="1446277238"/>
            <w:placeholder>
              <w:docPart w:val="1D15FDD54363415885FD0E01C8782054"/>
            </w:placeholder>
            <w:showingPlcHdr/>
          </w:sdtPr>
          <w:sdtContent>
            <w:tc>
              <w:tcPr>
                <w:tcW w:w="5874" w:type="dxa"/>
                <w:gridSpan w:val="2"/>
                <w:shd w:val="clear" w:color="auto" w:fill="FFFFFF"/>
              </w:tcPr>
              <w:p w14:paraId="4C79F24F" w14:textId="77777777" w:rsidR="008517BC" w:rsidRPr="00BF5B79" w:rsidRDefault="008517BC" w:rsidP="008517BC">
                <w:pPr>
                  <w:spacing w:after="200" w:line="276" w:lineRule="auto"/>
                </w:pPr>
                <w:r w:rsidRPr="00BF5B79">
                  <w:t>Click here to enter documentation.</w:t>
                </w:r>
              </w:p>
            </w:tc>
          </w:sdtContent>
        </w:sdt>
      </w:tr>
      <w:tr w:rsidR="008517BC" w:rsidRPr="00BF5B79" w14:paraId="1A93B36E" w14:textId="77777777" w:rsidTr="008517BC">
        <w:trPr>
          <w:trHeight w:val="673"/>
        </w:trPr>
        <w:tc>
          <w:tcPr>
            <w:tcW w:w="14535" w:type="dxa"/>
            <w:gridSpan w:val="4"/>
            <w:tcBorders>
              <w:bottom w:val="single" w:sz="4" w:space="0" w:color="auto"/>
            </w:tcBorders>
            <w:shd w:val="clear" w:color="auto" w:fill="FFFFFF"/>
          </w:tcPr>
          <w:p w14:paraId="3FB38585" w14:textId="77777777" w:rsidR="008517BC" w:rsidRPr="00BF5B79" w:rsidRDefault="008517BC" w:rsidP="008517BC">
            <w:pPr>
              <w:spacing w:after="200" w:line="276" w:lineRule="auto"/>
              <w:rPr>
                <w:b/>
                <w:bCs/>
              </w:rPr>
            </w:pPr>
            <w:r w:rsidRPr="00BF5B79">
              <w:rPr>
                <w:b/>
              </w:rPr>
              <w:t xml:space="preserve">Evaluation:  </w:t>
            </w:r>
            <w:r w:rsidRPr="00BF5B79">
              <w:rPr>
                <w:b/>
                <w:bCs/>
              </w:rPr>
              <w:t xml:space="preserve"> </w:t>
            </w:r>
            <w:sdt>
              <w:sdtPr>
                <w:rPr>
                  <w:b/>
                  <w:bCs/>
                </w:rPr>
                <w:id w:val="591585767"/>
                <w:placeholder>
                  <w:docPart w:val="1EA2EF5537F74244993D96C5F3E12FAB"/>
                </w:placeholder>
                <w:showingPlcHdr/>
              </w:sdtPr>
              <w:sdtContent>
                <w:r w:rsidRPr="00BF5B79">
                  <w:t>Click here to enter evaluation.</w:t>
                </w:r>
              </w:sdtContent>
            </w:sdt>
          </w:p>
          <w:p w14:paraId="651610E9" w14:textId="77777777" w:rsidR="008517BC" w:rsidRPr="00BF5B79" w:rsidRDefault="008517BC" w:rsidP="008517BC">
            <w:pPr>
              <w:spacing w:after="200" w:line="276" w:lineRule="auto"/>
            </w:pPr>
          </w:p>
        </w:tc>
      </w:tr>
    </w:tbl>
    <w:p w14:paraId="2F57554F" w14:textId="77777777" w:rsidR="008517BC" w:rsidRDefault="008517BC" w:rsidP="008517BC">
      <w:pPr>
        <w:spacing w:line="276" w:lineRule="auto"/>
      </w:pPr>
    </w:p>
    <w:p w14:paraId="44708314" w14:textId="77777777" w:rsidR="008517BC" w:rsidRDefault="008517BC" w:rsidP="008517BC">
      <w:pPr>
        <w:spacing w:line="276" w:lineRule="auto"/>
      </w:pPr>
    </w:p>
    <w:tbl>
      <w:tblPr>
        <w:tblpPr w:leftFromText="187" w:rightFromText="187" w:vertAnchor="text" w:horzAnchor="margin" w:tblpXSpec="center" w:tblpY="-42"/>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287"/>
        <w:gridCol w:w="3219"/>
        <w:gridCol w:w="2655"/>
      </w:tblGrid>
      <w:tr w:rsidR="008517BC" w:rsidRPr="00BF5B79" w14:paraId="0E496C2A" w14:textId="77777777" w:rsidTr="008517BC">
        <w:trPr>
          <w:trHeight w:val="246"/>
        </w:trPr>
        <w:tc>
          <w:tcPr>
            <w:tcW w:w="11880" w:type="dxa"/>
            <w:gridSpan w:val="3"/>
            <w:shd w:val="clear" w:color="auto" w:fill="FFFFFF"/>
          </w:tcPr>
          <w:p w14:paraId="2B6165C4" w14:textId="77777777" w:rsidR="008517BC" w:rsidRPr="00BF5B79" w:rsidRDefault="008517BC" w:rsidP="008517BC">
            <w:pPr>
              <w:spacing w:after="200" w:line="276" w:lineRule="auto"/>
              <w:rPr>
                <w:b/>
              </w:rPr>
            </w:pPr>
            <w:r w:rsidRPr="00BF5B79">
              <w:rPr>
                <w:b/>
              </w:rPr>
              <w:lastRenderedPageBreak/>
              <w:t>Outcome Objective 1</w:t>
            </w:r>
            <w:r>
              <w:rPr>
                <w:b/>
              </w:rPr>
              <w:t>c</w:t>
            </w:r>
            <w:r w:rsidRPr="00BF5B79">
              <w:rPr>
                <w:b/>
              </w:rPr>
              <w:t xml:space="preserve">: </w:t>
            </w:r>
            <w:sdt>
              <w:sdtPr>
                <w:rPr>
                  <w:b/>
                </w:rPr>
                <w:id w:val="952829322"/>
                <w:placeholder>
                  <w:docPart w:val="64F584C6D506401F83876E1230991725"/>
                </w:placeholder>
                <w:showingPlcHdr/>
              </w:sdtPr>
              <w:sdtContent>
                <w:r w:rsidRPr="00BF5B79">
                  <w:t>Click here to enter text.</w:t>
                </w:r>
              </w:sdtContent>
            </w:sdt>
          </w:p>
        </w:tc>
        <w:tc>
          <w:tcPr>
            <w:tcW w:w="2655" w:type="dxa"/>
            <w:shd w:val="clear" w:color="auto" w:fill="FFFFFF"/>
          </w:tcPr>
          <w:p w14:paraId="5289DF54" w14:textId="77777777" w:rsidR="008517BC" w:rsidRPr="00BF5B79" w:rsidRDefault="008517BC" w:rsidP="008517BC">
            <w:pPr>
              <w:spacing w:after="200" w:line="276" w:lineRule="auto"/>
              <w:rPr>
                <w:b/>
              </w:rPr>
            </w:pPr>
            <w:r w:rsidRPr="00BF5B79">
              <w:rPr>
                <w:b/>
                <w:shd w:val="clear" w:color="auto" w:fill="FFFFFF"/>
              </w:rPr>
              <w:t xml:space="preserve">Percent Funding: </w:t>
            </w:r>
            <w:sdt>
              <w:sdtPr>
                <w:rPr>
                  <w:b/>
                  <w:shd w:val="clear" w:color="auto" w:fill="FFFFFF"/>
                </w:rPr>
                <w:id w:val="-823664547"/>
                <w:placeholder>
                  <w:docPart w:val="A501D94C0A654758B2B9C823F495D563"/>
                </w:placeholder>
                <w:showingPlcHdr/>
              </w:sdtPr>
              <w:sdtEndPr>
                <w:rPr>
                  <w:shd w:val="clear" w:color="auto" w:fill="auto"/>
                </w:rPr>
              </w:sdtEndPr>
              <w:sdtContent>
                <w:r w:rsidRPr="00BF5B79">
                  <w:rPr>
                    <w:shd w:val="clear" w:color="auto" w:fill="FFFFFF"/>
                  </w:rPr>
                  <w:t>%.</w:t>
                </w:r>
              </w:sdtContent>
            </w:sdt>
          </w:p>
        </w:tc>
      </w:tr>
      <w:tr w:rsidR="008517BC" w:rsidRPr="00BF5B79" w14:paraId="7C445590" w14:textId="77777777" w:rsidTr="008517BC">
        <w:trPr>
          <w:trHeight w:val="507"/>
        </w:trPr>
        <w:tc>
          <w:tcPr>
            <w:tcW w:w="7374" w:type="dxa"/>
            <w:shd w:val="clear" w:color="auto" w:fill="FFFFFF"/>
          </w:tcPr>
          <w:p w14:paraId="31C74826" w14:textId="77777777" w:rsidR="008517BC" w:rsidRPr="00BF5B79" w:rsidRDefault="008517BC" w:rsidP="008517BC">
            <w:pPr>
              <w:spacing w:after="200" w:line="276" w:lineRule="auto"/>
              <w:rPr>
                <w:b/>
              </w:rPr>
            </w:pPr>
            <w:r w:rsidRPr="00BF5B79">
              <w:rPr>
                <w:b/>
              </w:rPr>
              <w:t>Activities including Evidence-based Programs</w:t>
            </w:r>
          </w:p>
        </w:tc>
        <w:tc>
          <w:tcPr>
            <w:tcW w:w="1287" w:type="dxa"/>
            <w:shd w:val="clear" w:color="auto" w:fill="FFFFFF"/>
          </w:tcPr>
          <w:p w14:paraId="452798D2" w14:textId="77777777" w:rsidR="008517BC" w:rsidRPr="00BF5B79" w:rsidRDefault="008517BC" w:rsidP="008517BC">
            <w:pPr>
              <w:spacing w:after="200" w:line="276" w:lineRule="auto"/>
              <w:rPr>
                <w:b/>
              </w:rPr>
            </w:pPr>
            <w:r w:rsidRPr="00BF5B79">
              <w:rPr>
                <w:b/>
              </w:rPr>
              <w:t>Date due by</w:t>
            </w:r>
          </w:p>
        </w:tc>
        <w:tc>
          <w:tcPr>
            <w:tcW w:w="5874" w:type="dxa"/>
            <w:gridSpan w:val="2"/>
            <w:shd w:val="clear" w:color="auto" w:fill="FFFFFF"/>
          </w:tcPr>
          <w:p w14:paraId="1B1E80EA" w14:textId="77777777" w:rsidR="008517BC" w:rsidRPr="00BF5B79" w:rsidRDefault="008517BC" w:rsidP="008517BC">
            <w:pPr>
              <w:tabs>
                <w:tab w:val="center" w:pos="4212"/>
              </w:tabs>
              <w:spacing w:after="200" w:line="276" w:lineRule="auto"/>
              <w:ind w:left="166"/>
              <w:rPr>
                <w:b/>
              </w:rPr>
            </w:pPr>
            <w:r w:rsidRPr="00BF5B79">
              <w:rPr>
                <w:b/>
              </w:rPr>
              <w:t>Documentation</w:t>
            </w:r>
          </w:p>
        </w:tc>
      </w:tr>
      <w:tr w:rsidR="008517BC" w:rsidRPr="00BF5B79" w14:paraId="14CEA2E1" w14:textId="77777777" w:rsidTr="008517BC">
        <w:trPr>
          <w:trHeight w:val="607"/>
        </w:trPr>
        <w:tc>
          <w:tcPr>
            <w:tcW w:w="7374" w:type="dxa"/>
            <w:shd w:val="clear" w:color="auto" w:fill="FFFFFF"/>
          </w:tcPr>
          <w:sdt>
            <w:sdtPr>
              <w:id w:val="-912548316"/>
              <w:placeholder>
                <w:docPart w:val="5A5494F5B0ED4D378549E6C81492F8B0"/>
              </w:placeholder>
            </w:sdtPr>
            <w:sdtContent>
              <w:p w14:paraId="64937D3B" w14:textId="77777777" w:rsidR="008517BC" w:rsidRPr="00BF5B79" w:rsidRDefault="008517BC" w:rsidP="005F4ED0">
                <w:pPr>
                  <w:numPr>
                    <w:ilvl w:val="0"/>
                    <w:numId w:val="38"/>
                  </w:numPr>
                  <w:spacing w:after="200" w:line="276" w:lineRule="auto"/>
                  <w:contextualSpacing/>
                  <w:jc w:val="both"/>
                </w:pPr>
                <w:r w:rsidRPr="00BF5B79">
                  <w:t xml:space="preserve"> [List specific activities to be achieved to meet the outcome objective]</w:t>
                </w:r>
              </w:p>
            </w:sdtContent>
          </w:sdt>
          <w:p w14:paraId="09382D75" w14:textId="77777777" w:rsidR="008517BC" w:rsidRPr="00BF5B79" w:rsidRDefault="008517BC" w:rsidP="008517BC">
            <w:pPr>
              <w:spacing w:after="200" w:line="276" w:lineRule="auto"/>
            </w:pPr>
          </w:p>
        </w:tc>
        <w:sdt>
          <w:sdtPr>
            <w:id w:val="527921468"/>
            <w:placeholder>
              <w:docPart w:val="9B97F60D75824133BBAFF5A4646FD62D"/>
            </w:placeholder>
            <w:showingPlcHdr/>
            <w:date>
              <w:dateFormat w:val="M/d/yyyy"/>
              <w:lid w:val="en-US"/>
              <w:storeMappedDataAs w:val="dateTime"/>
              <w:calendar w:val="gregorian"/>
            </w:date>
          </w:sdtPr>
          <w:sdtContent>
            <w:tc>
              <w:tcPr>
                <w:tcW w:w="1287" w:type="dxa"/>
                <w:shd w:val="clear" w:color="auto" w:fill="FFFFFF"/>
              </w:tcPr>
              <w:p w14:paraId="4B349FFE" w14:textId="77777777" w:rsidR="008517BC" w:rsidRPr="00BF5B79" w:rsidRDefault="008517BC" w:rsidP="008517BC">
                <w:pPr>
                  <w:spacing w:after="200" w:line="276" w:lineRule="auto"/>
                </w:pPr>
                <w:r w:rsidRPr="00BF5B79">
                  <w:t>Enter date.</w:t>
                </w:r>
              </w:p>
            </w:tc>
          </w:sdtContent>
        </w:sdt>
        <w:tc>
          <w:tcPr>
            <w:tcW w:w="5874" w:type="dxa"/>
            <w:gridSpan w:val="2"/>
            <w:shd w:val="clear" w:color="auto" w:fill="FFFFFF"/>
          </w:tcPr>
          <w:sdt>
            <w:sdtPr>
              <w:id w:val="1902091624"/>
              <w:placeholder>
                <w:docPart w:val="5A5494F5B0ED4D378549E6C81492F8B0"/>
              </w:placeholder>
            </w:sdtPr>
            <w:sdtContent>
              <w:p w14:paraId="3CEABFD8" w14:textId="77777777" w:rsidR="008517BC" w:rsidRPr="00BF5B79" w:rsidRDefault="008517BC" w:rsidP="008517BC">
                <w:pPr>
                  <w:spacing w:after="200" w:line="276" w:lineRule="auto"/>
                </w:pPr>
                <w:r w:rsidRPr="00BF5B79">
                  <w:t>[Documentation and or evidence that the activity was completed, e.g. meeting minutes, written policy, etc.]</w:t>
                </w:r>
              </w:p>
            </w:sdtContent>
          </w:sdt>
        </w:tc>
      </w:tr>
      <w:tr w:rsidR="008517BC" w:rsidRPr="00BF5B79" w14:paraId="09BA26B2" w14:textId="77777777" w:rsidTr="008517BC">
        <w:trPr>
          <w:trHeight w:val="493"/>
        </w:trPr>
        <w:tc>
          <w:tcPr>
            <w:tcW w:w="7374" w:type="dxa"/>
            <w:shd w:val="clear" w:color="auto" w:fill="FFFFFF"/>
          </w:tcPr>
          <w:sdt>
            <w:sdtPr>
              <w:id w:val="-234704918"/>
              <w:placeholder>
                <w:docPart w:val="BBB389C0EBCC4C548C8AF0ED931A8F67"/>
              </w:placeholder>
            </w:sdtPr>
            <w:sdtContent>
              <w:p w14:paraId="564B4A4F" w14:textId="77777777" w:rsidR="008517BC" w:rsidRPr="00BF5B79" w:rsidRDefault="008517BC" w:rsidP="005F4ED0">
                <w:pPr>
                  <w:numPr>
                    <w:ilvl w:val="0"/>
                    <w:numId w:val="38"/>
                  </w:numPr>
                  <w:spacing w:after="200" w:line="276" w:lineRule="auto"/>
                  <w:contextualSpacing/>
                  <w:jc w:val="both"/>
                </w:pPr>
                <w:r w:rsidRPr="00BF5B79">
                  <w:t xml:space="preserve"> [List specific activities to be achieved to meet the outcome objective]</w:t>
                </w:r>
              </w:p>
            </w:sdtContent>
          </w:sdt>
          <w:p w14:paraId="216E97DC" w14:textId="77777777" w:rsidR="008517BC" w:rsidRPr="00BF5B79" w:rsidRDefault="008517BC" w:rsidP="008517BC">
            <w:pPr>
              <w:spacing w:after="200" w:line="276" w:lineRule="auto"/>
              <w:ind w:left="360"/>
            </w:pPr>
          </w:p>
        </w:tc>
        <w:sdt>
          <w:sdtPr>
            <w:id w:val="288642177"/>
            <w:placeholder>
              <w:docPart w:val="A9A1BF2D07624B239EC3DBB7EE1B2D1F"/>
            </w:placeholder>
            <w:showingPlcHdr/>
            <w:date>
              <w:dateFormat w:val="M/d/yyyy"/>
              <w:lid w:val="en-US"/>
              <w:storeMappedDataAs w:val="dateTime"/>
              <w:calendar w:val="gregorian"/>
            </w:date>
          </w:sdtPr>
          <w:sdtContent>
            <w:tc>
              <w:tcPr>
                <w:tcW w:w="1287" w:type="dxa"/>
                <w:shd w:val="clear" w:color="auto" w:fill="FFFFFF"/>
              </w:tcPr>
              <w:p w14:paraId="2AC4A0A0" w14:textId="77777777" w:rsidR="008517BC" w:rsidRPr="00BF5B79" w:rsidRDefault="008517BC" w:rsidP="008517BC">
                <w:pPr>
                  <w:spacing w:after="200" w:line="276" w:lineRule="auto"/>
                </w:pPr>
                <w:r w:rsidRPr="00BF5B79">
                  <w:t>Enter date.</w:t>
                </w:r>
              </w:p>
            </w:tc>
          </w:sdtContent>
        </w:sdt>
        <w:sdt>
          <w:sdtPr>
            <w:id w:val="608321169"/>
            <w:placeholder>
              <w:docPart w:val="D2BFA269F8684FEEB79470C9AD7EFEBE"/>
            </w:placeholder>
            <w:showingPlcHdr/>
          </w:sdtPr>
          <w:sdtContent>
            <w:tc>
              <w:tcPr>
                <w:tcW w:w="5874" w:type="dxa"/>
                <w:gridSpan w:val="2"/>
                <w:shd w:val="clear" w:color="auto" w:fill="FFFFFF"/>
              </w:tcPr>
              <w:p w14:paraId="5452DB76" w14:textId="77777777" w:rsidR="008517BC" w:rsidRPr="00BF5B79" w:rsidRDefault="008517BC" w:rsidP="008517BC">
                <w:pPr>
                  <w:spacing w:after="200" w:line="276" w:lineRule="auto"/>
                </w:pPr>
                <w:r w:rsidRPr="00BF5B79">
                  <w:t>Click here to enter documentation.</w:t>
                </w:r>
              </w:p>
            </w:tc>
          </w:sdtContent>
        </w:sdt>
      </w:tr>
      <w:tr w:rsidR="008517BC" w:rsidRPr="00BF5B79" w14:paraId="0322C2B1" w14:textId="77777777" w:rsidTr="008517BC">
        <w:trPr>
          <w:trHeight w:val="673"/>
        </w:trPr>
        <w:tc>
          <w:tcPr>
            <w:tcW w:w="14535" w:type="dxa"/>
            <w:gridSpan w:val="4"/>
            <w:tcBorders>
              <w:bottom w:val="single" w:sz="4" w:space="0" w:color="auto"/>
            </w:tcBorders>
            <w:shd w:val="clear" w:color="auto" w:fill="FFFFFF"/>
          </w:tcPr>
          <w:p w14:paraId="456B3290" w14:textId="77777777" w:rsidR="008517BC" w:rsidRPr="00BF5B79" w:rsidRDefault="008517BC" w:rsidP="008517BC">
            <w:pPr>
              <w:spacing w:after="200" w:line="276" w:lineRule="auto"/>
              <w:rPr>
                <w:b/>
                <w:bCs/>
              </w:rPr>
            </w:pPr>
            <w:r w:rsidRPr="00BF5B79">
              <w:rPr>
                <w:b/>
              </w:rPr>
              <w:t xml:space="preserve">Evaluation:  </w:t>
            </w:r>
            <w:r w:rsidRPr="00BF5B79">
              <w:rPr>
                <w:b/>
                <w:bCs/>
              </w:rPr>
              <w:t xml:space="preserve"> </w:t>
            </w:r>
            <w:sdt>
              <w:sdtPr>
                <w:rPr>
                  <w:b/>
                  <w:bCs/>
                </w:rPr>
                <w:id w:val="-1605025731"/>
                <w:placeholder>
                  <w:docPart w:val="567BEABA754345749D9D027FE408B4B7"/>
                </w:placeholder>
                <w:showingPlcHdr/>
              </w:sdtPr>
              <w:sdtContent>
                <w:r w:rsidRPr="00BF5B79">
                  <w:t>Click here to enter evaluation.</w:t>
                </w:r>
              </w:sdtContent>
            </w:sdt>
          </w:p>
          <w:p w14:paraId="3C7F851F" w14:textId="77777777" w:rsidR="008517BC" w:rsidRPr="00BF5B79" w:rsidRDefault="008517BC" w:rsidP="008517BC">
            <w:pPr>
              <w:spacing w:after="200" w:line="276" w:lineRule="auto"/>
            </w:pPr>
          </w:p>
        </w:tc>
      </w:tr>
    </w:tbl>
    <w:p w14:paraId="6793BE44" w14:textId="77777777" w:rsidR="008517BC" w:rsidRPr="00BF5B79" w:rsidRDefault="008517BC" w:rsidP="008517BC">
      <w:pPr>
        <w:spacing w:line="276" w:lineRule="auto"/>
      </w:pPr>
    </w:p>
    <w:p w14:paraId="29F718DD" w14:textId="77777777" w:rsidR="008517BC" w:rsidRPr="00BF5B79" w:rsidRDefault="008517BC" w:rsidP="008517BC">
      <w:pPr>
        <w:spacing w:line="276" w:lineRule="auto"/>
      </w:pPr>
    </w:p>
    <w:p w14:paraId="07819ED2" w14:textId="77777777" w:rsidR="008517BC" w:rsidRDefault="008517BC" w:rsidP="008517BC">
      <w:pPr>
        <w:spacing w:after="200" w:line="276" w:lineRule="auto"/>
        <w:ind w:left="360"/>
        <w:rPr>
          <w:b/>
        </w:rPr>
      </w:pPr>
    </w:p>
    <w:p w14:paraId="12B68B2D" w14:textId="77777777" w:rsidR="008517BC" w:rsidRPr="00BF5B79" w:rsidRDefault="008517BC" w:rsidP="008517BC">
      <w:pPr>
        <w:spacing w:after="200" w:line="276" w:lineRule="auto"/>
        <w:ind w:left="360"/>
      </w:pPr>
      <w:r w:rsidRPr="00BF5B79">
        <w:rPr>
          <w:b/>
        </w:rPr>
        <w:t>Goal 2:</w:t>
      </w:r>
      <w:sdt>
        <w:sdtPr>
          <w:rPr>
            <w:b/>
          </w:rPr>
          <w:id w:val="-64261485"/>
          <w:placeholder>
            <w:docPart w:val="9B6553487CF24189ACEB9CD4358A5606"/>
          </w:placeholder>
        </w:sdtPr>
        <w:sdtEndPr>
          <w:rPr>
            <w:b w:val="0"/>
          </w:rPr>
        </w:sdtEndPr>
        <w:sdtContent>
          <w:r w:rsidRPr="00BF5B79">
            <w:rPr>
              <w:b/>
            </w:rPr>
            <w:t xml:space="preserve"> </w:t>
          </w:r>
          <w:r w:rsidRPr="00BF5B79">
            <w:rPr>
              <w:u w:val="single"/>
              <w:shd w:val="clear" w:color="auto" w:fill="D9D9D9" w:themeFill="background1" w:themeFillShade="D9"/>
            </w:rPr>
            <w:t>Click here to enter a goal</w:t>
          </w:r>
        </w:sdtContent>
      </w:sdt>
    </w:p>
    <w:p w14:paraId="0005E943" w14:textId="77777777" w:rsidR="008517BC" w:rsidRPr="00BF5B79" w:rsidRDefault="008517BC" w:rsidP="008517BC">
      <w:pPr>
        <w:spacing w:after="200" w:line="276" w:lineRule="auto"/>
        <w:ind w:firstLine="360"/>
        <w:rPr>
          <w:b/>
          <w:u w:val="single"/>
        </w:rPr>
      </w:pPr>
      <w:r w:rsidRPr="00BF5B79">
        <w:rPr>
          <w:b/>
        </w:rPr>
        <w:t xml:space="preserve">Problem Statement: </w:t>
      </w:r>
      <w:sdt>
        <w:sdtPr>
          <w:rPr>
            <w:b/>
            <w:shd w:val="clear" w:color="auto" w:fill="FFFFFF" w:themeFill="background1"/>
          </w:rPr>
          <w:id w:val="-1984068294"/>
          <w:placeholder>
            <w:docPart w:val="316212F422184C78B8FD57F03D82354C"/>
          </w:placeholder>
        </w:sdtPr>
        <w:sdtEndPr>
          <w:rPr>
            <w:b w:val="0"/>
            <w:shd w:val="clear" w:color="auto" w:fill="auto"/>
          </w:rPr>
        </w:sdtEndPr>
        <w:sdtContent>
          <w:r w:rsidRPr="00BF5B79">
            <w:rPr>
              <w:u w:val="single"/>
              <w:shd w:val="clear" w:color="auto" w:fill="D9D9D9" w:themeFill="background1" w:themeFillShade="D9"/>
            </w:rPr>
            <w:t>Click here to enter the problem being addressed</w:t>
          </w:r>
        </w:sdtContent>
      </w:sdt>
    </w:p>
    <w:p w14:paraId="7DD24D62" w14:textId="77777777" w:rsidR="008517BC" w:rsidRPr="00BF5B79" w:rsidRDefault="008517BC" w:rsidP="008517BC">
      <w:pPr>
        <w:spacing w:after="200" w:line="276" w:lineRule="auto"/>
        <w:ind w:left="360"/>
      </w:pPr>
    </w:p>
    <w:tbl>
      <w:tblPr>
        <w:tblpPr w:leftFromText="187" w:rightFromText="187" w:vertAnchor="text" w:horzAnchor="margin" w:tblpXSpec="center" w:tblpY="-42"/>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9"/>
        <w:gridCol w:w="1287"/>
        <w:gridCol w:w="3219"/>
        <w:gridCol w:w="2655"/>
      </w:tblGrid>
      <w:tr w:rsidR="008517BC" w:rsidRPr="00BF5B79" w14:paraId="39947FA3" w14:textId="77777777" w:rsidTr="008517BC">
        <w:trPr>
          <w:trHeight w:val="246"/>
        </w:trPr>
        <w:tc>
          <w:tcPr>
            <w:tcW w:w="12145" w:type="dxa"/>
            <w:gridSpan w:val="3"/>
            <w:shd w:val="clear" w:color="auto" w:fill="FFFFFF"/>
          </w:tcPr>
          <w:p w14:paraId="07EFA297" w14:textId="77777777" w:rsidR="008517BC" w:rsidRPr="00BF5B79" w:rsidRDefault="008517BC" w:rsidP="008517BC">
            <w:pPr>
              <w:spacing w:after="200" w:line="276" w:lineRule="auto"/>
              <w:rPr>
                <w:b/>
              </w:rPr>
            </w:pPr>
            <w:r w:rsidRPr="00BF5B79">
              <w:rPr>
                <w:b/>
              </w:rPr>
              <w:lastRenderedPageBreak/>
              <w:t xml:space="preserve">Outcome Objective 2a: </w:t>
            </w:r>
            <w:sdt>
              <w:sdtPr>
                <w:rPr>
                  <w:b/>
                </w:rPr>
                <w:id w:val="-1141107661"/>
                <w:placeholder>
                  <w:docPart w:val="925E3516E3AB4F48B38AFA92BF04F57F"/>
                </w:placeholder>
                <w:showingPlcHdr/>
              </w:sdtPr>
              <w:sdtContent>
                <w:r w:rsidRPr="00BF5B79">
                  <w:t>Click here to enter text.</w:t>
                </w:r>
              </w:sdtContent>
            </w:sdt>
          </w:p>
        </w:tc>
        <w:tc>
          <w:tcPr>
            <w:tcW w:w="2655" w:type="dxa"/>
            <w:shd w:val="clear" w:color="auto" w:fill="FFFFFF"/>
          </w:tcPr>
          <w:p w14:paraId="0F3D312F" w14:textId="77777777" w:rsidR="008517BC" w:rsidRPr="00BF5B79" w:rsidRDefault="008517BC" w:rsidP="008517BC">
            <w:pPr>
              <w:spacing w:after="200" w:line="276" w:lineRule="auto"/>
              <w:rPr>
                <w:b/>
              </w:rPr>
            </w:pPr>
            <w:r w:rsidRPr="00BF5B79">
              <w:rPr>
                <w:b/>
                <w:shd w:val="clear" w:color="auto" w:fill="FFFFFF"/>
              </w:rPr>
              <w:t xml:space="preserve">Percent Funding: </w:t>
            </w:r>
            <w:sdt>
              <w:sdtPr>
                <w:rPr>
                  <w:b/>
                  <w:shd w:val="clear" w:color="auto" w:fill="FFFFFF"/>
                </w:rPr>
                <w:id w:val="1135911117"/>
                <w:placeholder>
                  <w:docPart w:val="BF935D0C2E70403E870AF8242567E44E"/>
                </w:placeholder>
                <w:showingPlcHdr/>
              </w:sdtPr>
              <w:sdtEndPr>
                <w:rPr>
                  <w:shd w:val="clear" w:color="auto" w:fill="auto"/>
                </w:rPr>
              </w:sdtEndPr>
              <w:sdtContent>
                <w:r w:rsidRPr="00BF5B79">
                  <w:rPr>
                    <w:shd w:val="clear" w:color="auto" w:fill="FFFFFF"/>
                  </w:rPr>
                  <w:t>%.</w:t>
                </w:r>
              </w:sdtContent>
            </w:sdt>
          </w:p>
        </w:tc>
      </w:tr>
      <w:tr w:rsidR="008517BC" w:rsidRPr="00BF5B79" w14:paraId="38FA3424" w14:textId="77777777" w:rsidTr="008517BC">
        <w:trPr>
          <w:trHeight w:val="507"/>
        </w:trPr>
        <w:tc>
          <w:tcPr>
            <w:tcW w:w="7639" w:type="dxa"/>
            <w:shd w:val="clear" w:color="auto" w:fill="FFFFFF"/>
          </w:tcPr>
          <w:p w14:paraId="10F16676" w14:textId="77777777" w:rsidR="008517BC" w:rsidRPr="00BF5B79" w:rsidRDefault="008517BC" w:rsidP="008517BC">
            <w:pPr>
              <w:spacing w:after="200" w:line="276" w:lineRule="auto"/>
              <w:rPr>
                <w:b/>
              </w:rPr>
            </w:pPr>
            <w:r w:rsidRPr="00BF5B79">
              <w:rPr>
                <w:b/>
              </w:rPr>
              <w:t>Activities including Evidence-based Programs</w:t>
            </w:r>
          </w:p>
        </w:tc>
        <w:tc>
          <w:tcPr>
            <w:tcW w:w="1287" w:type="dxa"/>
            <w:shd w:val="clear" w:color="auto" w:fill="FFFFFF"/>
          </w:tcPr>
          <w:p w14:paraId="17F472F8" w14:textId="77777777" w:rsidR="008517BC" w:rsidRPr="00BF5B79" w:rsidRDefault="008517BC" w:rsidP="008517BC">
            <w:pPr>
              <w:spacing w:after="200" w:line="276" w:lineRule="auto"/>
              <w:rPr>
                <w:b/>
              </w:rPr>
            </w:pPr>
            <w:r w:rsidRPr="00BF5B79">
              <w:rPr>
                <w:b/>
              </w:rPr>
              <w:t>Date due by</w:t>
            </w:r>
          </w:p>
        </w:tc>
        <w:tc>
          <w:tcPr>
            <w:tcW w:w="5874" w:type="dxa"/>
            <w:gridSpan w:val="2"/>
            <w:shd w:val="clear" w:color="auto" w:fill="FFFFFF"/>
          </w:tcPr>
          <w:p w14:paraId="17EB4D1E" w14:textId="77777777" w:rsidR="008517BC" w:rsidRPr="00BF5B79" w:rsidRDefault="008517BC" w:rsidP="008517BC">
            <w:pPr>
              <w:tabs>
                <w:tab w:val="center" w:pos="4212"/>
              </w:tabs>
              <w:spacing w:after="200" w:line="276" w:lineRule="auto"/>
              <w:ind w:left="166"/>
              <w:rPr>
                <w:b/>
              </w:rPr>
            </w:pPr>
            <w:r w:rsidRPr="00BF5B79">
              <w:rPr>
                <w:b/>
              </w:rPr>
              <w:t>Documentation</w:t>
            </w:r>
          </w:p>
        </w:tc>
      </w:tr>
      <w:tr w:rsidR="008517BC" w:rsidRPr="00BF5B79" w14:paraId="235A04B7" w14:textId="77777777" w:rsidTr="008517BC">
        <w:trPr>
          <w:trHeight w:val="607"/>
        </w:trPr>
        <w:tc>
          <w:tcPr>
            <w:tcW w:w="7639" w:type="dxa"/>
            <w:shd w:val="clear" w:color="auto" w:fill="FFFFFF"/>
          </w:tcPr>
          <w:sdt>
            <w:sdtPr>
              <w:id w:val="965624952"/>
              <w:placeholder>
                <w:docPart w:val="C3CBAF3426064763B419A62E11197A8D"/>
              </w:placeholder>
            </w:sdtPr>
            <w:sdtContent>
              <w:p w14:paraId="71AF246A" w14:textId="77777777" w:rsidR="008517BC" w:rsidRPr="00BF5B79" w:rsidRDefault="008517BC" w:rsidP="005F4ED0">
                <w:pPr>
                  <w:numPr>
                    <w:ilvl w:val="0"/>
                    <w:numId w:val="37"/>
                  </w:numPr>
                  <w:spacing w:after="200" w:line="276" w:lineRule="auto"/>
                  <w:contextualSpacing/>
                  <w:jc w:val="both"/>
                </w:pPr>
                <w:r w:rsidRPr="00BF5B79">
                  <w:t xml:space="preserve"> [List specific activities to be achieved to meet the outcome objective]</w:t>
                </w:r>
              </w:p>
            </w:sdtContent>
          </w:sdt>
          <w:p w14:paraId="6714E074" w14:textId="77777777" w:rsidR="008517BC" w:rsidRPr="00BF5B79" w:rsidRDefault="008517BC" w:rsidP="008517BC">
            <w:pPr>
              <w:spacing w:after="200" w:line="276" w:lineRule="auto"/>
            </w:pPr>
          </w:p>
        </w:tc>
        <w:sdt>
          <w:sdtPr>
            <w:id w:val="-248739273"/>
            <w:placeholder>
              <w:docPart w:val="EC8AA7425C814CA5B2ACA5C2C33ECED1"/>
            </w:placeholder>
            <w:showingPlcHdr/>
            <w:date>
              <w:dateFormat w:val="M/d/yyyy"/>
              <w:lid w:val="en-US"/>
              <w:storeMappedDataAs w:val="dateTime"/>
              <w:calendar w:val="gregorian"/>
            </w:date>
          </w:sdtPr>
          <w:sdtContent>
            <w:tc>
              <w:tcPr>
                <w:tcW w:w="1287" w:type="dxa"/>
                <w:shd w:val="clear" w:color="auto" w:fill="FFFFFF"/>
              </w:tcPr>
              <w:p w14:paraId="26F3BC5A" w14:textId="77777777" w:rsidR="008517BC" w:rsidRPr="00BF5B79" w:rsidRDefault="008517BC" w:rsidP="008517BC">
                <w:pPr>
                  <w:spacing w:after="200" w:line="276" w:lineRule="auto"/>
                </w:pPr>
                <w:r w:rsidRPr="00BF5B79">
                  <w:t>Enter date.</w:t>
                </w:r>
              </w:p>
            </w:tc>
          </w:sdtContent>
        </w:sdt>
        <w:tc>
          <w:tcPr>
            <w:tcW w:w="5874" w:type="dxa"/>
            <w:gridSpan w:val="2"/>
            <w:shd w:val="clear" w:color="auto" w:fill="FFFFFF"/>
          </w:tcPr>
          <w:sdt>
            <w:sdtPr>
              <w:id w:val="-1370841121"/>
              <w:placeholder>
                <w:docPart w:val="C3CBAF3426064763B419A62E11197A8D"/>
              </w:placeholder>
            </w:sdtPr>
            <w:sdtContent>
              <w:p w14:paraId="6F8D85FC" w14:textId="77777777" w:rsidR="008517BC" w:rsidRPr="00BF5B79" w:rsidRDefault="008517BC" w:rsidP="008517BC">
                <w:pPr>
                  <w:spacing w:after="200" w:line="276" w:lineRule="auto"/>
                </w:pPr>
                <w:r w:rsidRPr="00BF5B79">
                  <w:t>[Documentation and or evidence that the activity was completed, e.g. meeting minutes, written policy, etc.]</w:t>
                </w:r>
              </w:p>
            </w:sdtContent>
          </w:sdt>
        </w:tc>
      </w:tr>
      <w:tr w:rsidR="008517BC" w:rsidRPr="00BF5B79" w14:paraId="1AA31426" w14:textId="77777777" w:rsidTr="008517BC">
        <w:trPr>
          <w:trHeight w:val="493"/>
        </w:trPr>
        <w:tc>
          <w:tcPr>
            <w:tcW w:w="7639" w:type="dxa"/>
            <w:shd w:val="clear" w:color="auto" w:fill="FFFFFF"/>
          </w:tcPr>
          <w:sdt>
            <w:sdtPr>
              <w:id w:val="-2014901665"/>
              <w:placeholder>
                <w:docPart w:val="0F1EA9C84304423F9BD65A5A901F1EC4"/>
              </w:placeholder>
            </w:sdtPr>
            <w:sdtContent>
              <w:p w14:paraId="4F73B72C" w14:textId="77777777" w:rsidR="008517BC" w:rsidRPr="00BF5B79" w:rsidRDefault="008517BC" w:rsidP="005F4ED0">
                <w:pPr>
                  <w:numPr>
                    <w:ilvl w:val="0"/>
                    <w:numId w:val="37"/>
                  </w:numPr>
                  <w:spacing w:after="200" w:line="276" w:lineRule="auto"/>
                  <w:contextualSpacing/>
                  <w:jc w:val="both"/>
                </w:pPr>
                <w:r w:rsidRPr="00BF5B79">
                  <w:t xml:space="preserve"> [List specific activities to be achieved to meet the outcome objective]</w:t>
                </w:r>
              </w:p>
            </w:sdtContent>
          </w:sdt>
          <w:p w14:paraId="2546F2E5" w14:textId="77777777" w:rsidR="008517BC" w:rsidRPr="00BF5B79" w:rsidRDefault="008517BC" w:rsidP="008517BC">
            <w:pPr>
              <w:spacing w:after="200" w:line="276" w:lineRule="auto"/>
              <w:ind w:left="360"/>
            </w:pPr>
          </w:p>
        </w:tc>
        <w:sdt>
          <w:sdtPr>
            <w:id w:val="478579423"/>
            <w:placeholder>
              <w:docPart w:val="DCF8BD2DA6A344BA8E9473258813A46B"/>
            </w:placeholder>
            <w:showingPlcHdr/>
            <w:date>
              <w:dateFormat w:val="M/d/yyyy"/>
              <w:lid w:val="en-US"/>
              <w:storeMappedDataAs w:val="dateTime"/>
              <w:calendar w:val="gregorian"/>
            </w:date>
          </w:sdtPr>
          <w:sdtContent>
            <w:tc>
              <w:tcPr>
                <w:tcW w:w="1287" w:type="dxa"/>
                <w:shd w:val="clear" w:color="auto" w:fill="FFFFFF"/>
              </w:tcPr>
              <w:p w14:paraId="2DE101DA" w14:textId="77777777" w:rsidR="008517BC" w:rsidRPr="00BF5B79" w:rsidRDefault="008517BC" w:rsidP="008517BC">
                <w:pPr>
                  <w:spacing w:after="200" w:line="276" w:lineRule="auto"/>
                </w:pPr>
                <w:r w:rsidRPr="00BF5B79">
                  <w:t>Enter date.</w:t>
                </w:r>
              </w:p>
            </w:tc>
          </w:sdtContent>
        </w:sdt>
        <w:sdt>
          <w:sdtPr>
            <w:id w:val="-261303202"/>
            <w:placeholder>
              <w:docPart w:val="99C784DB097E441C8CCF38D2552B19D0"/>
            </w:placeholder>
            <w:showingPlcHdr/>
          </w:sdtPr>
          <w:sdtContent>
            <w:tc>
              <w:tcPr>
                <w:tcW w:w="5874" w:type="dxa"/>
                <w:gridSpan w:val="2"/>
                <w:shd w:val="clear" w:color="auto" w:fill="FFFFFF"/>
              </w:tcPr>
              <w:p w14:paraId="2C10C6B0" w14:textId="77777777" w:rsidR="008517BC" w:rsidRPr="00BF5B79" w:rsidRDefault="008517BC" w:rsidP="008517BC">
                <w:pPr>
                  <w:spacing w:after="200" w:line="276" w:lineRule="auto"/>
                </w:pPr>
                <w:r w:rsidRPr="00BF5B79">
                  <w:t>Click here to enter documentation.</w:t>
                </w:r>
              </w:p>
            </w:tc>
          </w:sdtContent>
        </w:sdt>
      </w:tr>
      <w:tr w:rsidR="008517BC" w:rsidRPr="00BF5B79" w14:paraId="0F5B6571" w14:textId="77777777" w:rsidTr="008517BC">
        <w:trPr>
          <w:trHeight w:val="673"/>
        </w:trPr>
        <w:tc>
          <w:tcPr>
            <w:tcW w:w="14800" w:type="dxa"/>
            <w:gridSpan w:val="4"/>
            <w:tcBorders>
              <w:bottom w:val="single" w:sz="4" w:space="0" w:color="auto"/>
            </w:tcBorders>
            <w:shd w:val="clear" w:color="auto" w:fill="FFFFFF"/>
          </w:tcPr>
          <w:p w14:paraId="7D48B0D8" w14:textId="77777777" w:rsidR="008517BC" w:rsidRPr="00BF5B79" w:rsidRDefault="008517BC" w:rsidP="008517BC">
            <w:pPr>
              <w:spacing w:after="200" w:line="276" w:lineRule="auto"/>
              <w:rPr>
                <w:b/>
                <w:bCs/>
              </w:rPr>
            </w:pPr>
            <w:r w:rsidRPr="00BF5B79">
              <w:rPr>
                <w:b/>
              </w:rPr>
              <w:t xml:space="preserve">Evaluation:  </w:t>
            </w:r>
            <w:r w:rsidRPr="00BF5B79">
              <w:rPr>
                <w:b/>
                <w:bCs/>
              </w:rPr>
              <w:t xml:space="preserve"> </w:t>
            </w:r>
            <w:sdt>
              <w:sdtPr>
                <w:rPr>
                  <w:b/>
                  <w:bCs/>
                </w:rPr>
                <w:id w:val="155580654"/>
                <w:placeholder>
                  <w:docPart w:val="203A20E8CDBC4690873E879F5F4333A4"/>
                </w:placeholder>
                <w:showingPlcHdr/>
              </w:sdtPr>
              <w:sdtContent>
                <w:r w:rsidRPr="00BF5B79">
                  <w:t>Click here to enter evaluation.</w:t>
                </w:r>
              </w:sdtContent>
            </w:sdt>
          </w:p>
          <w:p w14:paraId="68B553C4" w14:textId="77777777" w:rsidR="008517BC" w:rsidRPr="00BF5B79" w:rsidRDefault="008517BC" w:rsidP="008517BC">
            <w:pPr>
              <w:spacing w:after="200" w:line="276" w:lineRule="auto"/>
            </w:pPr>
          </w:p>
        </w:tc>
      </w:tr>
    </w:tbl>
    <w:p w14:paraId="404F4E5B" w14:textId="77777777" w:rsidR="008517BC" w:rsidRPr="00BF5B79" w:rsidRDefault="008517BC" w:rsidP="008517BC">
      <w:pPr>
        <w:spacing w:line="276" w:lineRule="auto"/>
      </w:pPr>
    </w:p>
    <w:p w14:paraId="3D7DDCA4" w14:textId="77777777" w:rsidR="008517BC" w:rsidRDefault="008517BC" w:rsidP="008517BC">
      <w:pPr>
        <w:spacing w:line="276" w:lineRule="auto"/>
        <w:sectPr w:rsidR="008517BC" w:rsidSect="008517BC">
          <w:pgSz w:w="15840" w:h="12240" w:orient="landscape"/>
          <w:pgMar w:top="1440" w:right="1440" w:bottom="1440" w:left="1440" w:header="0" w:footer="720" w:gutter="0"/>
          <w:cols w:space="720"/>
          <w:docGrid w:linePitch="299"/>
        </w:sectPr>
      </w:pPr>
    </w:p>
    <w:p w14:paraId="2086426B" w14:textId="77777777" w:rsidR="008517BC" w:rsidRPr="00BF5B79" w:rsidRDefault="008517BC" w:rsidP="008517BC"/>
    <w:tbl>
      <w:tblPr>
        <w:tblStyle w:val="TableGrid5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50"/>
      </w:tblGrid>
      <w:tr w:rsidR="008517BC" w:rsidRPr="00BF5B79" w14:paraId="1EB8C474" w14:textId="77777777" w:rsidTr="008517BC">
        <w:trPr>
          <w:trHeight w:val="170"/>
          <w:jc w:val="center"/>
        </w:trPr>
        <w:tc>
          <w:tcPr>
            <w:tcW w:w="9350" w:type="dxa"/>
            <w:shd w:val="clear" w:color="auto" w:fill="auto"/>
          </w:tcPr>
          <w:p w14:paraId="59AEB73F" w14:textId="77777777" w:rsidR="008517BC" w:rsidRPr="00DC0ECF" w:rsidRDefault="008517BC" w:rsidP="008517BC">
            <w:pPr>
              <w:pStyle w:val="Heading2"/>
              <w:jc w:val="center"/>
              <w:outlineLvl w:val="1"/>
            </w:pPr>
            <w:bookmarkStart w:id="137" w:name="Example_SOW"/>
            <w:bookmarkStart w:id="138" w:name="_SCOPE_OF_WORK"/>
            <w:bookmarkStart w:id="139" w:name="_Toc515361549"/>
            <w:bookmarkStart w:id="140" w:name="_Toc520463027"/>
            <w:bookmarkStart w:id="141" w:name="_Toc520792465"/>
            <w:bookmarkEnd w:id="137"/>
            <w:bookmarkEnd w:id="138"/>
            <w:r w:rsidRPr="00DC0ECF">
              <w:t>SCOPE OF WORK EXAMPLE</w:t>
            </w:r>
            <w:bookmarkEnd w:id="98"/>
            <w:bookmarkEnd w:id="139"/>
            <w:bookmarkEnd w:id="140"/>
            <w:bookmarkEnd w:id="141"/>
          </w:p>
        </w:tc>
      </w:tr>
    </w:tbl>
    <w:p w14:paraId="31556471" w14:textId="77777777" w:rsidR="008517BC" w:rsidRPr="00BF5B79" w:rsidRDefault="008517BC" w:rsidP="008517BC">
      <w:pPr>
        <w:shd w:val="clear" w:color="auto" w:fill="FFFFFF" w:themeFill="background1"/>
        <w:spacing w:after="200" w:line="276" w:lineRule="auto"/>
        <w:rPr>
          <w:rFonts w:cstheme="minorHAnsi"/>
          <w:b/>
          <w:color w:val="0563C1" w:themeColor="hyperlink"/>
          <w:szCs w:val="24"/>
          <w:u w:val="single"/>
        </w:rPr>
      </w:pPr>
      <w:r w:rsidRPr="00BF5B79">
        <w:rPr>
          <w:rFonts w:cstheme="minorHAnsi"/>
          <w:b/>
          <w:szCs w:val="24"/>
        </w:rPr>
        <w:tab/>
      </w:r>
    </w:p>
    <w:p w14:paraId="33FB15C6" w14:textId="77777777" w:rsidR="008517BC" w:rsidRPr="00BF5B79" w:rsidRDefault="008517BC" w:rsidP="008517BC">
      <w:pPr>
        <w:shd w:val="clear" w:color="auto" w:fill="FFFFFF" w:themeFill="background1"/>
        <w:spacing w:after="200" w:line="276" w:lineRule="auto"/>
        <w:jc w:val="center"/>
        <w:rPr>
          <w:rFonts w:cstheme="minorHAnsi"/>
          <w:b/>
          <w:color w:val="0033CC"/>
          <w:szCs w:val="24"/>
        </w:rPr>
      </w:pPr>
      <w:r w:rsidRPr="00BF5B79">
        <w:rPr>
          <w:rFonts w:cstheme="minorHAnsi"/>
          <w:b/>
          <w:szCs w:val="24"/>
        </w:rPr>
        <w:t xml:space="preserve"> Provider Name:</w:t>
      </w:r>
      <w:r w:rsidRPr="00BF5B79">
        <w:rPr>
          <w:rFonts w:cstheme="minorHAnsi"/>
          <w:szCs w:val="24"/>
        </w:rPr>
        <w:t xml:space="preserve"> </w:t>
      </w:r>
      <w:sdt>
        <w:sdtPr>
          <w:rPr>
            <w:rFonts w:cstheme="minorHAnsi"/>
            <w:b/>
            <w:szCs w:val="24"/>
          </w:rPr>
          <w:id w:val="-1231232804"/>
          <w:placeholder>
            <w:docPart w:val="40172D62645E4F33BABB37E456CED556"/>
          </w:placeholder>
        </w:sdtPr>
        <w:sdtContent>
          <w:r w:rsidRPr="00BF5B79">
            <w:rPr>
              <w:rFonts w:cstheme="minorHAnsi"/>
              <w:b/>
              <w:szCs w:val="24"/>
            </w:rPr>
            <w:t>Second Chances, Inc.</w:t>
          </w:r>
        </w:sdtContent>
      </w:sdt>
    </w:p>
    <w:p w14:paraId="427F14C9" w14:textId="77777777" w:rsidR="008517BC" w:rsidRPr="00BF5B79" w:rsidRDefault="008517BC" w:rsidP="008517BC">
      <w:pPr>
        <w:spacing w:after="200" w:line="276" w:lineRule="auto"/>
        <w:ind w:left="360" w:hanging="360"/>
        <w:rPr>
          <w:rFonts w:cstheme="minorHAnsi"/>
          <w:color w:val="0070C0"/>
          <w:szCs w:val="24"/>
        </w:rPr>
      </w:pPr>
      <w:r w:rsidRPr="00BF5B79">
        <w:rPr>
          <w:rFonts w:cstheme="minorHAnsi"/>
          <w:szCs w:val="24"/>
        </w:rPr>
        <w:t xml:space="preserve">       </w:t>
      </w:r>
      <w:bookmarkStart w:id="142" w:name="EXAMPLE"/>
      <w:bookmarkEnd w:id="142"/>
      <w:r w:rsidRPr="00BF5B79">
        <w:rPr>
          <w:rFonts w:cstheme="minorHAnsi"/>
          <w:b/>
          <w:szCs w:val="24"/>
        </w:rPr>
        <w:t>Purpose/Title</w:t>
      </w:r>
      <w:r w:rsidRPr="00BF5B79">
        <w:rPr>
          <w:rFonts w:cstheme="minorHAnsi"/>
          <w:b/>
          <w:color w:val="0033CC"/>
          <w:szCs w:val="24"/>
        </w:rPr>
        <w:t xml:space="preserve">: </w:t>
      </w:r>
      <w:r w:rsidRPr="00BF5B79">
        <w:rPr>
          <w:rFonts w:cstheme="minorHAnsi"/>
          <w:szCs w:val="24"/>
        </w:rPr>
        <w:t>Women’s Housing; to increase beds in Nevada for women</w:t>
      </w:r>
    </w:p>
    <w:p w14:paraId="204D4447" w14:textId="77777777" w:rsidR="008517BC" w:rsidRPr="00BF5B79" w:rsidRDefault="008517BC" w:rsidP="008517BC">
      <w:pPr>
        <w:spacing w:after="200" w:line="276" w:lineRule="auto"/>
        <w:ind w:left="360"/>
        <w:rPr>
          <w:rFonts w:cstheme="minorHAnsi"/>
          <w:color w:val="0070C0"/>
          <w:szCs w:val="24"/>
        </w:rPr>
      </w:pPr>
      <w:r w:rsidRPr="00BF5B79">
        <w:rPr>
          <w:rFonts w:cstheme="minorHAnsi"/>
          <w:b/>
          <w:szCs w:val="24"/>
        </w:rPr>
        <w:t xml:space="preserve">Brief Description of program: </w:t>
      </w:r>
      <w:r w:rsidRPr="00BF5B79">
        <w:rPr>
          <w:rFonts w:cstheme="minorHAnsi"/>
          <w:szCs w:val="24"/>
        </w:rPr>
        <w:t xml:space="preserve">A SAPTA certified and licensed residential facility designed for women and children which supports abstinence from alcohol and other drugs. </w:t>
      </w:r>
    </w:p>
    <w:p w14:paraId="4F4128CA" w14:textId="77777777" w:rsidR="008517BC" w:rsidRPr="00BF5B79" w:rsidRDefault="008517BC" w:rsidP="008517BC">
      <w:pPr>
        <w:spacing w:after="200" w:line="276" w:lineRule="auto"/>
        <w:ind w:left="360"/>
        <w:rPr>
          <w:rFonts w:cstheme="minorHAnsi"/>
          <w:b/>
          <w:color w:val="0070C0"/>
          <w:szCs w:val="24"/>
        </w:rPr>
      </w:pPr>
      <w:r w:rsidRPr="00BF5B79">
        <w:rPr>
          <w:rFonts w:cstheme="minorHAnsi"/>
          <w:b/>
          <w:szCs w:val="24"/>
        </w:rPr>
        <w:t xml:space="preserve">Problem Statement: </w:t>
      </w:r>
      <w:r w:rsidRPr="00BF5B79">
        <w:rPr>
          <w:rFonts w:cstheme="minorHAnsi"/>
          <w:bCs/>
          <w:szCs w:val="24"/>
        </w:rPr>
        <w:t>Second Chances continually carries a waitlist of an average of 5 women.</w:t>
      </w:r>
    </w:p>
    <w:p w14:paraId="11C6B4C9" w14:textId="77777777" w:rsidR="008517BC" w:rsidRDefault="008517BC" w:rsidP="008517BC">
      <w:pPr>
        <w:spacing w:after="200" w:line="276" w:lineRule="auto"/>
        <w:ind w:left="360"/>
        <w:rPr>
          <w:rFonts w:cstheme="minorHAnsi"/>
          <w:b/>
          <w:szCs w:val="24"/>
        </w:rPr>
      </w:pPr>
      <w:r w:rsidRPr="00BF5B79">
        <w:rPr>
          <w:rFonts w:cstheme="minorHAnsi"/>
          <w:b/>
          <w:szCs w:val="24"/>
          <w:u w:val="single"/>
        </w:rPr>
        <w:t xml:space="preserve">Goal 1:  </w:t>
      </w:r>
      <w:sdt>
        <w:sdtPr>
          <w:rPr>
            <w:rFonts w:cstheme="minorHAnsi"/>
            <w:b/>
            <w:szCs w:val="24"/>
          </w:rPr>
          <w:id w:val="-325045748"/>
          <w:placeholder>
            <w:docPart w:val="B1CC68845EE7468F97402BA750DF25EB"/>
          </w:placeholder>
        </w:sdtPr>
        <w:sdtContent>
          <w:r w:rsidRPr="00BF5B79">
            <w:rPr>
              <w:rFonts w:cstheme="minorHAnsi"/>
              <w:bCs/>
              <w:szCs w:val="24"/>
            </w:rPr>
            <w:t xml:space="preserve">To add beds to a </w:t>
          </w:r>
          <w:r w:rsidRPr="00BF5B79">
            <w:rPr>
              <w:rFonts w:cstheme="minorHAnsi"/>
              <w:szCs w:val="24"/>
              <w:lang w:val="en"/>
            </w:rPr>
            <w:t xml:space="preserve">stable residential care </w:t>
          </w:r>
          <w:r w:rsidRPr="00BF5B79">
            <w:rPr>
              <w:rFonts w:cstheme="minorHAnsi"/>
              <w:b/>
              <w:bCs/>
              <w:szCs w:val="24"/>
              <w:lang w:val="en"/>
            </w:rPr>
            <w:t>facility</w:t>
          </w:r>
          <w:r w:rsidRPr="00BF5B79">
            <w:rPr>
              <w:rFonts w:cstheme="minorHAnsi"/>
              <w:szCs w:val="24"/>
              <w:lang w:val="en"/>
            </w:rPr>
            <w:t xml:space="preserve"> providing therapy for substance abuse, mental illness, other behavioral problems</w:t>
          </w:r>
          <w:r w:rsidRPr="00BF5B79">
            <w:rPr>
              <w:rFonts w:cstheme="minorHAnsi"/>
              <w:szCs w:val="24"/>
            </w:rPr>
            <w:t xml:space="preserve"> and other wrap around services.       </w:t>
          </w:r>
        </w:sdtContent>
      </w:sdt>
    </w:p>
    <w:p w14:paraId="0F124FF9" w14:textId="77777777" w:rsidR="008517BC" w:rsidRPr="00BF5B79" w:rsidRDefault="008517BC" w:rsidP="008517BC">
      <w:pPr>
        <w:spacing w:after="200" w:line="276" w:lineRule="auto"/>
        <w:ind w:left="360"/>
        <w:rPr>
          <w:rFonts w:cstheme="minorHAnsi"/>
          <w:b/>
          <w:szCs w:val="24"/>
          <w:u w:val="singl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9"/>
        <w:gridCol w:w="1386"/>
        <w:gridCol w:w="2430"/>
        <w:gridCol w:w="1350"/>
        <w:gridCol w:w="718"/>
      </w:tblGrid>
      <w:tr w:rsidR="008517BC" w:rsidRPr="00BF5B79" w14:paraId="071DEED8" w14:textId="77777777" w:rsidTr="008517BC">
        <w:trPr>
          <w:trHeight w:val="332"/>
        </w:trPr>
        <w:tc>
          <w:tcPr>
            <w:tcW w:w="4202" w:type="pct"/>
            <w:gridSpan w:val="3"/>
            <w:shd w:val="clear" w:color="auto" w:fill="auto"/>
          </w:tcPr>
          <w:p w14:paraId="4C92CBD6" w14:textId="77777777" w:rsidR="008517BC" w:rsidRPr="00BF5B79" w:rsidRDefault="008517BC" w:rsidP="008517BC">
            <w:pPr>
              <w:spacing w:after="200" w:line="276" w:lineRule="auto"/>
              <w:rPr>
                <w:rFonts w:cstheme="minorHAnsi"/>
                <w:b/>
                <w:szCs w:val="24"/>
              </w:rPr>
            </w:pPr>
            <w:r w:rsidRPr="00BF5B79">
              <w:rPr>
                <w:rFonts w:cstheme="minorHAnsi"/>
                <w:b/>
                <w:szCs w:val="24"/>
              </w:rPr>
              <w:t xml:space="preserve"> Outcome </w:t>
            </w:r>
            <w:r w:rsidRPr="00BF5B79">
              <w:rPr>
                <w:rFonts w:cstheme="minorHAnsi"/>
                <w:b/>
                <w:bCs/>
                <w:szCs w:val="24"/>
              </w:rPr>
              <w:t>Objective 1a</w:t>
            </w:r>
            <w:r w:rsidRPr="00BF5B79">
              <w:rPr>
                <w:rFonts w:cstheme="minorHAnsi"/>
                <w:b/>
                <w:szCs w:val="24"/>
              </w:rPr>
              <w:t xml:space="preserve">: </w:t>
            </w:r>
            <w:sdt>
              <w:sdtPr>
                <w:rPr>
                  <w:rFonts w:cstheme="minorHAnsi"/>
                  <w:b/>
                  <w:szCs w:val="24"/>
                </w:rPr>
                <w:id w:val="1129044226"/>
                <w:placeholder>
                  <w:docPart w:val="DBDA80A78A154EEAB54238F0C6C211A2"/>
                </w:placeholder>
              </w:sdtPr>
              <w:sdtEndPr>
                <w:rPr>
                  <w:color w:val="0070C0"/>
                </w:rPr>
              </w:sdtEndPr>
              <w:sdtContent>
                <w:r w:rsidRPr="00BF5B79">
                  <w:rPr>
                    <w:rFonts w:cstheme="minorHAnsi"/>
                    <w:bCs/>
                    <w:szCs w:val="24"/>
                  </w:rPr>
                  <w:t>Second Chances, located in Washoe County, will increase the number of women’s beds from 6 to 12.</w:t>
                </w:r>
                <w:r w:rsidRPr="00BF5B79">
                  <w:rPr>
                    <w:rFonts w:cstheme="minorHAnsi"/>
                    <w:bCs/>
                    <w:color w:val="0070C0"/>
                    <w:szCs w:val="24"/>
                  </w:rPr>
                  <w:t xml:space="preserve">  </w:t>
                </w:r>
              </w:sdtContent>
            </w:sdt>
          </w:p>
        </w:tc>
        <w:tc>
          <w:tcPr>
            <w:tcW w:w="521" w:type="pct"/>
            <w:shd w:val="clear" w:color="auto" w:fill="auto"/>
          </w:tcPr>
          <w:p w14:paraId="36A2BC6A" w14:textId="77777777" w:rsidR="008517BC" w:rsidRPr="00BF5B79" w:rsidRDefault="008517BC" w:rsidP="008517BC">
            <w:pPr>
              <w:spacing w:after="200" w:line="276" w:lineRule="auto"/>
              <w:rPr>
                <w:rFonts w:cstheme="minorHAnsi"/>
                <w:b/>
                <w:szCs w:val="24"/>
              </w:rPr>
            </w:pPr>
            <w:r w:rsidRPr="00BF5B79">
              <w:rPr>
                <w:rFonts w:cstheme="minorHAnsi"/>
                <w:b/>
                <w:szCs w:val="24"/>
              </w:rPr>
              <w:t xml:space="preserve">% Funding: </w:t>
            </w:r>
          </w:p>
        </w:tc>
        <w:tc>
          <w:tcPr>
            <w:tcW w:w="277" w:type="pct"/>
            <w:shd w:val="clear" w:color="auto" w:fill="auto"/>
          </w:tcPr>
          <w:p w14:paraId="1C230906" w14:textId="77777777" w:rsidR="008517BC" w:rsidRPr="00BF5B79" w:rsidRDefault="008517BC" w:rsidP="008517BC">
            <w:pPr>
              <w:spacing w:after="200" w:line="276" w:lineRule="auto"/>
              <w:rPr>
                <w:rFonts w:cstheme="minorHAnsi"/>
                <w:b/>
                <w:szCs w:val="24"/>
              </w:rPr>
            </w:pPr>
            <w:r w:rsidRPr="00BF5B79">
              <w:rPr>
                <w:rFonts w:cstheme="minorHAnsi"/>
                <w:b/>
                <w:szCs w:val="24"/>
              </w:rPr>
              <w:t>60%</w:t>
            </w:r>
          </w:p>
        </w:tc>
      </w:tr>
      <w:tr w:rsidR="008517BC" w:rsidRPr="00BF5B79" w14:paraId="7502658E" w14:textId="77777777" w:rsidTr="008517BC">
        <w:trPr>
          <w:trHeight w:val="443"/>
        </w:trPr>
        <w:tc>
          <w:tcPr>
            <w:tcW w:w="2729" w:type="pct"/>
            <w:shd w:val="clear" w:color="auto" w:fill="auto"/>
          </w:tcPr>
          <w:p w14:paraId="226088C5" w14:textId="77777777" w:rsidR="008517BC" w:rsidRPr="00BF5B79" w:rsidRDefault="008517BC" w:rsidP="008517BC">
            <w:pPr>
              <w:spacing w:after="200" w:line="276" w:lineRule="auto"/>
              <w:rPr>
                <w:rFonts w:cstheme="minorHAnsi"/>
                <w:b/>
                <w:szCs w:val="24"/>
              </w:rPr>
            </w:pPr>
            <w:r w:rsidRPr="00BF5B79">
              <w:rPr>
                <w:rFonts w:cstheme="minorHAnsi"/>
                <w:b/>
                <w:bCs/>
                <w:szCs w:val="24"/>
              </w:rPr>
              <w:t>Activities</w:t>
            </w:r>
          </w:p>
        </w:tc>
        <w:tc>
          <w:tcPr>
            <w:tcW w:w="535" w:type="pct"/>
            <w:shd w:val="clear" w:color="auto" w:fill="auto"/>
          </w:tcPr>
          <w:p w14:paraId="6C6BBF29" w14:textId="77777777" w:rsidR="008517BC" w:rsidRPr="00BF5B79" w:rsidRDefault="008517BC" w:rsidP="008517BC">
            <w:pPr>
              <w:spacing w:after="200" w:line="276" w:lineRule="auto"/>
              <w:rPr>
                <w:rFonts w:cstheme="minorHAnsi"/>
                <w:b/>
                <w:szCs w:val="24"/>
              </w:rPr>
            </w:pPr>
            <w:r w:rsidRPr="00BF5B79">
              <w:rPr>
                <w:rFonts w:cstheme="minorHAnsi"/>
                <w:b/>
                <w:bCs/>
                <w:szCs w:val="24"/>
              </w:rPr>
              <w:t>Date due by</w:t>
            </w:r>
          </w:p>
        </w:tc>
        <w:tc>
          <w:tcPr>
            <w:tcW w:w="1736" w:type="pct"/>
            <w:gridSpan w:val="3"/>
            <w:shd w:val="clear" w:color="auto" w:fill="auto"/>
          </w:tcPr>
          <w:p w14:paraId="7C9180AD" w14:textId="77777777" w:rsidR="008517BC" w:rsidRPr="00BF5B79" w:rsidRDefault="008517BC" w:rsidP="008517BC">
            <w:pPr>
              <w:spacing w:after="200" w:line="276" w:lineRule="auto"/>
              <w:rPr>
                <w:rFonts w:cstheme="minorHAnsi"/>
                <w:b/>
                <w:szCs w:val="24"/>
              </w:rPr>
            </w:pPr>
            <w:r w:rsidRPr="00BF5B79">
              <w:rPr>
                <w:rFonts w:cstheme="minorHAnsi"/>
                <w:b/>
                <w:bCs/>
                <w:szCs w:val="24"/>
              </w:rPr>
              <w:t>Documentation</w:t>
            </w:r>
          </w:p>
        </w:tc>
      </w:tr>
      <w:tr w:rsidR="008517BC" w:rsidRPr="00BF5B79" w14:paraId="5C110A60" w14:textId="77777777" w:rsidTr="008517BC">
        <w:trPr>
          <w:trHeight w:val="305"/>
        </w:trPr>
        <w:tc>
          <w:tcPr>
            <w:tcW w:w="2729" w:type="pct"/>
            <w:shd w:val="clear" w:color="auto" w:fill="auto"/>
          </w:tcPr>
          <w:sdt>
            <w:sdtPr>
              <w:rPr>
                <w:rFonts w:cstheme="minorHAnsi"/>
                <w:bCs/>
                <w:szCs w:val="24"/>
              </w:rPr>
              <w:id w:val="1085813252"/>
              <w:placeholder>
                <w:docPart w:val="55A49A68CD34405D859A644CEE4CA100"/>
              </w:placeholder>
            </w:sdtPr>
            <w:sdtContent>
              <w:p w14:paraId="77FEEA66" w14:textId="77777777" w:rsidR="008517BC" w:rsidRPr="00856E53" w:rsidRDefault="008517BC" w:rsidP="005F4ED0">
                <w:pPr>
                  <w:numPr>
                    <w:ilvl w:val="0"/>
                    <w:numId w:val="34"/>
                  </w:numPr>
                  <w:spacing w:after="200" w:line="276" w:lineRule="auto"/>
                  <w:contextualSpacing/>
                  <w:rPr>
                    <w:rFonts w:cstheme="minorHAnsi"/>
                    <w:bCs/>
                    <w:szCs w:val="24"/>
                  </w:rPr>
                </w:pPr>
                <w:r w:rsidRPr="00BF5B79">
                  <w:rPr>
                    <w:rFonts w:cstheme="minorHAnsi"/>
                    <w:bCs/>
                    <w:szCs w:val="24"/>
                  </w:rPr>
                  <w:t xml:space="preserve">Secure residential location, licensing, inspections, and certifications.  </w:t>
                </w:r>
              </w:p>
            </w:sdtContent>
          </w:sdt>
        </w:tc>
        <w:sdt>
          <w:sdtPr>
            <w:rPr>
              <w:rFonts w:cstheme="minorHAnsi"/>
              <w:szCs w:val="24"/>
            </w:rPr>
            <w:id w:val="-2075261716"/>
            <w:placeholder>
              <w:docPart w:val="8FA6F059C3A34BB4BD42E5A7B90E98F4"/>
            </w:placeholder>
            <w:date w:fullDate="2019-02-28T00:00:00Z">
              <w:dateFormat w:val="M/d/yyyy"/>
              <w:lid w:val="en-US"/>
              <w:storeMappedDataAs w:val="dateTime"/>
              <w:calendar w:val="gregorian"/>
            </w:date>
          </w:sdtPr>
          <w:sdtContent>
            <w:tc>
              <w:tcPr>
                <w:tcW w:w="535" w:type="pct"/>
                <w:shd w:val="clear" w:color="auto" w:fill="auto"/>
              </w:tcPr>
              <w:p w14:paraId="097347F7" w14:textId="77777777" w:rsidR="008517BC" w:rsidRPr="00BF5B79" w:rsidRDefault="008517BC" w:rsidP="008517BC">
                <w:pPr>
                  <w:spacing w:after="200" w:line="276" w:lineRule="auto"/>
                  <w:rPr>
                    <w:rFonts w:cstheme="minorHAnsi"/>
                    <w:szCs w:val="24"/>
                  </w:rPr>
                </w:pPr>
                <w:r w:rsidRPr="00BF5B79">
                  <w:rPr>
                    <w:rFonts w:cstheme="minorHAnsi"/>
                    <w:szCs w:val="24"/>
                  </w:rPr>
                  <w:t>2/28/2019</w:t>
                </w:r>
              </w:p>
            </w:tc>
          </w:sdtContent>
        </w:sdt>
        <w:tc>
          <w:tcPr>
            <w:tcW w:w="1736" w:type="pct"/>
            <w:gridSpan w:val="3"/>
            <w:shd w:val="clear" w:color="auto" w:fill="auto"/>
          </w:tcPr>
          <w:p w14:paraId="269C7A6A" w14:textId="77777777" w:rsidR="008517BC" w:rsidRPr="00BF5B79" w:rsidRDefault="008517BC" w:rsidP="008517BC">
            <w:pPr>
              <w:spacing w:after="200" w:line="276" w:lineRule="auto"/>
              <w:rPr>
                <w:rFonts w:cstheme="minorHAnsi"/>
                <w:szCs w:val="24"/>
              </w:rPr>
            </w:pPr>
            <w:r w:rsidRPr="00BF5B79">
              <w:rPr>
                <w:rFonts w:cstheme="minorHAnsi"/>
                <w:szCs w:val="24"/>
              </w:rPr>
              <w:t>Contracts, licenses, certification certificates</w:t>
            </w:r>
          </w:p>
        </w:tc>
      </w:tr>
      <w:tr w:rsidR="008517BC" w:rsidRPr="00BF5B79" w14:paraId="7C01BF5B" w14:textId="77777777" w:rsidTr="008517BC">
        <w:trPr>
          <w:trHeight w:val="575"/>
        </w:trPr>
        <w:tc>
          <w:tcPr>
            <w:tcW w:w="2729" w:type="pct"/>
            <w:shd w:val="clear" w:color="auto" w:fill="auto"/>
          </w:tcPr>
          <w:sdt>
            <w:sdtPr>
              <w:rPr>
                <w:rFonts w:cstheme="minorHAnsi"/>
                <w:szCs w:val="24"/>
              </w:rPr>
              <w:id w:val="605313324"/>
              <w:placeholder>
                <w:docPart w:val="57A59492B7C549EC8BC459918589008B"/>
              </w:placeholder>
            </w:sdtPr>
            <w:sdtContent>
              <w:p w14:paraId="14C7E4DC" w14:textId="77777777" w:rsidR="008517BC" w:rsidRPr="00BF5B79" w:rsidRDefault="008517BC" w:rsidP="005F4ED0">
                <w:pPr>
                  <w:numPr>
                    <w:ilvl w:val="0"/>
                    <w:numId w:val="34"/>
                  </w:numPr>
                  <w:spacing w:after="200" w:line="276" w:lineRule="auto"/>
                  <w:contextualSpacing/>
                  <w:rPr>
                    <w:rFonts w:cstheme="minorHAnsi"/>
                    <w:szCs w:val="24"/>
                  </w:rPr>
                </w:pPr>
                <w:r w:rsidRPr="00BF5B79">
                  <w:rPr>
                    <w:rFonts w:cstheme="minorHAnsi"/>
                    <w:bCs/>
                    <w:szCs w:val="24"/>
                  </w:rPr>
                  <w:t xml:space="preserve">Hire support staff for the program; therapy, maintenance, etc.  </w:t>
                </w:r>
              </w:p>
            </w:sdtContent>
          </w:sdt>
          <w:p w14:paraId="53A3998C" w14:textId="77777777" w:rsidR="008517BC" w:rsidRPr="00BF5B79" w:rsidRDefault="008517BC" w:rsidP="008517BC">
            <w:pPr>
              <w:spacing w:after="200" w:line="276" w:lineRule="auto"/>
              <w:ind w:left="720"/>
              <w:contextualSpacing/>
              <w:rPr>
                <w:rFonts w:cstheme="minorHAnsi"/>
                <w:szCs w:val="24"/>
              </w:rPr>
            </w:pPr>
            <w:r w:rsidRPr="00BF5B79">
              <w:rPr>
                <w:rFonts w:cstheme="minorHAnsi"/>
                <w:szCs w:val="24"/>
              </w:rPr>
              <w:t xml:space="preserve"> </w:t>
            </w:r>
          </w:p>
        </w:tc>
        <w:sdt>
          <w:sdtPr>
            <w:rPr>
              <w:rFonts w:cstheme="minorHAnsi"/>
              <w:szCs w:val="24"/>
            </w:rPr>
            <w:id w:val="-1614283345"/>
            <w:placeholder>
              <w:docPart w:val="D6202D74FF0D4851B50A8BEE7FF01C65"/>
            </w:placeholder>
            <w:date w:fullDate="2019-02-19T00:00:00Z">
              <w:dateFormat w:val="M/d/yyyy"/>
              <w:lid w:val="en-US"/>
              <w:storeMappedDataAs w:val="dateTime"/>
              <w:calendar w:val="gregorian"/>
            </w:date>
          </w:sdtPr>
          <w:sdtContent>
            <w:tc>
              <w:tcPr>
                <w:tcW w:w="535" w:type="pct"/>
                <w:shd w:val="clear" w:color="auto" w:fill="auto"/>
              </w:tcPr>
              <w:p w14:paraId="46467097" w14:textId="77777777" w:rsidR="008517BC" w:rsidRPr="00BF5B79" w:rsidRDefault="008517BC" w:rsidP="008517BC">
                <w:pPr>
                  <w:spacing w:after="200" w:line="276" w:lineRule="auto"/>
                  <w:rPr>
                    <w:rFonts w:cstheme="minorHAnsi"/>
                    <w:szCs w:val="24"/>
                  </w:rPr>
                </w:pPr>
                <w:r w:rsidRPr="00BF5B79">
                  <w:rPr>
                    <w:rFonts w:cstheme="minorHAnsi"/>
                    <w:szCs w:val="24"/>
                  </w:rPr>
                  <w:t>2/19/2019</w:t>
                </w:r>
              </w:p>
            </w:tc>
          </w:sdtContent>
        </w:sdt>
        <w:tc>
          <w:tcPr>
            <w:tcW w:w="1736" w:type="pct"/>
            <w:gridSpan w:val="3"/>
            <w:shd w:val="clear" w:color="auto" w:fill="auto"/>
          </w:tcPr>
          <w:p w14:paraId="175A3DCE" w14:textId="77777777" w:rsidR="008517BC" w:rsidRPr="00BF5B79" w:rsidRDefault="008517BC" w:rsidP="008517BC">
            <w:pPr>
              <w:spacing w:after="200" w:line="276" w:lineRule="auto"/>
              <w:rPr>
                <w:rFonts w:cstheme="minorHAnsi"/>
                <w:szCs w:val="24"/>
              </w:rPr>
            </w:pPr>
            <w:r w:rsidRPr="00BF5B79">
              <w:rPr>
                <w:rFonts w:cstheme="minorHAnsi"/>
                <w:szCs w:val="24"/>
              </w:rPr>
              <w:t>Job Announcements, work performance standards, interviewing and hiring packets, personnel records</w:t>
            </w:r>
            <w:r>
              <w:rPr>
                <w:rFonts w:cstheme="minorHAnsi"/>
                <w:szCs w:val="24"/>
              </w:rPr>
              <w:t>.</w:t>
            </w:r>
          </w:p>
        </w:tc>
      </w:tr>
      <w:tr w:rsidR="008517BC" w:rsidRPr="00BF5B79" w14:paraId="0808D8F1" w14:textId="77777777" w:rsidTr="008517BC">
        <w:trPr>
          <w:trHeight w:val="1038"/>
        </w:trPr>
        <w:tc>
          <w:tcPr>
            <w:tcW w:w="2729" w:type="pct"/>
            <w:shd w:val="clear" w:color="auto" w:fill="auto"/>
          </w:tcPr>
          <w:sdt>
            <w:sdtPr>
              <w:rPr>
                <w:rFonts w:cstheme="minorHAnsi"/>
                <w:szCs w:val="24"/>
              </w:rPr>
              <w:id w:val="2131275323"/>
              <w:placeholder>
                <w:docPart w:val="BF692D0365F246A3AB37D1EF14094521"/>
              </w:placeholder>
            </w:sdtPr>
            <w:sdtContent>
              <w:p w14:paraId="6A16F6C0" w14:textId="77777777" w:rsidR="008517BC" w:rsidRPr="00BF5B79" w:rsidRDefault="008517BC" w:rsidP="005F4ED0">
                <w:pPr>
                  <w:numPr>
                    <w:ilvl w:val="0"/>
                    <w:numId w:val="34"/>
                  </w:numPr>
                  <w:contextualSpacing/>
                  <w:rPr>
                    <w:rFonts w:cstheme="minorHAnsi"/>
                    <w:szCs w:val="24"/>
                  </w:rPr>
                </w:pPr>
                <w:r w:rsidRPr="00BF5B79">
                  <w:rPr>
                    <w:rFonts w:cstheme="minorHAnsi"/>
                    <w:bCs/>
                    <w:szCs w:val="24"/>
                  </w:rPr>
                  <w:t xml:space="preserve">Work with law enforcement, prosecutors. the judiciary and other agencies to identify, enroll and place clients.   </w:t>
                </w:r>
              </w:p>
            </w:sdtContent>
          </w:sdt>
        </w:tc>
        <w:sdt>
          <w:sdtPr>
            <w:rPr>
              <w:rFonts w:cstheme="minorHAnsi"/>
              <w:szCs w:val="24"/>
            </w:rPr>
            <w:id w:val="-2146106548"/>
            <w:placeholder>
              <w:docPart w:val="1BC5852200EF440DA4DE2F3C72B32F34"/>
            </w:placeholder>
            <w:date w:fullDate="2019-03-05T00:00:00Z">
              <w:dateFormat w:val="M/d/yyyy"/>
              <w:lid w:val="en-US"/>
              <w:storeMappedDataAs w:val="dateTime"/>
              <w:calendar w:val="gregorian"/>
            </w:date>
          </w:sdtPr>
          <w:sdtContent>
            <w:tc>
              <w:tcPr>
                <w:tcW w:w="535" w:type="pct"/>
                <w:shd w:val="clear" w:color="auto" w:fill="auto"/>
              </w:tcPr>
              <w:p w14:paraId="0E0504C9" w14:textId="77777777" w:rsidR="008517BC" w:rsidRPr="00BF5B79" w:rsidRDefault="008517BC" w:rsidP="008517BC">
                <w:pPr>
                  <w:spacing w:after="200" w:line="276" w:lineRule="auto"/>
                  <w:rPr>
                    <w:rFonts w:cstheme="minorHAnsi"/>
                    <w:szCs w:val="24"/>
                  </w:rPr>
                </w:pPr>
                <w:r w:rsidRPr="00BF5B79">
                  <w:rPr>
                    <w:rFonts w:cstheme="minorHAnsi"/>
                    <w:szCs w:val="24"/>
                  </w:rPr>
                  <w:t>3/5/2019</w:t>
                </w:r>
              </w:p>
            </w:tc>
          </w:sdtContent>
        </w:sdt>
        <w:sdt>
          <w:sdtPr>
            <w:rPr>
              <w:rFonts w:cstheme="minorHAnsi"/>
              <w:szCs w:val="24"/>
            </w:rPr>
            <w:id w:val="-2101097919"/>
            <w:placeholder>
              <w:docPart w:val="7C04E129A1E048E28FBF896A467249C2"/>
            </w:placeholder>
          </w:sdtPr>
          <w:sdtContent>
            <w:tc>
              <w:tcPr>
                <w:tcW w:w="1736" w:type="pct"/>
                <w:gridSpan w:val="3"/>
                <w:shd w:val="clear" w:color="auto" w:fill="auto"/>
              </w:tcPr>
              <w:p w14:paraId="71954F1C" w14:textId="77777777" w:rsidR="008517BC" w:rsidRPr="00BF5B79" w:rsidRDefault="008517BC" w:rsidP="008517BC">
                <w:pPr>
                  <w:spacing w:after="200" w:line="276" w:lineRule="auto"/>
                  <w:rPr>
                    <w:rFonts w:cstheme="minorHAnsi"/>
                    <w:szCs w:val="24"/>
                  </w:rPr>
                </w:pPr>
                <w:r w:rsidRPr="00BF5B79">
                  <w:rPr>
                    <w:rFonts w:cstheme="minorHAnsi"/>
                    <w:szCs w:val="24"/>
                  </w:rPr>
                  <w:t>Meeting minutes, opinion surveys, newspaper articles to influence public opinion, local law enforcement records, any memoranda of understanding</w:t>
                </w:r>
              </w:p>
            </w:tc>
          </w:sdtContent>
        </w:sdt>
      </w:tr>
      <w:tr w:rsidR="008517BC" w:rsidRPr="00BF5B79" w14:paraId="56E1DB05" w14:textId="77777777" w:rsidTr="008517BC">
        <w:trPr>
          <w:trHeight w:val="70"/>
        </w:trPr>
        <w:tc>
          <w:tcPr>
            <w:tcW w:w="2729" w:type="pct"/>
            <w:shd w:val="clear" w:color="auto" w:fill="auto"/>
          </w:tcPr>
          <w:sdt>
            <w:sdtPr>
              <w:rPr>
                <w:rFonts w:cstheme="minorHAnsi"/>
                <w:szCs w:val="24"/>
              </w:rPr>
              <w:id w:val="-1059939334"/>
              <w:placeholder>
                <w:docPart w:val="516EE9FEE7C0492791531343806C65E1"/>
              </w:placeholder>
            </w:sdtPr>
            <w:sdtContent>
              <w:sdt>
                <w:sdtPr>
                  <w:rPr>
                    <w:rFonts w:cstheme="minorHAnsi"/>
                    <w:szCs w:val="24"/>
                  </w:rPr>
                  <w:id w:val="-2011669645"/>
                </w:sdtPr>
                <w:sdtContent>
                  <w:p w14:paraId="56773B17" w14:textId="77777777" w:rsidR="008517BC" w:rsidRPr="00BF5B79" w:rsidRDefault="008517BC" w:rsidP="005F4ED0">
                    <w:pPr>
                      <w:numPr>
                        <w:ilvl w:val="0"/>
                        <w:numId w:val="34"/>
                      </w:numPr>
                      <w:spacing w:after="200" w:line="276" w:lineRule="auto"/>
                      <w:contextualSpacing/>
                      <w:rPr>
                        <w:rFonts w:cstheme="minorHAnsi"/>
                        <w:bCs/>
                        <w:szCs w:val="24"/>
                      </w:rPr>
                    </w:pPr>
                    <w:r w:rsidRPr="00BF5B79">
                      <w:rPr>
                        <w:rFonts w:cstheme="minorHAnsi"/>
                        <w:bCs/>
                        <w:szCs w:val="24"/>
                      </w:rPr>
                      <w:t xml:space="preserve">Purchase operating supplies, equipment, furniture, etc.  </w:t>
                    </w:r>
                  </w:p>
                </w:sdtContent>
              </w:sdt>
            </w:sdtContent>
          </w:sdt>
        </w:tc>
        <w:sdt>
          <w:sdtPr>
            <w:rPr>
              <w:rFonts w:cstheme="minorHAnsi"/>
              <w:szCs w:val="24"/>
            </w:rPr>
            <w:id w:val="-1433278365"/>
            <w:date w:fullDate="2019-02-28T00:00:00Z">
              <w:dateFormat w:val="M/d/yyyy"/>
              <w:lid w:val="en-US"/>
              <w:storeMappedDataAs w:val="dateTime"/>
              <w:calendar w:val="gregorian"/>
            </w:date>
          </w:sdtPr>
          <w:sdtContent>
            <w:tc>
              <w:tcPr>
                <w:tcW w:w="535" w:type="pct"/>
                <w:shd w:val="clear" w:color="auto" w:fill="auto"/>
              </w:tcPr>
              <w:p w14:paraId="3722BB45" w14:textId="77777777" w:rsidR="008517BC" w:rsidRPr="00BF5B79" w:rsidRDefault="008517BC" w:rsidP="008517BC">
                <w:pPr>
                  <w:spacing w:after="200" w:line="276" w:lineRule="auto"/>
                  <w:rPr>
                    <w:rFonts w:cstheme="minorHAnsi"/>
                    <w:szCs w:val="24"/>
                  </w:rPr>
                </w:pPr>
                <w:r w:rsidRPr="00BF5B79">
                  <w:rPr>
                    <w:rFonts w:cstheme="minorHAnsi"/>
                    <w:szCs w:val="24"/>
                  </w:rPr>
                  <w:t>2/28/2019</w:t>
                </w:r>
              </w:p>
            </w:tc>
          </w:sdtContent>
        </w:sdt>
        <w:tc>
          <w:tcPr>
            <w:tcW w:w="1736" w:type="pct"/>
            <w:gridSpan w:val="3"/>
            <w:shd w:val="clear" w:color="auto" w:fill="auto"/>
          </w:tcPr>
          <w:p w14:paraId="4A771EB5" w14:textId="77777777" w:rsidR="008517BC" w:rsidRPr="00BF5B79" w:rsidRDefault="008517BC" w:rsidP="008517BC">
            <w:pPr>
              <w:spacing w:after="200" w:line="276" w:lineRule="auto"/>
              <w:rPr>
                <w:rFonts w:cstheme="minorHAnsi"/>
                <w:szCs w:val="24"/>
              </w:rPr>
            </w:pPr>
            <w:r w:rsidRPr="00BF5B79">
              <w:rPr>
                <w:rFonts w:cstheme="minorHAnsi"/>
                <w:szCs w:val="24"/>
              </w:rPr>
              <w:t xml:space="preserve">Purchase orders, invoices, AP receipts. </w:t>
            </w:r>
          </w:p>
        </w:tc>
      </w:tr>
      <w:tr w:rsidR="008517BC" w:rsidRPr="00BF5B79" w14:paraId="7D9DA36D" w14:textId="77777777" w:rsidTr="008517BC">
        <w:trPr>
          <w:trHeight w:val="800"/>
        </w:trPr>
        <w:tc>
          <w:tcPr>
            <w:tcW w:w="2729" w:type="pct"/>
            <w:shd w:val="clear" w:color="auto" w:fill="auto"/>
          </w:tcPr>
          <w:sdt>
            <w:sdtPr>
              <w:rPr>
                <w:rFonts w:cstheme="minorHAnsi"/>
                <w:b/>
                <w:szCs w:val="24"/>
              </w:rPr>
              <w:id w:val="-198238312"/>
            </w:sdtPr>
            <w:sdtContent>
              <w:sdt>
                <w:sdtPr>
                  <w:rPr>
                    <w:rFonts w:cstheme="minorHAnsi"/>
                    <w:bCs/>
                    <w:szCs w:val="24"/>
                  </w:rPr>
                  <w:id w:val="315847971"/>
                </w:sdtPr>
                <w:sdtEndPr>
                  <w:rPr>
                    <w:bCs w:val="0"/>
                  </w:rPr>
                </w:sdtEndPr>
                <w:sdtContent>
                  <w:p w14:paraId="319C43C8" w14:textId="77777777" w:rsidR="008517BC" w:rsidRPr="00BF5B79" w:rsidRDefault="008517BC" w:rsidP="005F4ED0">
                    <w:pPr>
                      <w:numPr>
                        <w:ilvl w:val="0"/>
                        <w:numId w:val="34"/>
                      </w:numPr>
                      <w:spacing w:after="200" w:line="276" w:lineRule="auto"/>
                      <w:contextualSpacing/>
                      <w:rPr>
                        <w:rFonts w:cstheme="minorHAnsi"/>
                        <w:szCs w:val="24"/>
                      </w:rPr>
                    </w:pPr>
                    <w:r w:rsidRPr="00BF5B79">
                      <w:rPr>
                        <w:rFonts w:cstheme="minorHAnsi"/>
                        <w:bCs/>
                        <w:szCs w:val="24"/>
                      </w:rPr>
                      <w:t xml:space="preserve">Identify and implement advertising, outreach, fundraising, and other financial support mechanisms to support future sustainability.  </w:t>
                    </w:r>
                  </w:p>
                </w:sdtContent>
              </w:sdt>
              <w:p w14:paraId="52E117E3" w14:textId="77777777" w:rsidR="008517BC" w:rsidRPr="00BF5B79" w:rsidRDefault="00230949" w:rsidP="008517BC">
                <w:pPr>
                  <w:ind w:left="360"/>
                  <w:rPr>
                    <w:rFonts w:cstheme="minorHAnsi"/>
                    <w:szCs w:val="24"/>
                  </w:rPr>
                </w:pPr>
              </w:p>
            </w:sdtContent>
          </w:sdt>
        </w:tc>
        <w:sdt>
          <w:sdtPr>
            <w:rPr>
              <w:rFonts w:cstheme="minorHAnsi"/>
              <w:szCs w:val="24"/>
            </w:rPr>
            <w:id w:val="-2138626190"/>
            <w:date w:fullDate="2019-03-31T00:00:00Z">
              <w:dateFormat w:val="M/d/yyyy"/>
              <w:lid w:val="en-US"/>
              <w:storeMappedDataAs w:val="dateTime"/>
              <w:calendar w:val="gregorian"/>
            </w:date>
          </w:sdtPr>
          <w:sdtContent>
            <w:tc>
              <w:tcPr>
                <w:tcW w:w="535" w:type="pct"/>
                <w:shd w:val="clear" w:color="auto" w:fill="auto"/>
              </w:tcPr>
              <w:p w14:paraId="205E3D34" w14:textId="77777777" w:rsidR="008517BC" w:rsidRPr="00BF5B79" w:rsidRDefault="008517BC" w:rsidP="008517BC">
                <w:pPr>
                  <w:spacing w:after="200" w:line="276" w:lineRule="auto"/>
                  <w:rPr>
                    <w:rFonts w:cstheme="minorHAnsi"/>
                    <w:szCs w:val="24"/>
                  </w:rPr>
                </w:pPr>
                <w:r w:rsidRPr="00BF5B79">
                  <w:rPr>
                    <w:rFonts w:cstheme="minorHAnsi"/>
                    <w:szCs w:val="24"/>
                  </w:rPr>
                  <w:t>3/31/2019</w:t>
                </w:r>
              </w:p>
            </w:tc>
          </w:sdtContent>
        </w:sdt>
        <w:tc>
          <w:tcPr>
            <w:tcW w:w="1736" w:type="pct"/>
            <w:gridSpan w:val="3"/>
            <w:shd w:val="clear" w:color="auto" w:fill="auto"/>
          </w:tcPr>
          <w:p w14:paraId="5A5EB048" w14:textId="77777777" w:rsidR="008517BC" w:rsidRPr="00BF5B79" w:rsidRDefault="008517BC" w:rsidP="008517BC">
            <w:pPr>
              <w:spacing w:after="200" w:line="276" w:lineRule="auto"/>
              <w:rPr>
                <w:rFonts w:cstheme="minorHAnsi"/>
                <w:szCs w:val="24"/>
              </w:rPr>
            </w:pPr>
            <w:r w:rsidRPr="00BF5B79">
              <w:rPr>
                <w:rFonts w:cstheme="minorHAnsi"/>
                <w:szCs w:val="24"/>
              </w:rPr>
              <w:t xml:space="preserve">Meeting minutes, public opinion surveys, </w:t>
            </w:r>
            <w:sdt>
              <w:sdtPr>
                <w:rPr>
                  <w:rFonts w:cstheme="minorHAnsi"/>
                  <w:szCs w:val="24"/>
                </w:rPr>
                <w:id w:val="-976065473"/>
              </w:sdtPr>
              <w:sdtContent>
                <w:r w:rsidRPr="00BF5B79">
                  <w:rPr>
                    <w:rFonts w:cstheme="minorHAnsi"/>
                    <w:szCs w:val="24"/>
                  </w:rPr>
                  <w:t>Copies of flyers, public service announcements, advertisements on radio, tv &amp; social media</w:t>
                </w:r>
              </w:sdtContent>
            </w:sdt>
          </w:p>
        </w:tc>
      </w:tr>
      <w:tr w:rsidR="008517BC" w:rsidRPr="00BF5B79" w14:paraId="6FBB3890" w14:textId="77777777" w:rsidTr="008517BC">
        <w:trPr>
          <w:trHeight w:val="628"/>
        </w:trPr>
        <w:tc>
          <w:tcPr>
            <w:tcW w:w="5000" w:type="pct"/>
            <w:gridSpan w:val="5"/>
            <w:tcBorders>
              <w:bottom w:val="single" w:sz="4" w:space="0" w:color="auto"/>
            </w:tcBorders>
            <w:shd w:val="clear" w:color="auto" w:fill="auto"/>
          </w:tcPr>
          <w:p w14:paraId="239394AB" w14:textId="77777777" w:rsidR="008517BC" w:rsidRPr="00BF5B79" w:rsidRDefault="008517BC" w:rsidP="008517BC">
            <w:pPr>
              <w:spacing w:after="200" w:line="276" w:lineRule="auto"/>
              <w:rPr>
                <w:rFonts w:cstheme="minorHAnsi"/>
                <w:szCs w:val="24"/>
              </w:rPr>
            </w:pPr>
            <w:r w:rsidRPr="00BF5B79">
              <w:rPr>
                <w:rFonts w:cstheme="minorHAnsi"/>
                <w:b/>
                <w:szCs w:val="24"/>
              </w:rPr>
              <w:t xml:space="preserve">Evaluation:  </w:t>
            </w:r>
            <w:sdt>
              <w:sdtPr>
                <w:rPr>
                  <w:rFonts w:cstheme="minorHAnsi"/>
                  <w:bCs/>
                  <w:szCs w:val="24"/>
                </w:rPr>
                <w:id w:val="-969516184"/>
              </w:sdtPr>
              <w:sdtContent>
                <w:r w:rsidRPr="00BF5B79">
                  <w:rPr>
                    <w:rFonts w:cstheme="minorHAnsi"/>
                    <w:bCs/>
                    <w:szCs w:val="24"/>
                  </w:rPr>
                  <w:t>Successful execution of a building lease/contract.  Obtaining licenses and required certifications.  Getting the building ready for admissions.  Securing and placing adolescent females (admissions tracking).</w:t>
                </w:r>
              </w:sdtContent>
            </w:sdt>
          </w:p>
        </w:tc>
      </w:tr>
    </w:tbl>
    <w:p w14:paraId="7C75E159" w14:textId="77777777" w:rsidR="008517BC" w:rsidRPr="00BF5B79" w:rsidRDefault="008517BC" w:rsidP="008517BC">
      <w:pPr>
        <w:spacing w:line="276" w:lineRule="auto"/>
      </w:pPr>
    </w:p>
    <w:p w14:paraId="5153090B" w14:textId="77777777" w:rsidR="008517BC" w:rsidRPr="00BF5B79" w:rsidRDefault="008517BC" w:rsidP="008517BC">
      <w:pPr>
        <w:spacing w:line="276" w:lineRule="auto"/>
      </w:pPr>
    </w:p>
    <w:p w14:paraId="798ED29E" w14:textId="77777777" w:rsidR="008517BC" w:rsidRPr="00BF5B79" w:rsidRDefault="008517BC" w:rsidP="008517BC">
      <w:pPr>
        <w:spacing w:line="276" w:lineRule="auto"/>
      </w:pPr>
    </w:p>
    <w:p w14:paraId="7732FF9D" w14:textId="77777777" w:rsidR="008517BC" w:rsidRPr="00BF5B79" w:rsidRDefault="008517BC" w:rsidP="008517BC">
      <w:pPr>
        <w:spacing w:line="276" w:lineRule="auto"/>
      </w:pPr>
    </w:p>
    <w:p w14:paraId="7A8532ED" w14:textId="77777777" w:rsidR="008517BC" w:rsidRPr="00BF5B79" w:rsidRDefault="008517BC" w:rsidP="008517BC">
      <w:pPr>
        <w:spacing w:line="276" w:lineRule="auto"/>
      </w:pPr>
    </w:p>
    <w:p w14:paraId="62FFA8E7" w14:textId="77777777" w:rsidR="008517BC" w:rsidRPr="00BF5B79" w:rsidRDefault="008517BC" w:rsidP="008517BC">
      <w:pPr>
        <w:spacing w:line="276" w:lineRule="auto"/>
      </w:pPr>
    </w:p>
    <w:p w14:paraId="04FF9B09" w14:textId="77777777" w:rsidR="008517BC" w:rsidRDefault="008517BC" w:rsidP="008517BC">
      <w:pPr>
        <w:pStyle w:val="Heading1"/>
        <w:jc w:val="center"/>
        <w:rPr>
          <w:b/>
        </w:rPr>
      </w:pPr>
      <w:r>
        <w:br w:type="page"/>
      </w:r>
    </w:p>
    <w:p w14:paraId="5CEB5813" w14:textId="77777777" w:rsidR="008517BC" w:rsidRDefault="008517BC" w:rsidP="008517BC">
      <w:pPr>
        <w:pStyle w:val="Heading2"/>
        <w:sectPr w:rsidR="008517BC" w:rsidSect="008517BC">
          <w:pgSz w:w="15840" w:h="12240" w:orient="landscape"/>
          <w:pgMar w:top="1440" w:right="1440" w:bottom="1440" w:left="1440" w:header="0" w:footer="720" w:gutter="0"/>
          <w:cols w:space="720"/>
          <w:docGrid w:linePitch="299"/>
        </w:sectPr>
      </w:pPr>
      <w:bookmarkStart w:id="143" w:name="_Toc514850238"/>
    </w:p>
    <w:tbl>
      <w:tblPr>
        <w:tblStyle w:val="TableGrid51"/>
        <w:tblW w:w="0" w:type="auto"/>
        <w:jc w:val="center"/>
        <w:shd w:val="clear" w:color="auto" w:fill="FFC000"/>
        <w:tblLook w:val="04A0" w:firstRow="1" w:lastRow="0" w:firstColumn="1" w:lastColumn="0" w:noHBand="0" w:noVBand="1"/>
      </w:tblPr>
      <w:tblGrid>
        <w:gridCol w:w="9350"/>
      </w:tblGrid>
      <w:tr w:rsidR="008517BC" w:rsidRPr="00BF5B79" w14:paraId="20625433" w14:textId="77777777" w:rsidTr="008517BC">
        <w:trPr>
          <w:trHeight w:val="170"/>
          <w:jc w:val="center"/>
        </w:trPr>
        <w:tc>
          <w:tcPr>
            <w:tcW w:w="9350" w:type="dxa"/>
            <w:tcBorders>
              <w:top w:val="nil"/>
              <w:left w:val="nil"/>
              <w:bottom w:val="nil"/>
              <w:right w:val="nil"/>
            </w:tcBorders>
            <w:shd w:val="clear" w:color="auto" w:fill="auto"/>
          </w:tcPr>
          <w:p w14:paraId="4B9EA665" w14:textId="77777777" w:rsidR="008517BC" w:rsidRPr="00DC0ECF" w:rsidRDefault="008517BC" w:rsidP="008517BC">
            <w:pPr>
              <w:pStyle w:val="Heading2"/>
              <w:jc w:val="center"/>
              <w:outlineLvl w:val="1"/>
            </w:pPr>
            <w:bookmarkStart w:id="144" w:name="_Toc515361550"/>
            <w:bookmarkStart w:id="145" w:name="_Toc520463028"/>
            <w:bookmarkStart w:id="146" w:name="_Toc520792466"/>
            <w:r w:rsidRPr="00DC0ECF">
              <w:lastRenderedPageBreak/>
              <w:t>OUTCOME OBJECTIVES WORKSHEET</w:t>
            </w:r>
            <w:bookmarkEnd w:id="143"/>
            <w:bookmarkEnd w:id="144"/>
            <w:bookmarkEnd w:id="145"/>
            <w:bookmarkEnd w:id="146"/>
          </w:p>
        </w:tc>
      </w:tr>
    </w:tbl>
    <w:p w14:paraId="7744E464" w14:textId="77777777" w:rsidR="008517BC" w:rsidRPr="00BF5B79" w:rsidRDefault="008517BC" w:rsidP="008517BC">
      <w:pPr>
        <w:spacing w:after="200" w:line="276" w:lineRule="auto"/>
        <w:rPr>
          <w:rFonts w:cstheme="minorHAnsi"/>
        </w:rPr>
      </w:pPr>
      <w:r w:rsidRPr="00BF5B79">
        <w:rPr>
          <w:rFonts w:cstheme="minorHAnsi"/>
        </w:rPr>
        <w:t>This worksheet can assist you in writing outcome objectives for your project. For your review, we have provided a sample outcome, broken down into simple components. You can use this template by filling in outcome information in the spaces provided for your program. Then, below each table, write your outcome objective using the components identified. Please keep all objectives Simple, Measurable, Achievable, Realistic, and Time limited. This worksheet is presented for your planning use.  Do not include it with your proposal.</w:t>
      </w:r>
    </w:p>
    <w:p w14:paraId="28FAD58D" w14:textId="77777777" w:rsidR="008517BC" w:rsidRPr="00856E53" w:rsidRDefault="008517BC" w:rsidP="008517BC">
      <w:pPr>
        <w:spacing w:after="200" w:line="276" w:lineRule="auto"/>
        <w:rPr>
          <w:b/>
          <w:bCs/>
          <w:i/>
        </w:rPr>
      </w:pPr>
      <w:r w:rsidRPr="00BF5B79">
        <w:rPr>
          <w:rFonts w:cstheme="minorHAnsi"/>
          <w:b/>
          <w:i/>
          <w:color w:val="0070C0"/>
        </w:rPr>
        <w:t>Sample outcome objective components</w:t>
      </w:r>
      <w:r>
        <w:rPr>
          <w:rFonts w:cstheme="minorHAnsi"/>
          <w:b/>
          <w:i/>
          <w:color w:val="0070C0"/>
        </w:rPr>
        <w:t xml:space="preserve"> -</w:t>
      </w:r>
      <w:r w:rsidRPr="00856E53">
        <w:rPr>
          <w:b/>
          <w:i/>
          <w:color w:val="0070C0"/>
        </w:rPr>
        <w:t xml:space="preserve"> </w:t>
      </w:r>
      <w:r w:rsidRPr="00BF5B79">
        <w:rPr>
          <w:b/>
          <w:i/>
          <w:color w:val="0070C0"/>
        </w:rPr>
        <w:t>Sample outcome objective</w:t>
      </w:r>
      <w:r w:rsidRPr="000973B2">
        <w:rPr>
          <w:i/>
          <w:color w:val="0070C0"/>
        </w:rPr>
        <w:t>: By September 30, 2018, the number of pregnant women receiving substance abuse treatment will increase by 10% from the previous year - October 1, 2017 to September 30,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3157"/>
        <w:gridCol w:w="3481"/>
        <w:gridCol w:w="2673"/>
      </w:tblGrid>
      <w:tr w:rsidR="008517BC" w:rsidRPr="00BF5B79" w14:paraId="43281461" w14:textId="77777777" w:rsidTr="008517BC">
        <w:trPr>
          <w:trHeight w:val="296"/>
        </w:trPr>
        <w:tc>
          <w:tcPr>
            <w:tcW w:w="1405" w:type="pct"/>
            <w:tcBorders>
              <w:bottom w:val="single" w:sz="4" w:space="0" w:color="auto"/>
            </w:tcBorders>
            <w:shd w:val="clear" w:color="auto" w:fill="auto"/>
          </w:tcPr>
          <w:p w14:paraId="39DF5A90" w14:textId="77777777" w:rsidR="008517BC" w:rsidRPr="00BF5B79" w:rsidRDefault="008517BC" w:rsidP="008517BC">
            <w:pPr>
              <w:spacing w:after="200" w:line="276" w:lineRule="auto"/>
              <w:rPr>
                <w:rFonts w:cstheme="minorHAnsi"/>
              </w:rPr>
            </w:pPr>
            <w:r w:rsidRPr="00BF5B79">
              <w:rPr>
                <w:rFonts w:cstheme="minorHAnsi"/>
                <w:b/>
                <w:bCs/>
              </w:rPr>
              <w:t>Who (or what)</w:t>
            </w:r>
          </w:p>
        </w:tc>
        <w:tc>
          <w:tcPr>
            <w:tcW w:w="1219" w:type="pct"/>
            <w:tcBorders>
              <w:bottom w:val="single" w:sz="4" w:space="0" w:color="auto"/>
            </w:tcBorders>
            <w:shd w:val="clear" w:color="auto" w:fill="auto"/>
          </w:tcPr>
          <w:p w14:paraId="48A22612" w14:textId="77777777" w:rsidR="008517BC" w:rsidRPr="00BF5B79" w:rsidRDefault="008517BC" w:rsidP="008517BC">
            <w:pPr>
              <w:spacing w:after="200" w:line="276" w:lineRule="auto"/>
              <w:rPr>
                <w:rFonts w:cstheme="minorHAnsi"/>
              </w:rPr>
            </w:pPr>
            <w:r w:rsidRPr="00BF5B79">
              <w:rPr>
                <w:rFonts w:cstheme="minorHAnsi"/>
                <w:b/>
                <w:bCs/>
              </w:rPr>
              <w:t>What</w:t>
            </w:r>
            <w:r>
              <w:rPr>
                <w:rFonts w:cstheme="minorHAnsi"/>
                <w:b/>
                <w:bCs/>
              </w:rPr>
              <w:t xml:space="preserve"> </w:t>
            </w:r>
            <w:r w:rsidRPr="00BF5B79">
              <w:rPr>
                <w:rFonts w:cstheme="minorHAnsi"/>
                <w:b/>
                <w:bCs/>
              </w:rPr>
              <w:t>(desired effect)</w:t>
            </w:r>
          </w:p>
        </w:tc>
        <w:tc>
          <w:tcPr>
            <w:tcW w:w="1344" w:type="pct"/>
            <w:tcBorders>
              <w:bottom w:val="single" w:sz="4" w:space="0" w:color="auto"/>
            </w:tcBorders>
            <w:shd w:val="clear" w:color="auto" w:fill="auto"/>
          </w:tcPr>
          <w:p w14:paraId="0F9B5FA0" w14:textId="77777777" w:rsidR="008517BC" w:rsidRPr="00BF5B79" w:rsidRDefault="008517BC" w:rsidP="008517BC">
            <w:pPr>
              <w:spacing w:after="200" w:line="276" w:lineRule="auto"/>
              <w:rPr>
                <w:rFonts w:cstheme="minorHAnsi"/>
              </w:rPr>
            </w:pPr>
            <w:r w:rsidRPr="00BF5B79">
              <w:rPr>
                <w:rFonts w:cstheme="minorHAnsi"/>
                <w:b/>
                <w:bCs/>
              </w:rPr>
              <w:t>How</w:t>
            </w:r>
            <w:r>
              <w:rPr>
                <w:rFonts w:cstheme="minorHAnsi"/>
                <w:b/>
                <w:bCs/>
              </w:rPr>
              <w:t xml:space="preserve"> </w:t>
            </w:r>
            <w:r w:rsidRPr="00BF5B79">
              <w:rPr>
                <w:rFonts w:cstheme="minorHAnsi"/>
                <w:b/>
                <w:bCs/>
              </w:rPr>
              <w:t>(expected results)</w:t>
            </w:r>
          </w:p>
        </w:tc>
        <w:tc>
          <w:tcPr>
            <w:tcW w:w="1032" w:type="pct"/>
            <w:tcBorders>
              <w:bottom w:val="single" w:sz="4" w:space="0" w:color="auto"/>
            </w:tcBorders>
            <w:shd w:val="clear" w:color="auto" w:fill="auto"/>
          </w:tcPr>
          <w:p w14:paraId="56B043DB" w14:textId="77777777" w:rsidR="008517BC" w:rsidRPr="00BF5B79" w:rsidRDefault="008517BC" w:rsidP="008517BC">
            <w:pPr>
              <w:spacing w:after="200" w:line="276" w:lineRule="auto"/>
              <w:rPr>
                <w:rFonts w:cstheme="minorHAnsi"/>
                <w:b/>
              </w:rPr>
            </w:pPr>
            <w:r w:rsidRPr="00BF5B79">
              <w:rPr>
                <w:rFonts w:cstheme="minorHAnsi"/>
                <w:b/>
                <w:bCs/>
              </w:rPr>
              <w:t>When</w:t>
            </w:r>
            <w:r>
              <w:rPr>
                <w:rFonts w:cstheme="minorHAnsi"/>
                <w:b/>
                <w:bCs/>
              </w:rPr>
              <w:t xml:space="preserve"> </w:t>
            </w:r>
            <w:r w:rsidRPr="00BF5B79">
              <w:rPr>
                <w:rFonts w:cstheme="minorHAnsi"/>
                <w:b/>
              </w:rPr>
              <w:t>(by when)</w:t>
            </w:r>
          </w:p>
        </w:tc>
      </w:tr>
      <w:tr w:rsidR="008517BC" w:rsidRPr="00BF5B79" w14:paraId="6CBF9507" w14:textId="77777777" w:rsidTr="008517BC">
        <w:trPr>
          <w:trHeight w:val="2942"/>
        </w:trPr>
        <w:tc>
          <w:tcPr>
            <w:tcW w:w="1405" w:type="pct"/>
            <w:tcBorders>
              <w:right w:val="single" w:sz="6" w:space="0" w:color="auto"/>
            </w:tcBorders>
            <w:shd w:val="clear" w:color="auto" w:fill="auto"/>
          </w:tcPr>
          <w:p w14:paraId="73A2B5AF" w14:textId="77777777" w:rsidR="008517BC" w:rsidRPr="00BF5B79" w:rsidRDefault="008517BC" w:rsidP="008517BC">
            <w:pPr>
              <w:spacing w:after="200" w:line="276" w:lineRule="auto"/>
              <w:rPr>
                <w:rFonts w:cstheme="minorHAnsi"/>
              </w:rPr>
            </w:pPr>
            <w:r w:rsidRPr="00BF5B79">
              <w:rPr>
                <w:rFonts w:cstheme="minorHAnsi"/>
              </w:rPr>
              <w:t>The person, place or thing in which the objective will cause some change.</w:t>
            </w:r>
          </w:p>
          <w:p w14:paraId="442102B8" w14:textId="77777777" w:rsidR="008517BC" w:rsidRPr="00BF5B79" w:rsidRDefault="008517BC" w:rsidP="008517BC">
            <w:pPr>
              <w:spacing w:after="200" w:line="276" w:lineRule="auto"/>
              <w:rPr>
                <w:rFonts w:cstheme="minorHAnsi"/>
                <w:b/>
              </w:rPr>
            </w:pPr>
            <w:r w:rsidRPr="00BF5B79">
              <w:rPr>
                <w:rFonts w:cstheme="minorHAnsi"/>
                <w:b/>
              </w:rPr>
              <w:t>Example:</w:t>
            </w:r>
          </w:p>
          <w:p w14:paraId="41722855" w14:textId="77777777" w:rsidR="008517BC" w:rsidRPr="00BF5B79" w:rsidRDefault="008517BC" w:rsidP="008517BC">
            <w:pPr>
              <w:spacing w:after="200" w:line="276" w:lineRule="auto"/>
              <w:rPr>
                <w:rFonts w:cstheme="minorHAnsi"/>
              </w:rPr>
            </w:pPr>
            <w:r w:rsidRPr="00BF5B79">
              <w:rPr>
                <w:rFonts w:cstheme="minorHAnsi"/>
              </w:rPr>
              <w:t>The number of pregnant women receiving substance abuse treatment.</w:t>
            </w:r>
          </w:p>
          <w:p w14:paraId="53821666" w14:textId="77777777" w:rsidR="008517BC" w:rsidRPr="00BF5B79" w:rsidRDefault="008517BC" w:rsidP="008517BC">
            <w:pPr>
              <w:spacing w:after="200" w:line="276" w:lineRule="auto"/>
              <w:rPr>
                <w:rFonts w:cstheme="minorHAnsi"/>
              </w:rPr>
            </w:pPr>
          </w:p>
        </w:tc>
        <w:tc>
          <w:tcPr>
            <w:tcW w:w="1219" w:type="pct"/>
            <w:tcBorders>
              <w:left w:val="single" w:sz="6" w:space="0" w:color="auto"/>
            </w:tcBorders>
            <w:shd w:val="clear" w:color="auto" w:fill="auto"/>
          </w:tcPr>
          <w:p w14:paraId="40A238DF" w14:textId="77777777" w:rsidR="008517BC" w:rsidRPr="00BF5B79" w:rsidRDefault="008517BC" w:rsidP="008517BC">
            <w:pPr>
              <w:spacing w:after="200" w:line="276" w:lineRule="auto"/>
              <w:rPr>
                <w:rFonts w:cstheme="minorHAnsi"/>
              </w:rPr>
            </w:pPr>
            <w:r w:rsidRPr="00BF5B79">
              <w:rPr>
                <w:rFonts w:cstheme="minorHAnsi"/>
              </w:rPr>
              <w:t>This should illustrate some change in either a positive or negative direction, i.e. increase or decrease.</w:t>
            </w:r>
          </w:p>
          <w:p w14:paraId="2A6C997B" w14:textId="77777777" w:rsidR="008517BC" w:rsidRPr="00BF5B79" w:rsidRDefault="008517BC" w:rsidP="008517BC">
            <w:pPr>
              <w:spacing w:after="200" w:line="276" w:lineRule="auto"/>
              <w:rPr>
                <w:rFonts w:cstheme="minorHAnsi"/>
                <w:b/>
              </w:rPr>
            </w:pPr>
            <w:r w:rsidRPr="00BF5B79">
              <w:rPr>
                <w:rFonts w:cstheme="minorHAnsi"/>
                <w:b/>
              </w:rPr>
              <w:t>Example:</w:t>
            </w:r>
          </w:p>
          <w:p w14:paraId="2348CEB0" w14:textId="77777777" w:rsidR="008517BC" w:rsidRPr="00BF5B79" w:rsidRDefault="008517BC" w:rsidP="008517BC">
            <w:pPr>
              <w:spacing w:after="200" w:line="276" w:lineRule="auto"/>
              <w:rPr>
                <w:rFonts w:cstheme="minorHAnsi"/>
              </w:rPr>
            </w:pPr>
            <w:r w:rsidRPr="00BF5B79">
              <w:rPr>
                <w:rFonts w:cstheme="minorHAnsi"/>
              </w:rPr>
              <w:t>will increase</w:t>
            </w:r>
          </w:p>
        </w:tc>
        <w:tc>
          <w:tcPr>
            <w:tcW w:w="1344" w:type="pct"/>
            <w:shd w:val="clear" w:color="auto" w:fill="auto"/>
          </w:tcPr>
          <w:p w14:paraId="3B2E08F5" w14:textId="77777777" w:rsidR="008517BC" w:rsidRPr="00BF5B79" w:rsidRDefault="008517BC" w:rsidP="008517BC">
            <w:pPr>
              <w:spacing w:after="200" w:line="276" w:lineRule="auto"/>
              <w:rPr>
                <w:rFonts w:cstheme="minorHAnsi"/>
              </w:rPr>
            </w:pPr>
            <w:r w:rsidRPr="00BF5B79">
              <w:rPr>
                <w:rFonts w:cstheme="minorHAnsi"/>
              </w:rPr>
              <w:t>This should depict the magnitude of the desired change, i.e. a change in percentage, a change in raw numbers, or a statistical measure.  Be as specific as possible and make sure it is realistic.</w:t>
            </w:r>
          </w:p>
          <w:p w14:paraId="701A82BB" w14:textId="77777777" w:rsidR="008517BC" w:rsidRPr="00BF5B79" w:rsidRDefault="008517BC" w:rsidP="008517BC">
            <w:pPr>
              <w:spacing w:after="200" w:line="276" w:lineRule="auto"/>
              <w:rPr>
                <w:rFonts w:cstheme="minorHAnsi"/>
                <w:b/>
              </w:rPr>
            </w:pPr>
            <w:r w:rsidRPr="00BF5B79">
              <w:rPr>
                <w:rFonts w:cstheme="minorHAnsi"/>
                <w:b/>
              </w:rPr>
              <w:t>Example:</w:t>
            </w:r>
          </w:p>
          <w:p w14:paraId="44163712" w14:textId="77777777" w:rsidR="008517BC" w:rsidRPr="00BF5B79" w:rsidRDefault="008517BC" w:rsidP="008517BC">
            <w:pPr>
              <w:spacing w:after="200" w:line="276" w:lineRule="auto"/>
              <w:rPr>
                <w:rFonts w:cstheme="minorHAnsi"/>
              </w:rPr>
            </w:pPr>
            <w:r w:rsidRPr="00BF5B79">
              <w:rPr>
                <w:rFonts w:cstheme="minorHAnsi"/>
              </w:rPr>
              <w:t>By 10% from the previous year October 1, 201</w:t>
            </w:r>
            <w:r>
              <w:rPr>
                <w:rFonts w:cstheme="minorHAnsi"/>
              </w:rPr>
              <w:t>7</w:t>
            </w:r>
            <w:r w:rsidRPr="00BF5B79">
              <w:rPr>
                <w:rFonts w:cstheme="minorHAnsi"/>
              </w:rPr>
              <w:t xml:space="preserve"> to September 30, 201</w:t>
            </w:r>
            <w:r>
              <w:rPr>
                <w:rFonts w:cstheme="minorHAnsi"/>
              </w:rPr>
              <w:t>8</w:t>
            </w:r>
          </w:p>
        </w:tc>
        <w:tc>
          <w:tcPr>
            <w:tcW w:w="1032" w:type="pct"/>
            <w:shd w:val="clear" w:color="auto" w:fill="auto"/>
          </w:tcPr>
          <w:p w14:paraId="234B8030" w14:textId="77777777" w:rsidR="008517BC" w:rsidRPr="00BF5B79" w:rsidRDefault="008517BC" w:rsidP="008517BC">
            <w:pPr>
              <w:spacing w:after="200" w:line="276" w:lineRule="auto"/>
              <w:rPr>
                <w:rFonts w:cstheme="minorHAnsi"/>
              </w:rPr>
            </w:pPr>
            <w:r w:rsidRPr="00BF5B79">
              <w:rPr>
                <w:rFonts w:cstheme="minorHAnsi"/>
              </w:rPr>
              <w:t>This depicts the target date for the objective to be achieved.  Don’t confuse this with deadlines for activities.  This should be your final deadline for the objective.</w:t>
            </w:r>
          </w:p>
          <w:p w14:paraId="22817254" w14:textId="77777777" w:rsidR="008517BC" w:rsidRPr="00BF5B79" w:rsidRDefault="008517BC" w:rsidP="008517BC">
            <w:pPr>
              <w:spacing w:after="200" w:line="276" w:lineRule="auto"/>
              <w:rPr>
                <w:rFonts w:cstheme="minorHAnsi"/>
                <w:b/>
              </w:rPr>
            </w:pPr>
            <w:r w:rsidRPr="00BF5B79">
              <w:rPr>
                <w:rFonts w:cstheme="minorHAnsi"/>
                <w:b/>
              </w:rPr>
              <w:t>Example:</w:t>
            </w:r>
          </w:p>
          <w:p w14:paraId="5B0BBF87" w14:textId="77777777" w:rsidR="008517BC" w:rsidRPr="00BF5B79" w:rsidRDefault="008517BC" w:rsidP="008517BC">
            <w:pPr>
              <w:spacing w:after="200" w:line="276" w:lineRule="auto"/>
              <w:rPr>
                <w:rFonts w:cstheme="minorHAnsi"/>
              </w:rPr>
            </w:pPr>
            <w:r w:rsidRPr="00BF5B79">
              <w:rPr>
                <w:rFonts w:cstheme="minorHAnsi"/>
              </w:rPr>
              <w:t>by September 30, 201</w:t>
            </w:r>
            <w:r>
              <w:rPr>
                <w:rFonts w:cstheme="minorHAnsi"/>
              </w:rPr>
              <w:t>8</w:t>
            </w:r>
          </w:p>
        </w:tc>
      </w:tr>
    </w:tbl>
    <w:p w14:paraId="0CC51878" w14:textId="77777777" w:rsidR="008517BC" w:rsidRDefault="008517BC" w:rsidP="008517BC">
      <w:pPr>
        <w:pStyle w:val="Heading1"/>
        <w:jc w:val="center"/>
        <w:rPr>
          <w:b/>
        </w:rPr>
        <w:sectPr w:rsidR="008517BC" w:rsidSect="008517BC">
          <w:pgSz w:w="15840" w:h="12240" w:orient="landscape"/>
          <w:pgMar w:top="1440" w:right="1440" w:bottom="1440" w:left="1440" w:header="0" w:footer="720" w:gutter="0"/>
          <w:cols w:space="720"/>
          <w:docGrid w:linePitch="299"/>
        </w:sectPr>
      </w:pPr>
    </w:p>
    <w:p w14:paraId="00486EDE" w14:textId="77777777" w:rsidR="008517BC" w:rsidRPr="00BF5B79" w:rsidRDefault="008517BC" w:rsidP="008517BC">
      <w:pPr>
        <w:pStyle w:val="Heading1"/>
        <w:jc w:val="center"/>
      </w:pPr>
      <w:bookmarkStart w:id="147" w:name="_Toc514850239"/>
      <w:bookmarkStart w:id="148" w:name="_Toc515361551"/>
      <w:bookmarkStart w:id="149" w:name="_Toc520463029"/>
      <w:bookmarkStart w:id="150" w:name="_Toc520792467"/>
      <w:r w:rsidRPr="009D275B">
        <w:lastRenderedPageBreak/>
        <w:t>APPENDIX</w:t>
      </w:r>
      <w:r w:rsidRPr="00BF5B79">
        <w:t xml:space="preserve"> </w:t>
      </w:r>
      <w:bookmarkEnd w:id="147"/>
      <w:r>
        <w:t>E</w:t>
      </w:r>
      <w:bookmarkEnd w:id="148"/>
      <w:bookmarkEnd w:id="149"/>
      <w:bookmarkEnd w:id="150"/>
    </w:p>
    <w:p w14:paraId="75D1E1C2" w14:textId="77777777" w:rsidR="008517BC" w:rsidRPr="00BF5B79" w:rsidRDefault="008517BC" w:rsidP="008517BC">
      <w:pPr>
        <w:pStyle w:val="Heading2"/>
        <w:jc w:val="center"/>
        <w:rPr>
          <w:rFonts w:asciiTheme="minorHAnsi" w:eastAsiaTheme="minorHAnsi" w:hAnsiTheme="minorHAnsi" w:cstheme="minorBidi"/>
          <w:sz w:val="22"/>
          <w:szCs w:val="22"/>
        </w:rPr>
      </w:pPr>
      <w:bookmarkStart w:id="151" w:name="_Toc514850240"/>
      <w:bookmarkStart w:id="152" w:name="_Toc515361552"/>
      <w:bookmarkStart w:id="153" w:name="_Toc520463030"/>
      <w:bookmarkStart w:id="154" w:name="_Toc520792468"/>
      <w:r w:rsidRPr="00BF5B79">
        <w:t>PROPOSED BUDGET PLAN</w:t>
      </w:r>
      <w:r>
        <w:t xml:space="preserve"> – INSTRUCTIONS &amp; BUDGET EXAMPLE</w:t>
      </w:r>
      <w:bookmarkEnd w:id="151"/>
      <w:bookmarkEnd w:id="152"/>
      <w:bookmarkEnd w:id="153"/>
      <w:bookmarkEnd w:id="154"/>
    </w:p>
    <w:p w14:paraId="0FCEC8A4" w14:textId="77777777" w:rsidR="008517BC" w:rsidRPr="00BF5B79" w:rsidRDefault="008517BC" w:rsidP="008517BC">
      <w:pPr>
        <w:spacing w:after="200" w:line="276" w:lineRule="auto"/>
        <w:rPr>
          <w:rFonts w:cstheme="minorHAnsi"/>
        </w:rPr>
      </w:pPr>
      <w:r w:rsidRPr="00BF5B79">
        <w:rPr>
          <w:rFonts w:cstheme="minorHAnsi"/>
        </w:rPr>
        <w:t>The following budget development instructions and budget example have been prepared to help you develop a complete and clear budget to ensure delays in processing awards are minimized.</w:t>
      </w:r>
    </w:p>
    <w:p w14:paraId="0AF3F281" w14:textId="77777777" w:rsidR="008517BC" w:rsidRPr="00BF5B79" w:rsidRDefault="008517BC" w:rsidP="008517BC">
      <w:pPr>
        <w:spacing w:after="200" w:line="276" w:lineRule="auto"/>
        <w:rPr>
          <w:rFonts w:cstheme="minorHAnsi"/>
          <w:b/>
        </w:rPr>
      </w:pPr>
      <w:r w:rsidRPr="00BF5B79">
        <w:rPr>
          <w:rFonts w:cstheme="minorHAnsi"/>
          <w:b/>
        </w:rPr>
        <w:t>Funding Details and Requirements:</w:t>
      </w:r>
    </w:p>
    <w:p w14:paraId="4BAAF7CF" w14:textId="2A89676F" w:rsidR="008517BC" w:rsidRPr="00BF5B79" w:rsidRDefault="008517BC" w:rsidP="008517BC">
      <w:pPr>
        <w:spacing w:after="200" w:line="276" w:lineRule="auto"/>
        <w:rPr>
          <w:rFonts w:cstheme="minorHAnsi"/>
        </w:rPr>
      </w:pPr>
      <w:r w:rsidRPr="00BF5B79">
        <w:rPr>
          <w:rFonts w:cstheme="minorHAnsi"/>
        </w:rPr>
        <w:t xml:space="preserve">This funding announcement is for the </w:t>
      </w:r>
      <w:r w:rsidR="00E97F90">
        <w:rPr>
          <w:rFonts w:cstheme="minorHAnsi"/>
        </w:rPr>
        <w:t>Assertive Community Treatment Teams</w:t>
      </w:r>
      <w:r w:rsidRPr="00BF5B79">
        <w:rPr>
          <w:rFonts w:cstheme="minorHAnsi"/>
        </w:rPr>
        <w:t xml:space="preserve">.  The subgrant period for this application will be </w:t>
      </w:r>
      <w:r w:rsidRPr="000973B2">
        <w:rPr>
          <w:rFonts w:cstheme="minorHAnsi"/>
        </w:rPr>
        <w:t xml:space="preserve">for </w:t>
      </w:r>
      <w:r w:rsidRPr="000973B2">
        <w:rPr>
          <w:rFonts w:cstheme="minorHAnsi"/>
          <w:b/>
          <w:u w:val="single"/>
        </w:rPr>
        <w:t>the project period of 1</w:t>
      </w:r>
      <w:r>
        <w:rPr>
          <w:rFonts w:cstheme="minorHAnsi"/>
          <w:b/>
          <w:u w:val="single"/>
        </w:rPr>
        <w:t>2</w:t>
      </w:r>
      <w:r w:rsidRPr="000973B2">
        <w:rPr>
          <w:rFonts w:cstheme="minorHAnsi"/>
          <w:b/>
          <w:u w:val="single"/>
        </w:rPr>
        <w:t xml:space="preserve"> months</w:t>
      </w:r>
      <w:r w:rsidRPr="000973B2">
        <w:rPr>
          <w:rFonts w:cstheme="minorHAnsi"/>
        </w:rPr>
        <w:t xml:space="preserve"> and will start </w:t>
      </w:r>
      <w:r>
        <w:rPr>
          <w:rFonts w:cstheme="minorHAnsi"/>
          <w:b/>
          <w:u w:val="single"/>
        </w:rPr>
        <w:t>October 1, 2018</w:t>
      </w:r>
      <w:r w:rsidRPr="000973B2">
        <w:rPr>
          <w:rFonts w:cstheme="minorHAnsi"/>
        </w:rPr>
        <w:t xml:space="preserve"> and continue through </w:t>
      </w:r>
      <w:r>
        <w:rPr>
          <w:rFonts w:cstheme="minorHAnsi"/>
          <w:b/>
          <w:u w:val="single"/>
        </w:rPr>
        <w:t>September 30</w:t>
      </w:r>
      <w:r w:rsidRPr="000973B2">
        <w:rPr>
          <w:rFonts w:cstheme="minorHAnsi"/>
          <w:b/>
          <w:u w:val="single"/>
        </w:rPr>
        <w:t>, 2019</w:t>
      </w:r>
      <w:r w:rsidRPr="000973B2">
        <w:rPr>
          <w:rFonts w:cstheme="minorHAnsi"/>
        </w:rPr>
        <w:t>.</w:t>
      </w:r>
      <w:r w:rsidRPr="00BF5B79">
        <w:rPr>
          <w:rFonts w:cstheme="minorHAnsi"/>
        </w:rPr>
        <w:t xml:space="preserve"> </w:t>
      </w:r>
    </w:p>
    <w:p w14:paraId="78F19BD5" w14:textId="77777777" w:rsidR="008517BC" w:rsidRPr="00D2052C" w:rsidRDefault="008517BC" w:rsidP="005F4ED0">
      <w:pPr>
        <w:numPr>
          <w:ilvl w:val="0"/>
          <w:numId w:val="33"/>
        </w:numPr>
        <w:spacing w:after="200" w:line="276" w:lineRule="auto"/>
        <w:contextualSpacing/>
        <w:rPr>
          <w:rFonts w:cstheme="minorHAnsi"/>
        </w:rPr>
      </w:pPr>
      <w:r w:rsidRPr="00D2052C">
        <w:rPr>
          <w:rFonts w:cstheme="minorHAnsi"/>
        </w:rPr>
        <w:t>Apply for the project period. Complete an individual scope of work (SOW), budget and budget narrative for each budget cycle of the ten-month project period.</w:t>
      </w:r>
    </w:p>
    <w:p w14:paraId="67F44033" w14:textId="77777777" w:rsidR="008517BC" w:rsidRPr="00D2052C" w:rsidRDefault="008517BC" w:rsidP="005F4ED0">
      <w:pPr>
        <w:numPr>
          <w:ilvl w:val="0"/>
          <w:numId w:val="33"/>
        </w:numPr>
        <w:spacing w:after="200" w:line="276" w:lineRule="auto"/>
        <w:contextualSpacing/>
        <w:rPr>
          <w:rFonts w:cstheme="minorHAnsi"/>
        </w:rPr>
      </w:pPr>
      <w:r w:rsidRPr="00D2052C">
        <w:rPr>
          <w:rFonts w:cstheme="minorHAnsi"/>
        </w:rPr>
        <w:t xml:space="preserve">Unspent funding will be returned to the state. No exceptions. </w:t>
      </w:r>
    </w:p>
    <w:p w14:paraId="204FCE41" w14:textId="77777777" w:rsidR="008517BC" w:rsidRPr="00BF5B79" w:rsidRDefault="008517BC" w:rsidP="005F4ED0">
      <w:pPr>
        <w:numPr>
          <w:ilvl w:val="0"/>
          <w:numId w:val="33"/>
        </w:numPr>
        <w:spacing w:after="200" w:line="276" w:lineRule="auto"/>
        <w:contextualSpacing/>
        <w:rPr>
          <w:rFonts w:cstheme="minorHAnsi"/>
        </w:rPr>
      </w:pPr>
      <w:r w:rsidRPr="00BF5B79">
        <w:rPr>
          <w:rFonts w:cstheme="minorHAnsi"/>
        </w:rPr>
        <w:t>All funding is subject to the availability of funding.</w:t>
      </w:r>
    </w:p>
    <w:p w14:paraId="30A85268" w14:textId="77777777" w:rsidR="008517BC" w:rsidRPr="00BF5B79" w:rsidRDefault="008517BC" w:rsidP="008517BC">
      <w:pPr>
        <w:ind w:left="720"/>
        <w:contextualSpacing/>
        <w:rPr>
          <w:rFonts w:cstheme="minorHAnsi"/>
        </w:rPr>
      </w:pPr>
    </w:p>
    <w:p w14:paraId="446E1B80" w14:textId="77777777" w:rsidR="008517BC" w:rsidRPr="00BF5B79" w:rsidRDefault="008517BC" w:rsidP="008517BC">
      <w:pPr>
        <w:spacing w:after="200" w:line="276" w:lineRule="auto"/>
        <w:rPr>
          <w:rFonts w:cstheme="minorHAnsi"/>
          <w:b/>
        </w:rPr>
      </w:pPr>
      <w:r w:rsidRPr="00BF5B79">
        <w:rPr>
          <w:rFonts w:cstheme="minorHAnsi"/>
          <w:b/>
        </w:rPr>
        <w:t>Detailed Budget Building Instructions by Line Item:</w:t>
      </w:r>
    </w:p>
    <w:p w14:paraId="4F21CE6C" w14:textId="77777777" w:rsidR="008517BC" w:rsidRPr="00BF5B79" w:rsidRDefault="008517BC" w:rsidP="008517BC">
      <w:pPr>
        <w:spacing w:after="200" w:line="276" w:lineRule="auto"/>
        <w:rPr>
          <w:rFonts w:cstheme="minorHAnsi"/>
          <w:b/>
        </w:rPr>
      </w:pPr>
      <w:r w:rsidRPr="00BF5B79">
        <w:rPr>
          <w:rFonts w:cstheme="minorHAnsi"/>
        </w:rPr>
        <w:t xml:space="preserve">Budget building is a critical component of the application process.  The budget in the application is going to be the budget used for the subgrant. The budget must be error free and developed and documented as described in the instructions.  </w:t>
      </w:r>
    </w:p>
    <w:p w14:paraId="5EF8E5AA" w14:textId="77777777" w:rsidR="008517BC" w:rsidRPr="00BF5B79" w:rsidRDefault="008517BC" w:rsidP="005F4ED0">
      <w:pPr>
        <w:numPr>
          <w:ilvl w:val="0"/>
          <w:numId w:val="23"/>
        </w:numPr>
        <w:spacing w:after="200" w:line="276" w:lineRule="auto"/>
        <w:contextualSpacing/>
        <w:rPr>
          <w:rFonts w:cstheme="minorHAnsi"/>
        </w:rPr>
      </w:pPr>
      <w:r w:rsidRPr="00BF5B79">
        <w:rPr>
          <w:rFonts w:cstheme="minorHAnsi"/>
          <w:b/>
        </w:rPr>
        <w:t>Under the “Category” section of the line item;</w:t>
      </w:r>
      <w:r w:rsidRPr="00BF5B79">
        <w:rPr>
          <w:rFonts w:cstheme="minorHAnsi"/>
        </w:rPr>
        <w:t xml:space="preserve"> there is nothing to be filled out or completed by the applicant. </w:t>
      </w:r>
      <w:r w:rsidRPr="00BF5B79">
        <w:rPr>
          <w:rFonts w:cstheme="minorHAnsi"/>
          <w:b/>
        </w:rPr>
        <w:t>Please see the Example Budget for reference</w:t>
      </w:r>
    </w:p>
    <w:p w14:paraId="0D8FA232" w14:textId="77777777" w:rsidR="008517BC" w:rsidRPr="00BF5B79" w:rsidRDefault="008517BC" w:rsidP="008517BC">
      <w:pPr>
        <w:spacing w:after="200" w:line="276" w:lineRule="auto"/>
        <w:ind w:left="720"/>
        <w:contextualSpacing/>
        <w:rPr>
          <w:rFonts w:cstheme="minorHAnsi"/>
        </w:rPr>
      </w:pPr>
    </w:p>
    <w:p w14:paraId="5A4E202B" w14:textId="77777777" w:rsidR="008517BC" w:rsidRPr="00BF5B79" w:rsidRDefault="008517BC" w:rsidP="005F4ED0">
      <w:pPr>
        <w:numPr>
          <w:ilvl w:val="0"/>
          <w:numId w:val="23"/>
        </w:numPr>
        <w:spacing w:after="200" w:line="276" w:lineRule="auto"/>
        <w:contextualSpacing/>
        <w:rPr>
          <w:rFonts w:cstheme="minorHAnsi"/>
        </w:rPr>
      </w:pPr>
      <w:r w:rsidRPr="00BF5B79">
        <w:rPr>
          <w:rFonts w:cstheme="minorHAnsi"/>
          <w:b/>
        </w:rPr>
        <w:t>Under the “Total Cost” section of the line item;</w:t>
      </w:r>
      <w:r w:rsidRPr="00BF5B79">
        <w:rPr>
          <w:rFonts w:cstheme="minorHAnsi"/>
        </w:rPr>
        <w:t xml:space="preserve"> the total cost identified should represent the sum of all costs represented in the “Detailed Cost” section associated to the line item.  </w:t>
      </w:r>
      <w:r w:rsidRPr="00BF5B79">
        <w:rPr>
          <w:rFonts w:cstheme="minorHAnsi"/>
          <w:b/>
        </w:rPr>
        <w:t>Please see the Example Budget for reference</w:t>
      </w:r>
    </w:p>
    <w:p w14:paraId="023500D2" w14:textId="77777777" w:rsidR="008517BC" w:rsidRPr="00BF5B79" w:rsidRDefault="008517BC" w:rsidP="008517BC">
      <w:pPr>
        <w:rPr>
          <w:rFonts w:cstheme="minorHAnsi"/>
        </w:rPr>
      </w:pPr>
    </w:p>
    <w:p w14:paraId="466D1AAE" w14:textId="77777777" w:rsidR="008517BC" w:rsidRPr="00BF5B79" w:rsidRDefault="008517BC" w:rsidP="005F4ED0">
      <w:pPr>
        <w:numPr>
          <w:ilvl w:val="0"/>
          <w:numId w:val="23"/>
        </w:numPr>
        <w:spacing w:after="200" w:line="276" w:lineRule="auto"/>
        <w:contextualSpacing/>
        <w:rPr>
          <w:rFonts w:cstheme="minorHAnsi"/>
        </w:rPr>
      </w:pPr>
      <w:r w:rsidRPr="00BF5B79">
        <w:rPr>
          <w:rFonts w:cstheme="minorHAnsi"/>
          <w:b/>
        </w:rPr>
        <w:t>Under the “Detailed Cost” section of the line item</w:t>
      </w:r>
      <w:r w:rsidRPr="00BF5B79">
        <w:rPr>
          <w:rFonts w:cstheme="minorHAnsi"/>
        </w:rPr>
        <w:t xml:space="preserve">; the detailed costs identified should represent the sum of all costs represented in the “Details of expected expenses” section associated to the line item. </w:t>
      </w:r>
      <w:r w:rsidRPr="00BF5B79">
        <w:rPr>
          <w:rFonts w:cstheme="minorHAnsi"/>
          <w:b/>
        </w:rPr>
        <w:t>Please see the Example Budget for reference</w:t>
      </w:r>
    </w:p>
    <w:p w14:paraId="62A56D5D" w14:textId="77777777" w:rsidR="008517BC" w:rsidRPr="00BF5B79" w:rsidRDefault="008517BC" w:rsidP="008517BC">
      <w:pPr>
        <w:spacing w:after="200" w:line="276" w:lineRule="auto"/>
        <w:ind w:left="720"/>
        <w:contextualSpacing/>
        <w:rPr>
          <w:rFonts w:cstheme="minorHAnsi"/>
        </w:rPr>
      </w:pPr>
    </w:p>
    <w:p w14:paraId="7F6165B1" w14:textId="77777777" w:rsidR="008517BC" w:rsidRDefault="008517BC" w:rsidP="008517BC">
      <w:pPr>
        <w:rPr>
          <w:rFonts w:cstheme="minorHAnsi"/>
        </w:rPr>
      </w:pPr>
      <w:r w:rsidRPr="00BF5B79">
        <w:rPr>
          <w:rFonts w:cstheme="minorHAnsi"/>
          <w:b/>
        </w:rPr>
        <w:t>Under the “Details of Expected Expenses”</w:t>
      </w:r>
      <w:r w:rsidRPr="00BF5B79">
        <w:rPr>
          <w:rFonts w:cstheme="minorHAnsi"/>
        </w:rPr>
        <w:t xml:space="preserve"> </w:t>
      </w:r>
      <w:r w:rsidRPr="00BF5B79">
        <w:rPr>
          <w:rFonts w:cstheme="minorHAnsi"/>
          <w:b/>
        </w:rPr>
        <w:t xml:space="preserve">section of the line item; </w:t>
      </w:r>
      <w:r w:rsidRPr="00BF5B79">
        <w:rPr>
          <w:rFonts w:cstheme="minorHAnsi"/>
        </w:rPr>
        <w:t>the details of expected expenses identified here should represent the fiscal/mathematical representation of all costs that are outlined in the budget narrative.  The expenses should represent a projection of the expenses that will be charged to the subgrant that directly support the work necessary to complete the tasks that are required to meet the goals and objectives as outlined in the scope of work (SOW) for this subgrant.</w:t>
      </w:r>
      <w:r>
        <w:rPr>
          <w:rFonts w:cstheme="minorHAnsi"/>
        </w:rPr>
        <w:br w:type="page"/>
      </w:r>
    </w:p>
    <w:p w14:paraId="5687407E" w14:textId="77777777" w:rsidR="008517BC" w:rsidRPr="00BF5B79" w:rsidRDefault="008517BC" w:rsidP="008517BC">
      <w:pPr>
        <w:rPr>
          <w:rFonts w:cstheme="minorHAnsi"/>
        </w:rPr>
      </w:pPr>
    </w:p>
    <w:tbl>
      <w:tblPr>
        <w:tblpPr w:leftFromText="180" w:rightFromText="180" w:vertAnchor="text" w:horzAnchor="margin" w:tblpXSpec="center" w:tblpY="8"/>
        <w:tblOverlap w:val="neve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10"/>
        <w:gridCol w:w="270"/>
        <w:gridCol w:w="1620"/>
        <w:gridCol w:w="403"/>
        <w:gridCol w:w="1487"/>
        <w:gridCol w:w="5520"/>
      </w:tblGrid>
      <w:tr w:rsidR="008517BC" w:rsidRPr="00BF5B79" w14:paraId="393CE0E9" w14:textId="77777777" w:rsidTr="008517BC">
        <w:trPr>
          <w:cantSplit/>
          <w:trHeight w:val="405"/>
        </w:trPr>
        <w:tc>
          <w:tcPr>
            <w:tcW w:w="11010" w:type="dxa"/>
            <w:gridSpan w:val="6"/>
            <w:shd w:val="clear" w:color="auto" w:fill="D9D9D9" w:themeFill="background1" w:themeFillShade="D9"/>
          </w:tcPr>
          <w:p w14:paraId="1DC21218" w14:textId="77777777" w:rsidR="008517BC" w:rsidRPr="00BF5B79" w:rsidRDefault="008517BC" w:rsidP="008517BC">
            <w:pPr>
              <w:tabs>
                <w:tab w:val="left" w:pos="-720"/>
              </w:tabs>
              <w:suppressAutoHyphens/>
              <w:spacing w:after="200" w:line="276" w:lineRule="auto"/>
              <w:rPr>
                <w:rFonts w:cstheme="minorHAnsi"/>
                <w:b/>
                <w:i/>
                <w:spacing w:val="-3"/>
                <w:sz w:val="20"/>
              </w:rPr>
            </w:pPr>
            <w:r w:rsidRPr="00BF5B79">
              <w:rPr>
                <w:rFonts w:cstheme="minorHAnsi"/>
                <w:b/>
                <w:i/>
                <w:spacing w:val="-3"/>
                <w:sz w:val="20"/>
              </w:rPr>
              <w:t>Example Budget for reference</w:t>
            </w:r>
            <w:r w:rsidRPr="00BF5B79">
              <w:rPr>
                <w:rFonts w:cstheme="minorHAnsi"/>
                <w:b/>
                <w:i/>
                <w:color w:val="0070C0"/>
                <w:spacing w:val="-3"/>
                <w:sz w:val="20"/>
              </w:rPr>
              <w:t>.</w:t>
            </w:r>
          </w:p>
        </w:tc>
      </w:tr>
      <w:tr w:rsidR="008517BC" w:rsidRPr="00BF5B79" w14:paraId="115DE938" w14:textId="77777777" w:rsidTr="008517BC">
        <w:trPr>
          <w:cantSplit/>
          <w:trHeight w:val="405"/>
        </w:trPr>
        <w:tc>
          <w:tcPr>
            <w:tcW w:w="1710" w:type="dxa"/>
            <w:shd w:val="clear" w:color="auto" w:fill="D9D9D9" w:themeFill="background1" w:themeFillShade="D9"/>
          </w:tcPr>
          <w:p w14:paraId="6F8D1B57" w14:textId="77777777" w:rsidR="008517BC" w:rsidRPr="00BF5B79" w:rsidRDefault="008517BC" w:rsidP="008517BC">
            <w:pPr>
              <w:rPr>
                <w:b/>
                <w:bCs/>
                <w:u w:val="single"/>
              </w:rPr>
            </w:pPr>
            <w:r w:rsidRPr="00BF5B79">
              <w:rPr>
                <w:b/>
                <w:u w:val="single"/>
              </w:rPr>
              <w:t>Category</w:t>
            </w:r>
          </w:p>
        </w:tc>
        <w:tc>
          <w:tcPr>
            <w:tcW w:w="270" w:type="dxa"/>
            <w:shd w:val="clear" w:color="auto" w:fill="D9D9D9" w:themeFill="background1" w:themeFillShade="D9"/>
          </w:tcPr>
          <w:p w14:paraId="135ECA80" w14:textId="77777777" w:rsidR="008517BC" w:rsidRPr="00BF5B79" w:rsidRDefault="008517BC" w:rsidP="008517BC">
            <w:pPr>
              <w:tabs>
                <w:tab w:val="left" w:pos="-720"/>
              </w:tabs>
              <w:suppressAutoHyphens/>
              <w:spacing w:after="200" w:line="276" w:lineRule="auto"/>
              <w:rPr>
                <w:rFonts w:cstheme="minorHAnsi"/>
                <w:b/>
                <w:spacing w:val="-3"/>
                <w:sz w:val="20"/>
                <w:u w:val="single"/>
              </w:rPr>
            </w:pPr>
          </w:p>
        </w:tc>
        <w:tc>
          <w:tcPr>
            <w:tcW w:w="1620" w:type="dxa"/>
            <w:shd w:val="clear" w:color="auto" w:fill="D9D9D9" w:themeFill="background1" w:themeFillShade="D9"/>
          </w:tcPr>
          <w:p w14:paraId="368B4793" w14:textId="77777777" w:rsidR="008517BC" w:rsidRPr="00BF5B79" w:rsidRDefault="008517BC" w:rsidP="008517BC">
            <w:pPr>
              <w:tabs>
                <w:tab w:val="left" w:pos="-720"/>
              </w:tabs>
              <w:suppressAutoHyphens/>
              <w:spacing w:after="200" w:line="276" w:lineRule="auto"/>
              <w:jc w:val="center"/>
              <w:rPr>
                <w:rFonts w:cstheme="minorHAnsi"/>
                <w:b/>
                <w:spacing w:val="-3"/>
                <w:sz w:val="20"/>
                <w:u w:val="single"/>
              </w:rPr>
            </w:pPr>
            <w:r w:rsidRPr="00BF5B79">
              <w:rPr>
                <w:rFonts w:cstheme="minorHAnsi"/>
                <w:b/>
                <w:spacing w:val="-3"/>
                <w:sz w:val="20"/>
                <w:u w:val="single"/>
              </w:rPr>
              <w:t>Total Cost</w:t>
            </w:r>
          </w:p>
        </w:tc>
        <w:tc>
          <w:tcPr>
            <w:tcW w:w="1890" w:type="dxa"/>
            <w:gridSpan w:val="2"/>
            <w:shd w:val="clear" w:color="auto" w:fill="D9D9D9" w:themeFill="background1" w:themeFillShade="D9"/>
          </w:tcPr>
          <w:p w14:paraId="1845994A" w14:textId="77777777" w:rsidR="008517BC" w:rsidRPr="00BF5B79" w:rsidRDefault="008517BC" w:rsidP="008517BC">
            <w:pPr>
              <w:tabs>
                <w:tab w:val="left" w:pos="-720"/>
              </w:tabs>
              <w:suppressAutoHyphens/>
              <w:spacing w:after="200" w:line="276" w:lineRule="auto"/>
              <w:jc w:val="center"/>
              <w:rPr>
                <w:rFonts w:cstheme="minorHAnsi"/>
                <w:b/>
                <w:spacing w:val="-3"/>
                <w:sz w:val="20"/>
                <w:u w:val="single"/>
              </w:rPr>
            </w:pPr>
            <w:r w:rsidRPr="00BF5B79">
              <w:rPr>
                <w:rFonts w:cstheme="minorHAnsi"/>
                <w:b/>
                <w:spacing w:val="-3"/>
                <w:sz w:val="20"/>
                <w:u w:val="single"/>
              </w:rPr>
              <w:t>Detailed Cost</w:t>
            </w:r>
          </w:p>
        </w:tc>
        <w:tc>
          <w:tcPr>
            <w:tcW w:w="5520" w:type="dxa"/>
            <w:shd w:val="clear" w:color="auto" w:fill="D9D9D9" w:themeFill="background1" w:themeFillShade="D9"/>
          </w:tcPr>
          <w:p w14:paraId="411658EA" w14:textId="77777777" w:rsidR="008517BC" w:rsidRPr="00BF5B79" w:rsidRDefault="008517BC" w:rsidP="008517BC">
            <w:pPr>
              <w:tabs>
                <w:tab w:val="left" w:pos="-720"/>
              </w:tabs>
              <w:suppressAutoHyphens/>
              <w:spacing w:after="200" w:line="276" w:lineRule="auto"/>
              <w:rPr>
                <w:rFonts w:cstheme="minorHAnsi"/>
                <w:b/>
                <w:spacing w:val="-3"/>
                <w:sz w:val="20"/>
                <w:u w:val="single"/>
              </w:rPr>
            </w:pPr>
            <w:r w:rsidRPr="00BF5B79">
              <w:rPr>
                <w:rFonts w:cstheme="minorHAnsi"/>
                <w:b/>
                <w:spacing w:val="-3"/>
                <w:sz w:val="20"/>
                <w:u w:val="single"/>
              </w:rPr>
              <w:t>Details of Expected Expenses</w:t>
            </w:r>
          </w:p>
        </w:tc>
      </w:tr>
      <w:tr w:rsidR="008517BC" w:rsidRPr="00BF5B79" w14:paraId="19CBC76F" w14:textId="77777777" w:rsidTr="008517BC">
        <w:trPr>
          <w:cantSplit/>
        </w:trPr>
        <w:tc>
          <w:tcPr>
            <w:tcW w:w="1710" w:type="dxa"/>
          </w:tcPr>
          <w:p w14:paraId="5AC8C583" w14:textId="77777777" w:rsidR="008517BC" w:rsidRPr="00BF5B79" w:rsidRDefault="008517BC" w:rsidP="008517BC">
            <w:pPr>
              <w:rPr>
                <w:bCs/>
              </w:rPr>
            </w:pPr>
            <w:r w:rsidRPr="00BF5B79">
              <w:t>1.  Personnel</w:t>
            </w:r>
          </w:p>
        </w:tc>
        <w:tc>
          <w:tcPr>
            <w:tcW w:w="270" w:type="dxa"/>
            <w:tcBorders>
              <w:right w:val="nil"/>
            </w:tcBorders>
          </w:tcPr>
          <w:p w14:paraId="634E06F5"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w:t>
            </w:r>
          </w:p>
        </w:tc>
        <w:tc>
          <w:tcPr>
            <w:tcW w:w="1620" w:type="dxa"/>
            <w:tcBorders>
              <w:left w:val="nil"/>
            </w:tcBorders>
          </w:tcPr>
          <w:p w14:paraId="436DD313"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 xml:space="preserve">              77,280</w:t>
            </w:r>
          </w:p>
        </w:tc>
        <w:tc>
          <w:tcPr>
            <w:tcW w:w="7410" w:type="dxa"/>
            <w:gridSpan w:val="3"/>
          </w:tcPr>
          <w:p w14:paraId="67475338" w14:textId="77777777" w:rsidR="008517BC" w:rsidRPr="00BF5B79" w:rsidRDefault="008517BC" w:rsidP="008517BC">
            <w:pPr>
              <w:spacing w:after="200" w:line="276" w:lineRule="auto"/>
              <w:rPr>
                <w:rFonts w:cstheme="minorHAnsi"/>
                <w:b/>
                <w:sz w:val="20"/>
              </w:rPr>
            </w:pPr>
            <w:r w:rsidRPr="00BF5B79">
              <w:rPr>
                <w:rFonts w:cstheme="minorHAnsi"/>
                <w:b/>
                <w:sz w:val="20"/>
              </w:rPr>
              <w:t>Personnel:  The costs that are allowable in this budget line item are personnel costs only.  This does not include any form of temporary staff, contract employees and/or volunteers.</w:t>
            </w:r>
          </w:p>
          <w:p w14:paraId="36508AF3" w14:textId="77777777" w:rsidR="008517BC" w:rsidRPr="00BF5B79" w:rsidRDefault="008517BC" w:rsidP="008517BC">
            <w:pPr>
              <w:spacing w:after="200" w:line="276" w:lineRule="auto"/>
              <w:rPr>
                <w:rFonts w:cstheme="minorHAnsi"/>
                <w:sz w:val="20"/>
              </w:rPr>
            </w:pPr>
            <w:r w:rsidRPr="00BF5B79">
              <w:rPr>
                <w:rFonts w:cstheme="minorHAnsi"/>
                <w:sz w:val="20"/>
              </w:rPr>
              <w:t>The following details must be included in the details of expected expenses sections of the line item.</w:t>
            </w:r>
          </w:p>
          <w:p w14:paraId="4AEF4C91" w14:textId="77777777" w:rsidR="008517BC" w:rsidRPr="00BF5B79" w:rsidRDefault="008517BC" w:rsidP="005F4ED0">
            <w:pPr>
              <w:numPr>
                <w:ilvl w:val="0"/>
                <w:numId w:val="24"/>
              </w:numPr>
              <w:spacing w:after="200" w:line="276" w:lineRule="auto"/>
              <w:contextualSpacing/>
              <w:rPr>
                <w:rFonts w:cstheme="minorHAnsi"/>
                <w:sz w:val="20"/>
              </w:rPr>
            </w:pPr>
            <w:r w:rsidRPr="00BF5B79">
              <w:rPr>
                <w:rFonts w:cstheme="minorHAnsi"/>
                <w:sz w:val="20"/>
              </w:rPr>
              <w:t xml:space="preserve">The positions title must be included.  </w:t>
            </w:r>
          </w:p>
          <w:p w14:paraId="59592AAB" w14:textId="77777777" w:rsidR="008517BC" w:rsidRPr="00BF5B79" w:rsidRDefault="008517BC" w:rsidP="008517BC">
            <w:pPr>
              <w:spacing w:after="200" w:line="276" w:lineRule="auto"/>
              <w:ind w:left="720"/>
              <w:contextualSpacing/>
              <w:rPr>
                <w:rFonts w:cstheme="minorHAnsi"/>
                <w:sz w:val="20"/>
              </w:rPr>
            </w:pPr>
            <w:r w:rsidRPr="00BF5B79">
              <w:rPr>
                <w:rFonts w:cstheme="minorHAnsi"/>
                <w:b/>
                <w:sz w:val="20"/>
              </w:rPr>
              <w:t>NOTE:</w:t>
            </w:r>
            <w:r w:rsidRPr="00BF5B79">
              <w:rPr>
                <w:rFonts w:cstheme="minorHAnsi"/>
                <w:sz w:val="20"/>
              </w:rPr>
              <w:t xml:space="preserve"> Do not put an individual name.</w:t>
            </w:r>
          </w:p>
          <w:p w14:paraId="4CC6D3B6" w14:textId="77777777" w:rsidR="008517BC" w:rsidRPr="00BF5B79" w:rsidRDefault="008517BC" w:rsidP="005F4ED0">
            <w:pPr>
              <w:numPr>
                <w:ilvl w:val="0"/>
                <w:numId w:val="24"/>
              </w:numPr>
              <w:spacing w:after="200" w:line="276" w:lineRule="auto"/>
              <w:contextualSpacing/>
              <w:rPr>
                <w:rFonts w:cstheme="minorHAnsi"/>
                <w:sz w:val="20"/>
              </w:rPr>
            </w:pPr>
            <w:r w:rsidRPr="00BF5B79">
              <w:rPr>
                <w:rFonts w:cstheme="minorHAnsi"/>
                <w:sz w:val="20"/>
              </w:rPr>
              <w:t>The number of staff that will be charged to the grant under a specific position title.</w:t>
            </w:r>
          </w:p>
          <w:p w14:paraId="02B4D50C" w14:textId="77777777" w:rsidR="008517BC" w:rsidRPr="00BF5B79" w:rsidRDefault="008517BC" w:rsidP="008517BC">
            <w:pPr>
              <w:spacing w:after="200" w:line="276" w:lineRule="auto"/>
              <w:ind w:left="720"/>
              <w:contextualSpacing/>
              <w:rPr>
                <w:rFonts w:cstheme="minorHAnsi"/>
                <w:sz w:val="20"/>
              </w:rPr>
            </w:pPr>
            <w:r w:rsidRPr="00BF5B79">
              <w:rPr>
                <w:rFonts w:cstheme="minorHAnsi"/>
                <w:b/>
                <w:sz w:val="20"/>
              </w:rPr>
              <w:t>NOTE:</w:t>
            </w:r>
            <w:r w:rsidRPr="00BF5B79">
              <w:rPr>
                <w:rFonts w:cstheme="minorHAnsi"/>
                <w:sz w:val="20"/>
              </w:rPr>
              <w:t xml:space="preserve"> If your organization charges multiple staff that share the same projected allocation of time, then group them together.  See Project Coordinators</w:t>
            </w:r>
          </w:p>
          <w:p w14:paraId="6E5DDE5C" w14:textId="77777777" w:rsidR="008517BC" w:rsidRPr="00BF5B79" w:rsidRDefault="008517BC" w:rsidP="008517BC">
            <w:pPr>
              <w:spacing w:after="200" w:line="276" w:lineRule="auto"/>
              <w:ind w:left="720"/>
              <w:contextualSpacing/>
              <w:rPr>
                <w:rFonts w:cstheme="minorHAnsi"/>
                <w:sz w:val="20"/>
              </w:rPr>
            </w:pPr>
            <w:r w:rsidRPr="00BF5B79">
              <w:rPr>
                <w:rFonts w:cstheme="minorHAnsi"/>
                <w:b/>
                <w:sz w:val="20"/>
              </w:rPr>
              <w:t>NOTE:</w:t>
            </w:r>
            <w:r w:rsidRPr="00BF5B79">
              <w:rPr>
                <w:rFonts w:cstheme="minorHAnsi"/>
                <w:sz w:val="20"/>
              </w:rPr>
              <w:t xml:space="preserve"> If your organization charges multiple staff that do not share the same projected allocation of time, then separate them.  See Administrative Assistant</w:t>
            </w:r>
          </w:p>
          <w:p w14:paraId="222867B0" w14:textId="77777777" w:rsidR="008517BC" w:rsidRPr="00BF5B79" w:rsidRDefault="008517BC" w:rsidP="005F4ED0">
            <w:pPr>
              <w:numPr>
                <w:ilvl w:val="0"/>
                <w:numId w:val="24"/>
              </w:numPr>
              <w:spacing w:after="200" w:line="276" w:lineRule="auto"/>
              <w:contextualSpacing/>
              <w:rPr>
                <w:rFonts w:cstheme="minorHAnsi"/>
                <w:sz w:val="20"/>
              </w:rPr>
            </w:pPr>
            <w:r w:rsidRPr="00BF5B79">
              <w:rPr>
                <w:rFonts w:cstheme="minorHAnsi"/>
                <w:sz w:val="20"/>
              </w:rPr>
              <w:t>The total annual salary of the position per year.</w:t>
            </w:r>
          </w:p>
          <w:p w14:paraId="031E8383" w14:textId="77777777" w:rsidR="008517BC" w:rsidRPr="00BF5B79" w:rsidRDefault="008517BC" w:rsidP="005F4ED0">
            <w:pPr>
              <w:numPr>
                <w:ilvl w:val="0"/>
                <w:numId w:val="24"/>
              </w:numPr>
              <w:spacing w:after="200" w:line="276" w:lineRule="auto"/>
              <w:contextualSpacing/>
              <w:rPr>
                <w:rFonts w:cstheme="minorHAnsi"/>
                <w:sz w:val="20"/>
              </w:rPr>
            </w:pPr>
            <w:r w:rsidRPr="00BF5B79">
              <w:rPr>
                <w:rFonts w:cstheme="minorHAnsi"/>
                <w:sz w:val="20"/>
              </w:rPr>
              <w:t xml:space="preserve">The percentage of time they will be contributing to the project. </w:t>
            </w:r>
          </w:p>
          <w:p w14:paraId="44A7F163" w14:textId="77777777" w:rsidR="008517BC" w:rsidRPr="00BF5B79" w:rsidRDefault="008517BC" w:rsidP="005F4ED0">
            <w:pPr>
              <w:numPr>
                <w:ilvl w:val="0"/>
                <w:numId w:val="24"/>
              </w:numPr>
              <w:spacing w:after="200" w:line="276" w:lineRule="auto"/>
              <w:contextualSpacing/>
              <w:rPr>
                <w:rFonts w:cstheme="minorHAnsi"/>
                <w:sz w:val="20"/>
              </w:rPr>
            </w:pPr>
            <w:r w:rsidRPr="00BF5B79">
              <w:rPr>
                <w:rFonts w:cstheme="minorHAnsi"/>
                <w:sz w:val="20"/>
              </w:rPr>
              <w:t xml:space="preserve">The </w:t>
            </w:r>
            <w:proofErr w:type="gramStart"/>
            <w:r w:rsidRPr="00BF5B79">
              <w:rPr>
                <w:rFonts w:cstheme="minorHAnsi"/>
                <w:sz w:val="20"/>
              </w:rPr>
              <w:t>sum total</w:t>
            </w:r>
            <w:proofErr w:type="gramEnd"/>
            <w:r w:rsidRPr="00BF5B79">
              <w:rPr>
                <w:rFonts w:cstheme="minorHAnsi"/>
                <w:sz w:val="20"/>
              </w:rPr>
              <w:t xml:space="preserve"> of 1 through 4.</w:t>
            </w:r>
          </w:p>
          <w:p w14:paraId="79E430AA" w14:textId="77777777" w:rsidR="008517BC" w:rsidRPr="00BF5B79" w:rsidRDefault="008517BC" w:rsidP="005F4ED0">
            <w:pPr>
              <w:numPr>
                <w:ilvl w:val="0"/>
                <w:numId w:val="24"/>
              </w:numPr>
              <w:spacing w:after="200" w:line="276" w:lineRule="auto"/>
              <w:contextualSpacing/>
              <w:rPr>
                <w:rFonts w:cstheme="minorHAnsi"/>
                <w:sz w:val="20"/>
              </w:rPr>
            </w:pPr>
            <w:r w:rsidRPr="00BF5B79">
              <w:rPr>
                <w:rFonts w:cstheme="minorHAnsi"/>
                <w:sz w:val="20"/>
              </w:rPr>
              <w:t xml:space="preserve">The fringe benefits line must be represented as an average percent of the total salaries being charged to the grant.  </w:t>
            </w:r>
          </w:p>
          <w:p w14:paraId="422BE876" w14:textId="77777777" w:rsidR="008517BC" w:rsidRPr="00BF5B79" w:rsidRDefault="008517BC" w:rsidP="008517BC">
            <w:pPr>
              <w:spacing w:after="200" w:line="276" w:lineRule="auto"/>
              <w:ind w:left="720"/>
              <w:contextualSpacing/>
              <w:rPr>
                <w:rFonts w:cstheme="minorHAnsi"/>
                <w:sz w:val="20"/>
              </w:rPr>
            </w:pPr>
            <w:r w:rsidRPr="00BF5B79">
              <w:rPr>
                <w:rFonts w:cstheme="minorHAnsi"/>
                <w:b/>
                <w:sz w:val="20"/>
              </w:rPr>
              <w:t>Example:</w:t>
            </w:r>
            <w:r w:rsidRPr="00BF5B79">
              <w:rPr>
                <w:rFonts w:cstheme="minorHAnsi"/>
                <w:sz w:val="20"/>
              </w:rPr>
              <w:t xml:space="preserve"> $7,000 + $22,500 + $35,000 + $3,000 + $1,500 = $69,000. The average cost of fringe benefits for all staff being charged to the grant is 12%.  Fringe benefits are calculated as $69,000 X 12% (0.12) = $8,280.</w:t>
            </w:r>
          </w:p>
          <w:p w14:paraId="2981D6B4"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w:t>
            </w:r>
            <w:r w:rsidRPr="00BF5B79">
              <w:rPr>
                <w:rFonts w:cstheme="minorHAnsi"/>
                <w:b/>
                <w:spacing w:val="-3"/>
                <w:sz w:val="20"/>
              </w:rPr>
              <w:t xml:space="preserve">Salaries: </w:t>
            </w:r>
            <w:r w:rsidRPr="00BF5B79">
              <w:rPr>
                <w:rFonts w:cstheme="minorHAnsi"/>
                <w:spacing w:val="-3"/>
                <w:sz w:val="20"/>
              </w:rPr>
              <w:t>(FTE X Annual Salary X % of Effort = Salary Charged)</w:t>
            </w:r>
          </w:p>
          <w:p w14:paraId="75167714" w14:textId="77777777" w:rsidR="008517BC" w:rsidRPr="00BF5B79" w:rsidRDefault="008517BC" w:rsidP="008517BC">
            <w:pPr>
              <w:tabs>
                <w:tab w:val="left" w:pos="-720"/>
              </w:tabs>
              <w:suppressAutoHyphens/>
              <w:spacing w:after="200" w:line="276" w:lineRule="auto"/>
              <w:ind w:left="690"/>
              <w:rPr>
                <w:rFonts w:cstheme="minorHAnsi"/>
                <w:spacing w:val="-3"/>
                <w:sz w:val="20"/>
              </w:rPr>
            </w:pPr>
            <w:r w:rsidRPr="00BF5B79">
              <w:rPr>
                <w:rFonts w:cstheme="minorHAnsi"/>
                <w:b/>
                <w:spacing w:val="-3"/>
                <w:sz w:val="20"/>
              </w:rPr>
              <w:t>Fringe:</w:t>
            </w:r>
            <w:r w:rsidRPr="00BF5B79">
              <w:rPr>
                <w:rFonts w:cstheme="minorHAnsi"/>
                <w:spacing w:val="-3"/>
                <w:sz w:val="20"/>
              </w:rPr>
              <w:t xml:space="preserve"> (Total Salary Charged X Average Fringe Benefit Rate = Fringe Benefit Cost)</w:t>
            </w:r>
          </w:p>
          <w:p w14:paraId="79E3233D" w14:textId="77777777" w:rsidR="008517BC" w:rsidRPr="00BF5B79" w:rsidRDefault="008517BC" w:rsidP="008517BC">
            <w:pPr>
              <w:tabs>
                <w:tab w:val="left" w:pos="-720"/>
              </w:tabs>
              <w:suppressAutoHyphens/>
              <w:spacing w:after="200" w:line="276" w:lineRule="auto"/>
              <w:ind w:left="690"/>
              <w:rPr>
                <w:rFonts w:cstheme="minorHAnsi"/>
                <w:spacing w:val="-3"/>
                <w:sz w:val="20"/>
              </w:rPr>
            </w:pPr>
            <w:r w:rsidRPr="00BF5B79">
              <w:rPr>
                <w:rFonts w:cstheme="minorHAnsi"/>
                <w:b/>
                <w:spacing w:val="-3"/>
                <w:sz w:val="20"/>
              </w:rPr>
              <w:t xml:space="preserve">NOTE: </w:t>
            </w:r>
            <w:r w:rsidRPr="00BF5B79">
              <w:rPr>
                <w:rFonts w:cstheme="minorHAnsi"/>
                <w:spacing w:val="-3"/>
                <w:sz w:val="20"/>
              </w:rPr>
              <w:t>Please see the example below.</w:t>
            </w:r>
          </w:p>
        </w:tc>
      </w:tr>
      <w:tr w:rsidR="008517BC" w:rsidRPr="00BF5B79" w14:paraId="7A25D2CF" w14:textId="77777777" w:rsidTr="008517BC">
        <w:trPr>
          <w:cantSplit/>
        </w:trPr>
        <w:tc>
          <w:tcPr>
            <w:tcW w:w="1710" w:type="dxa"/>
            <w:tcBorders>
              <w:right w:val="nil"/>
            </w:tcBorders>
          </w:tcPr>
          <w:p w14:paraId="39AEB2EF" w14:textId="77777777" w:rsidR="008517BC" w:rsidRPr="00BF5B79" w:rsidRDefault="008517BC" w:rsidP="008517BC">
            <w:pPr>
              <w:keepNext/>
              <w:keepLines/>
              <w:spacing w:line="276" w:lineRule="auto"/>
              <w:outlineLvl w:val="0"/>
              <w:rPr>
                <w:rFonts w:eastAsiaTheme="majorEastAsia" w:cstheme="minorHAnsi"/>
                <w:b/>
                <w:bCs/>
                <w:color w:val="2F5496" w:themeColor="accent1" w:themeShade="BF"/>
                <w:sz w:val="20"/>
              </w:rPr>
            </w:pPr>
          </w:p>
        </w:tc>
        <w:tc>
          <w:tcPr>
            <w:tcW w:w="270" w:type="dxa"/>
            <w:tcBorders>
              <w:left w:val="nil"/>
              <w:right w:val="nil"/>
            </w:tcBorders>
          </w:tcPr>
          <w:p w14:paraId="7E134AD8"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1620" w:type="dxa"/>
            <w:tcBorders>
              <w:left w:val="nil"/>
            </w:tcBorders>
          </w:tcPr>
          <w:p w14:paraId="452B405F"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403" w:type="dxa"/>
            <w:tcBorders>
              <w:right w:val="nil"/>
            </w:tcBorders>
          </w:tcPr>
          <w:p w14:paraId="275158C0"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w:t>
            </w:r>
          </w:p>
        </w:tc>
        <w:tc>
          <w:tcPr>
            <w:tcW w:w="1487" w:type="dxa"/>
            <w:tcBorders>
              <w:left w:val="nil"/>
            </w:tcBorders>
          </w:tcPr>
          <w:p w14:paraId="76C6883A"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7,000</w:t>
            </w:r>
          </w:p>
          <w:p w14:paraId="3965080A"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22,500</w:t>
            </w:r>
          </w:p>
          <w:p w14:paraId="73F241EB"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35,000</w:t>
            </w:r>
          </w:p>
          <w:p w14:paraId="2FD7CFDB"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3,000</w:t>
            </w:r>
          </w:p>
          <w:p w14:paraId="054DC53A"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1,500</w:t>
            </w:r>
          </w:p>
          <w:p w14:paraId="1393EC2F"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8,280</w:t>
            </w:r>
          </w:p>
        </w:tc>
        <w:tc>
          <w:tcPr>
            <w:tcW w:w="5520" w:type="dxa"/>
          </w:tcPr>
          <w:p w14:paraId="2CD87DB3"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Executive Director, 1 X $70,000 per year X 10% = $7,000</w:t>
            </w:r>
          </w:p>
          <w:p w14:paraId="085AFF77"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Project Manager, 1 X $45,000 per year X 50% = $22,500</w:t>
            </w:r>
          </w:p>
          <w:p w14:paraId="26073DFE"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Project Coordinators, 2 X 35,000 per year X 50% = $35,000</w:t>
            </w:r>
          </w:p>
          <w:p w14:paraId="7EE1F0DE"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Administrative Assist, 1 X $15,000 per year X 20% = $3,000</w:t>
            </w:r>
          </w:p>
          <w:p w14:paraId="3CE26C4F"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Administrative Assist, 1 X $15,000 per year X 10% = $1,500</w:t>
            </w:r>
          </w:p>
          <w:p w14:paraId="5561EFAF" w14:textId="77777777" w:rsidR="008517BC"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Fringe Benefits equals 12% of total salaries charged - $69,000 X 12% = $8,280</w:t>
            </w:r>
          </w:p>
          <w:p w14:paraId="2934F660" w14:textId="77777777" w:rsidR="008517BC" w:rsidRDefault="008517BC" w:rsidP="008517BC">
            <w:pPr>
              <w:tabs>
                <w:tab w:val="left" w:pos="-720"/>
              </w:tabs>
              <w:suppressAutoHyphens/>
              <w:spacing w:after="200" w:line="276" w:lineRule="auto"/>
              <w:rPr>
                <w:rFonts w:cstheme="minorHAnsi"/>
                <w:color w:val="FF0000"/>
                <w:spacing w:val="-3"/>
                <w:sz w:val="20"/>
              </w:rPr>
            </w:pPr>
          </w:p>
          <w:p w14:paraId="6FDC86A1" w14:textId="77777777" w:rsidR="008517BC" w:rsidRPr="00BF5B79" w:rsidRDefault="008517BC" w:rsidP="008517BC">
            <w:pPr>
              <w:tabs>
                <w:tab w:val="left" w:pos="-720"/>
              </w:tabs>
              <w:suppressAutoHyphens/>
              <w:spacing w:after="200" w:line="276" w:lineRule="auto"/>
              <w:rPr>
                <w:rFonts w:cstheme="minorHAnsi"/>
                <w:color w:val="FF0000"/>
                <w:spacing w:val="-3"/>
                <w:sz w:val="20"/>
              </w:rPr>
            </w:pPr>
          </w:p>
        </w:tc>
      </w:tr>
      <w:tr w:rsidR="008517BC" w:rsidRPr="00BF5B79" w14:paraId="74FBA80E" w14:textId="77777777" w:rsidTr="008517BC">
        <w:trPr>
          <w:cantSplit/>
          <w:trHeight w:val="288"/>
        </w:trPr>
        <w:tc>
          <w:tcPr>
            <w:tcW w:w="1710" w:type="dxa"/>
          </w:tcPr>
          <w:p w14:paraId="18154703" w14:textId="77777777" w:rsidR="008517BC" w:rsidRPr="00BF5B79" w:rsidRDefault="008517BC" w:rsidP="008517BC">
            <w:pPr>
              <w:rPr>
                <w:bCs/>
              </w:rPr>
            </w:pPr>
            <w:r w:rsidRPr="00BF5B79">
              <w:t>2.  Travel</w:t>
            </w:r>
          </w:p>
        </w:tc>
        <w:tc>
          <w:tcPr>
            <w:tcW w:w="270" w:type="dxa"/>
            <w:tcBorders>
              <w:right w:val="nil"/>
            </w:tcBorders>
          </w:tcPr>
          <w:p w14:paraId="035202A7"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w:t>
            </w:r>
          </w:p>
        </w:tc>
        <w:tc>
          <w:tcPr>
            <w:tcW w:w="1620" w:type="dxa"/>
            <w:tcBorders>
              <w:left w:val="nil"/>
            </w:tcBorders>
          </w:tcPr>
          <w:p w14:paraId="7C3C7BDC"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 xml:space="preserve">                 8,160</w:t>
            </w:r>
          </w:p>
        </w:tc>
        <w:tc>
          <w:tcPr>
            <w:tcW w:w="403" w:type="dxa"/>
            <w:tcBorders>
              <w:right w:val="nil"/>
            </w:tcBorders>
          </w:tcPr>
          <w:p w14:paraId="376893CC"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7007" w:type="dxa"/>
            <w:gridSpan w:val="2"/>
            <w:tcBorders>
              <w:left w:val="nil"/>
            </w:tcBorders>
          </w:tcPr>
          <w:p w14:paraId="41FAC0AB"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Travel:  The costs that are allowable in this budget line item are all travel costs.</w:t>
            </w:r>
          </w:p>
          <w:p w14:paraId="4BBE2581"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The following details must be included in the details of expected expenses sections of the line item. All rates must be reflective of actual GSA approved rates at the time budget development.</w:t>
            </w:r>
          </w:p>
          <w:p w14:paraId="58B1A758" w14:textId="77777777" w:rsidR="008517BC" w:rsidRPr="00BF5B79" w:rsidRDefault="008517BC" w:rsidP="005F4ED0">
            <w:pPr>
              <w:numPr>
                <w:ilvl w:val="0"/>
                <w:numId w:val="25"/>
              </w:numPr>
              <w:tabs>
                <w:tab w:val="left" w:pos="-720"/>
              </w:tabs>
              <w:suppressAutoHyphens/>
              <w:spacing w:after="200" w:line="276" w:lineRule="auto"/>
              <w:contextualSpacing/>
              <w:rPr>
                <w:rFonts w:cstheme="minorHAnsi"/>
                <w:spacing w:val="-3"/>
                <w:sz w:val="20"/>
              </w:rPr>
            </w:pPr>
            <w:r w:rsidRPr="00BF5B79">
              <w:rPr>
                <w:rFonts w:cstheme="minorHAnsi"/>
                <w:spacing w:val="-3"/>
                <w:sz w:val="20"/>
              </w:rPr>
              <w:t xml:space="preserve">Mileage should reflect GSA approved rate and total projected miles to be driven. </w:t>
            </w:r>
          </w:p>
          <w:p w14:paraId="326DC0DF" w14:textId="77777777" w:rsidR="008517BC" w:rsidRPr="00BF5B79" w:rsidRDefault="008517BC" w:rsidP="005F4ED0">
            <w:pPr>
              <w:numPr>
                <w:ilvl w:val="0"/>
                <w:numId w:val="25"/>
              </w:numPr>
              <w:tabs>
                <w:tab w:val="left" w:pos="-720"/>
              </w:tabs>
              <w:suppressAutoHyphens/>
              <w:spacing w:after="200" w:line="276" w:lineRule="auto"/>
              <w:contextualSpacing/>
              <w:rPr>
                <w:rFonts w:cstheme="minorHAnsi"/>
                <w:spacing w:val="-3"/>
                <w:sz w:val="20"/>
              </w:rPr>
            </w:pPr>
            <w:r w:rsidRPr="00BF5B79">
              <w:rPr>
                <w:rFonts w:cstheme="minorHAnsi"/>
                <w:spacing w:val="-3"/>
                <w:sz w:val="20"/>
              </w:rPr>
              <w:t>A brief description of the trip.</w:t>
            </w:r>
          </w:p>
          <w:p w14:paraId="378D060D" w14:textId="77777777" w:rsidR="008517BC" w:rsidRPr="00BF5B79" w:rsidRDefault="008517BC" w:rsidP="005F4ED0">
            <w:pPr>
              <w:numPr>
                <w:ilvl w:val="0"/>
                <w:numId w:val="25"/>
              </w:numPr>
              <w:tabs>
                <w:tab w:val="left" w:pos="-720"/>
              </w:tabs>
              <w:suppressAutoHyphens/>
              <w:spacing w:after="200" w:line="276" w:lineRule="auto"/>
              <w:contextualSpacing/>
              <w:rPr>
                <w:rFonts w:cstheme="minorHAnsi"/>
                <w:spacing w:val="-3"/>
                <w:sz w:val="20"/>
              </w:rPr>
            </w:pPr>
            <w:r w:rsidRPr="00BF5B79">
              <w:rPr>
                <w:rFonts w:cstheme="minorHAnsi"/>
                <w:spacing w:val="-3"/>
                <w:sz w:val="20"/>
              </w:rPr>
              <w:t>The destination of the trip.</w:t>
            </w:r>
          </w:p>
          <w:p w14:paraId="382DEECC" w14:textId="77777777" w:rsidR="008517BC" w:rsidRPr="00BF5B79" w:rsidRDefault="008517BC" w:rsidP="005F4ED0">
            <w:pPr>
              <w:numPr>
                <w:ilvl w:val="0"/>
                <w:numId w:val="25"/>
              </w:numPr>
              <w:tabs>
                <w:tab w:val="left" w:pos="-720"/>
              </w:tabs>
              <w:suppressAutoHyphens/>
              <w:spacing w:after="200" w:line="276" w:lineRule="auto"/>
              <w:contextualSpacing/>
              <w:rPr>
                <w:rFonts w:cstheme="minorHAnsi"/>
                <w:spacing w:val="-3"/>
                <w:sz w:val="20"/>
              </w:rPr>
            </w:pPr>
            <w:r w:rsidRPr="00BF5B79">
              <w:rPr>
                <w:rFonts w:cstheme="minorHAnsi"/>
                <w:spacing w:val="-3"/>
                <w:sz w:val="20"/>
              </w:rPr>
              <w:t>The number of staff that will be traveling.</w:t>
            </w:r>
          </w:p>
          <w:p w14:paraId="552EEC4A" w14:textId="77777777" w:rsidR="008517BC" w:rsidRPr="00BF5B79" w:rsidRDefault="008517BC" w:rsidP="005F4ED0">
            <w:pPr>
              <w:numPr>
                <w:ilvl w:val="0"/>
                <w:numId w:val="25"/>
              </w:numPr>
              <w:tabs>
                <w:tab w:val="left" w:pos="-720"/>
              </w:tabs>
              <w:suppressAutoHyphens/>
              <w:spacing w:after="200" w:line="276" w:lineRule="auto"/>
              <w:contextualSpacing/>
              <w:rPr>
                <w:rFonts w:cstheme="minorHAnsi"/>
                <w:spacing w:val="-3"/>
                <w:sz w:val="20"/>
              </w:rPr>
            </w:pPr>
            <w:r w:rsidRPr="00BF5B79">
              <w:rPr>
                <w:rFonts w:cstheme="minorHAnsi"/>
                <w:spacing w:val="-3"/>
                <w:sz w:val="20"/>
              </w:rPr>
              <w:t>An estimated trip cost per staff traveling.</w:t>
            </w:r>
          </w:p>
          <w:p w14:paraId="042BA71B" w14:textId="77777777" w:rsidR="008517BC" w:rsidRPr="00BF5B79" w:rsidRDefault="008517BC" w:rsidP="005F4ED0">
            <w:pPr>
              <w:numPr>
                <w:ilvl w:val="0"/>
                <w:numId w:val="25"/>
              </w:numPr>
              <w:tabs>
                <w:tab w:val="left" w:pos="-720"/>
              </w:tabs>
              <w:suppressAutoHyphens/>
              <w:spacing w:after="200" w:line="276" w:lineRule="auto"/>
              <w:contextualSpacing/>
              <w:rPr>
                <w:rFonts w:cstheme="minorHAnsi"/>
                <w:spacing w:val="-3"/>
                <w:sz w:val="20"/>
              </w:rPr>
            </w:pPr>
            <w:r w:rsidRPr="00BF5B79">
              <w:rPr>
                <w:rFonts w:cstheme="minorHAnsi"/>
                <w:spacing w:val="-3"/>
                <w:sz w:val="20"/>
              </w:rPr>
              <w:t xml:space="preserve">The projected trip </w:t>
            </w:r>
            <w:proofErr w:type="gramStart"/>
            <w:r w:rsidRPr="00BF5B79">
              <w:rPr>
                <w:rFonts w:cstheme="minorHAnsi"/>
                <w:spacing w:val="-3"/>
                <w:sz w:val="20"/>
              </w:rPr>
              <w:t>total</w:t>
            </w:r>
            <w:proofErr w:type="gramEnd"/>
            <w:r w:rsidRPr="00BF5B79">
              <w:rPr>
                <w:rFonts w:cstheme="minorHAnsi"/>
                <w:spacing w:val="-3"/>
                <w:sz w:val="20"/>
              </w:rPr>
              <w:t>.</w:t>
            </w:r>
          </w:p>
          <w:p w14:paraId="19B67095" w14:textId="77777777" w:rsidR="008517BC" w:rsidRPr="00BF5B79" w:rsidRDefault="008517BC" w:rsidP="008517BC">
            <w:pPr>
              <w:tabs>
                <w:tab w:val="left" w:pos="-720"/>
              </w:tabs>
              <w:suppressAutoHyphens/>
              <w:spacing w:after="200" w:line="276" w:lineRule="auto"/>
              <w:ind w:left="360"/>
              <w:rPr>
                <w:rFonts w:cstheme="minorHAnsi"/>
                <w:spacing w:val="-3"/>
                <w:sz w:val="20"/>
              </w:rPr>
            </w:pPr>
            <w:r w:rsidRPr="00BF5B79">
              <w:rPr>
                <w:rFonts w:cstheme="minorHAnsi"/>
                <w:b/>
                <w:spacing w:val="-3"/>
                <w:sz w:val="20"/>
              </w:rPr>
              <w:t>Mileage:</w:t>
            </w:r>
            <w:r w:rsidRPr="00BF5B79">
              <w:rPr>
                <w:rFonts w:cstheme="minorHAnsi"/>
                <w:spacing w:val="-3"/>
                <w:sz w:val="20"/>
              </w:rPr>
              <w:t xml:space="preserve"> (GSA Rate X Number of Miles = Cost)</w:t>
            </w:r>
          </w:p>
          <w:p w14:paraId="0709B955" w14:textId="77777777" w:rsidR="008517BC" w:rsidRPr="00BF5B79" w:rsidRDefault="008517BC" w:rsidP="008517BC">
            <w:pPr>
              <w:tabs>
                <w:tab w:val="left" w:pos="-720"/>
              </w:tabs>
              <w:suppressAutoHyphens/>
              <w:spacing w:after="200" w:line="276" w:lineRule="auto"/>
              <w:ind w:left="360"/>
              <w:rPr>
                <w:rFonts w:cstheme="minorHAnsi"/>
                <w:spacing w:val="-3"/>
                <w:sz w:val="20"/>
              </w:rPr>
            </w:pPr>
            <w:r w:rsidRPr="00BF5B79">
              <w:rPr>
                <w:rFonts w:cstheme="minorHAnsi"/>
                <w:b/>
                <w:spacing w:val="-3"/>
                <w:sz w:val="20"/>
              </w:rPr>
              <w:t>Trips</w:t>
            </w:r>
            <w:r w:rsidRPr="00BF5B79">
              <w:rPr>
                <w:rFonts w:cstheme="minorHAnsi"/>
                <w:spacing w:val="-3"/>
                <w:sz w:val="20"/>
              </w:rPr>
              <w:t>: (Number of staff X estimated cost per staff X number of trips = Cost)</w:t>
            </w:r>
          </w:p>
          <w:p w14:paraId="1B17A402" w14:textId="77777777" w:rsidR="008517BC" w:rsidRPr="00BF5B79" w:rsidRDefault="008517BC" w:rsidP="008517BC">
            <w:pPr>
              <w:tabs>
                <w:tab w:val="left" w:pos="-720"/>
              </w:tabs>
              <w:suppressAutoHyphens/>
              <w:spacing w:after="200" w:line="276" w:lineRule="auto"/>
              <w:ind w:left="360"/>
              <w:rPr>
                <w:rFonts w:cstheme="minorHAnsi"/>
                <w:spacing w:val="-3"/>
                <w:sz w:val="20"/>
              </w:rPr>
            </w:pPr>
            <w:r w:rsidRPr="00BF5B79">
              <w:rPr>
                <w:rFonts w:cstheme="minorHAnsi"/>
                <w:b/>
                <w:spacing w:val="-3"/>
                <w:sz w:val="20"/>
              </w:rPr>
              <w:t>NOTE:</w:t>
            </w:r>
            <w:r w:rsidRPr="00BF5B79">
              <w:rPr>
                <w:rFonts w:cstheme="minorHAnsi"/>
                <w:spacing w:val="-3"/>
                <w:sz w:val="20"/>
              </w:rPr>
              <w:t xml:space="preserve"> Please see the example below</w:t>
            </w:r>
          </w:p>
        </w:tc>
      </w:tr>
      <w:tr w:rsidR="008517BC" w:rsidRPr="00BF5B79" w14:paraId="7A9C362D" w14:textId="77777777" w:rsidTr="008517BC">
        <w:trPr>
          <w:cantSplit/>
        </w:trPr>
        <w:tc>
          <w:tcPr>
            <w:tcW w:w="1710" w:type="dxa"/>
            <w:tcBorders>
              <w:right w:val="nil"/>
            </w:tcBorders>
          </w:tcPr>
          <w:p w14:paraId="756B1E4A" w14:textId="77777777" w:rsidR="008517BC" w:rsidRPr="00BF5B79" w:rsidRDefault="008517BC" w:rsidP="008517BC">
            <w:pPr>
              <w:keepNext/>
              <w:keepLines/>
              <w:spacing w:line="276" w:lineRule="auto"/>
              <w:outlineLvl w:val="0"/>
              <w:rPr>
                <w:rFonts w:eastAsiaTheme="majorEastAsia" w:cstheme="minorHAnsi"/>
                <w:b/>
                <w:bCs/>
                <w:color w:val="2F5496" w:themeColor="accent1" w:themeShade="BF"/>
                <w:sz w:val="20"/>
              </w:rPr>
            </w:pPr>
          </w:p>
        </w:tc>
        <w:tc>
          <w:tcPr>
            <w:tcW w:w="270" w:type="dxa"/>
            <w:tcBorders>
              <w:left w:val="nil"/>
              <w:right w:val="nil"/>
            </w:tcBorders>
          </w:tcPr>
          <w:p w14:paraId="2975EACE"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1620" w:type="dxa"/>
            <w:tcBorders>
              <w:left w:val="nil"/>
            </w:tcBorders>
          </w:tcPr>
          <w:p w14:paraId="2BBDA64C"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403" w:type="dxa"/>
            <w:tcBorders>
              <w:right w:val="nil"/>
            </w:tcBorders>
          </w:tcPr>
          <w:p w14:paraId="25A173B3"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w:t>
            </w:r>
          </w:p>
        </w:tc>
        <w:tc>
          <w:tcPr>
            <w:tcW w:w="1487" w:type="dxa"/>
            <w:tcBorders>
              <w:left w:val="nil"/>
            </w:tcBorders>
          </w:tcPr>
          <w:p w14:paraId="3DE05572"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1,070</w:t>
            </w:r>
          </w:p>
          <w:p w14:paraId="623AD1D3" w14:textId="77777777" w:rsidR="008517BC" w:rsidRPr="00BF5B79" w:rsidRDefault="008517BC" w:rsidP="008517BC">
            <w:pPr>
              <w:tabs>
                <w:tab w:val="left" w:pos="-720"/>
              </w:tabs>
              <w:suppressAutoHyphens/>
              <w:spacing w:after="200" w:line="276" w:lineRule="auto"/>
              <w:rPr>
                <w:rFonts w:cstheme="minorHAnsi"/>
                <w:spacing w:val="-3"/>
                <w:sz w:val="20"/>
              </w:rPr>
            </w:pPr>
          </w:p>
          <w:p w14:paraId="05907C93"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3,000</w:t>
            </w:r>
          </w:p>
          <w:p w14:paraId="1307BC9E" w14:textId="77777777" w:rsidR="008517BC" w:rsidRPr="00BF5B79" w:rsidRDefault="008517BC" w:rsidP="008517BC">
            <w:pPr>
              <w:tabs>
                <w:tab w:val="left" w:pos="-720"/>
              </w:tabs>
              <w:suppressAutoHyphens/>
              <w:spacing w:after="200" w:line="276" w:lineRule="auto"/>
              <w:rPr>
                <w:rFonts w:cstheme="minorHAnsi"/>
                <w:spacing w:val="-3"/>
                <w:sz w:val="20"/>
              </w:rPr>
            </w:pPr>
          </w:p>
          <w:p w14:paraId="2ADBA921"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4,000</w:t>
            </w:r>
          </w:p>
          <w:p w14:paraId="47F42583"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90</w:t>
            </w:r>
          </w:p>
        </w:tc>
        <w:tc>
          <w:tcPr>
            <w:tcW w:w="5520" w:type="dxa"/>
          </w:tcPr>
          <w:p w14:paraId="7C4FFA36"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Mileage for local meeting and events - $.535 X 2000 miles =$1,070</w:t>
            </w:r>
          </w:p>
          <w:p w14:paraId="233EF1D7"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1 SAMHSA Conference, Washington DC, April 2017, 2 Staff, $1,500 each = $3,000</w:t>
            </w:r>
          </w:p>
          <w:p w14:paraId="40D08146"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4 Quarterly Meetings, Statewide, 2 Staff, $500 each = $4,000</w:t>
            </w:r>
          </w:p>
          <w:p w14:paraId="19FC2ECD" w14:textId="77777777" w:rsidR="008517BC" w:rsidRPr="00BF5B79" w:rsidRDefault="008517BC" w:rsidP="008517BC">
            <w:pPr>
              <w:tabs>
                <w:tab w:val="left" w:pos="-720"/>
              </w:tabs>
              <w:suppressAutoHyphens/>
              <w:spacing w:after="200" w:line="276" w:lineRule="auto"/>
              <w:rPr>
                <w:rFonts w:cstheme="minorHAnsi"/>
                <w:color w:val="FF0000"/>
                <w:spacing w:val="-3"/>
                <w:sz w:val="20"/>
              </w:rPr>
            </w:pPr>
            <w:r w:rsidRPr="00BF5B79">
              <w:rPr>
                <w:rFonts w:cstheme="minorHAnsi"/>
                <w:spacing w:val="-3"/>
                <w:sz w:val="20"/>
              </w:rPr>
              <w:t>1 “Prevention Training” travel only, Reno, 6 staff, $15 each = $90</w:t>
            </w:r>
          </w:p>
        </w:tc>
      </w:tr>
      <w:tr w:rsidR="008517BC" w:rsidRPr="00BF5B79" w14:paraId="15A6E9E2" w14:textId="77777777" w:rsidTr="008517BC">
        <w:trPr>
          <w:cantSplit/>
        </w:trPr>
        <w:tc>
          <w:tcPr>
            <w:tcW w:w="1710" w:type="dxa"/>
          </w:tcPr>
          <w:p w14:paraId="55D75608" w14:textId="77777777" w:rsidR="008517BC" w:rsidRPr="00BF5B79" w:rsidRDefault="008517BC" w:rsidP="008517BC">
            <w:pPr>
              <w:rPr>
                <w:bCs/>
              </w:rPr>
            </w:pPr>
            <w:r w:rsidRPr="00BF5B79">
              <w:t>3.  Operating</w:t>
            </w:r>
          </w:p>
        </w:tc>
        <w:tc>
          <w:tcPr>
            <w:tcW w:w="270" w:type="dxa"/>
            <w:tcBorders>
              <w:right w:val="nil"/>
            </w:tcBorders>
          </w:tcPr>
          <w:p w14:paraId="410C4A25"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w:t>
            </w:r>
          </w:p>
        </w:tc>
        <w:tc>
          <w:tcPr>
            <w:tcW w:w="1620" w:type="dxa"/>
            <w:tcBorders>
              <w:left w:val="nil"/>
            </w:tcBorders>
          </w:tcPr>
          <w:p w14:paraId="0F855419"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 xml:space="preserve">                 7,075</w:t>
            </w:r>
          </w:p>
        </w:tc>
        <w:tc>
          <w:tcPr>
            <w:tcW w:w="403" w:type="dxa"/>
            <w:tcBorders>
              <w:right w:val="nil"/>
            </w:tcBorders>
          </w:tcPr>
          <w:p w14:paraId="08F7F0B8"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7007" w:type="dxa"/>
            <w:gridSpan w:val="2"/>
            <w:tcBorders>
              <w:left w:val="nil"/>
            </w:tcBorders>
          </w:tcPr>
          <w:p w14:paraId="2ADA67B6" w14:textId="77777777" w:rsidR="008517BC" w:rsidRPr="00BF5B79" w:rsidRDefault="008517BC" w:rsidP="008517BC">
            <w:pPr>
              <w:spacing w:after="200" w:line="276" w:lineRule="auto"/>
              <w:rPr>
                <w:rFonts w:cstheme="minorHAnsi"/>
                <w:b/>
                <w:sz w:val="20"/>
              </w:rPr>
            </w:pPr>
            <w:r w:rsidRPr="00BF5B79">
              <w:rPr>
                <w:rFonts w:cstheme="minorHAnsi"/>
                <w:b/>
                <w:sz w:val="20"/>
              </w:rPr>
              <w:t>Operating:</w:t>
            </w:r>
            <w:r w:rsidRPr="00BF5B79">
              <w:rPr>
                <w:rFonts w:cstheme="minorHAnsi"/>
                <w:b/>
              </w:rPr>
              <w:t xml:space="preserve"> </w:t>
            </w:r>
            <w:r w:rsidRPr="00BF5B79">
              <w:rPr>
                <w:rFonts w:cstheme="minorHAnsi"/>
                <w:b/>
                <w:sz w:val="20"/>
              </w:rPr>
              <w:t>The costs that are allowable in this budget line item are all operating costs. Operating costs may include but are not limited to; building space, utilities, telephone, postage, printing and copying, publication, desktop/consumable office supplies, drugs, biologicals, certification fees and insurance costs. If applicable, indirect costs are not included in this section.  Organizational costs that do not reasonably contribute the accomplishments of project tasks, goals and objectives of the scope of work cannot not be charged to the grant.</w:t>
            </w:r>
          </w:p>
          <w:p w14:paraId="17C972AF" w14:textId="77777777" w:rsidR="008517BC" w:rsidRPr="00BF5B79" w:rsidRDefault="008517BC" w:rsidP="008517BC">
            <w:pPr>
              <w:spacing w:after="200" w:line="276" w:lineRule="auto"/>
              <w:rPr>
                <w:rFonts w:cstheme="minorHAnsi"/>
                <w:sz w:val="20"/>
              </w:rPr>
            </w:pPr>
            <w:r w:rsidRPr="00BF5B79">
              <w:rPr>
                <w:rFonts w:cstheme="minorHAnsi"/>
                <w:sz w:val="20"/>
              </w:rPr>
              <w:t xml:space="preserve">The following details must be included in the details of expected expenses sections of the line item. </w:t>
            </w:r>
          </w:p>
          <w:p w14:paraId="26415494" w14:textId="77777777" w:rsidR="008517BC" w:rsidRPr="00BF5B79" w:rsidRDefault="008517BC" w:rsidP="005F4ED0">
            <w:pPr>
              <w:numPr>
                <w:ilvl w:val="0"/>
                <w:numId w:val="31"/>
              </w:numPr>
              <w:spacing w:after="200" w:line="276" w:lineRule="auto"/>
              <w:contextualSpacing/>
              <w:rPr>
                <w:rFonts w:cstheme="minorHAnsi"/>
                <w:sz w:val="20"/>
              </w:rPr>
            </w:pPr>
            <w:r w:rsidRPr="00BF5B79">
              <w:rPr>
                <w:rFonts w:cstheme="minorHAnsi"/>
                <w:sz w:val="20"/>
              </w:rPr>
              <w:t>A brief description of the item being charged.</w:t>
            </w:r>
          </w:p>
          <w:p w14:paraId="335683AA" w14:textId="77777777" w:rsidR="008517BC" w:rsidRPr="00BF5B79" w:rsidRDefault="008517BC" w:rsidP="005F4ED0">
            <w:pPr>
              <w:numPr>
                <w:ilvl w:val="0"/>
                <w:numId w:val="27"/>
              </w:numPr>
              <w:spacing w:after="200" w:line="276" w:lineRule="auto"/>
              <w:contextualSpacing/>
              <w:rPr>
                <w:rFonts w:cstheme="minorHAnsi"/>
                <w:sz w:val="20"/>
              </w:rPr>
            </w:pPr>
            <w:r w:rsidRPr="00BF5B79">
              <w:rPr>
                <w:rFonts w:cstheme="minorHAnsi"/>
                <w:sz w:val="20"/>
              </w:rPr>
              <w:t>The monthly average cost of the item.</w:t>
            </w:r>
          </w:p>
          <w:p w14:paraId="1905D8B1" w14:textId="77777777" w:rsidR="008517BC" w:rsidRPr="00BF5B79" w:rsidRDefault="008517BC" w:rsidP="005F4ED0">
            <w:pPr>
              <w:numPr>
                <w:ilvl w:val="0"/>
                <w:numId w:val="27"/>
              </w:numPr>
              <w:spacing w:after="200" w:line="276" w:lineRule="auto"/>
              <w:contextualSpacing/>
              <w:rPr>
                <w:rFonts w:cstheme="minorHAnsi"/>
                <w:sz w:val="20"/>
              </w:rPr>
            </w:pPr>
            <w:r w:rsidRPr="00BF5B79">
              <w:rPr>
                <w:rFonts w:cstheme="minorHAnsi"/>
                <w:sz w:val="20"/>
              </w:rPr>
              <w:lastRenderedPageBreak/>
              <w:t>The number of months that the budget encompasses.</w:t>
            </w:r>
          </w:p>
          <w:p w14:paraId="1056C02A" w14:textId="77777777" w:rsidR="008517BC" w:rsidRPr="00BF5B79" w:rsidRDefault="008517BC" w:rsidP="005F4ED0">
            <w:pPr>
              <w:numPr>
                <w:ilvl w:val="0"/>
                <w:numId w:val="27"/>
              </w:numPr>
              <w:spacing w:after="200" w:line="276" w:lineRule="auto"/>
              <w:contextualSpacing/>
              <w:rPr>
                <w:rFonts w:cstheme="minorHAnsi"/>
                <w:sz w:val="20"/>
              </w:rPr>
            </w:pPr>
            <w:r w:rsidRPr="00BF5B79">
              <w:rPr>
                <w:rFonts w:cstheme="minorHAnsi"/>
                <w:sz w:val="20"/>
              </w:rPr>
              <w:t>If the item of cost is split between funding sources, then include the percentage of split being charged to this grant.</w:t>
            </w:r>
          </w:p>
          <w:p w14:paraId="6B16D822" w14:textId="77777777" w:rsidR="008517BC" w:rsidRPr="00BF5B79" w:rsidRDefault="008517BC" w:rsidP="008517BC">
            <w:pPr>
              <w:spacing w:after="200" w:line="276" w:lineRule="auto"/>
              <w:rPr>
                <w:rFonts w:cstheme="minorHAnsi"/>
                <w:sz w:val="20"/>
              </w:rPr>
            </w:pPr>
            <w:r w:rsidRPr="00BF5B79">
              <w:rPr>
                <w:rFonts w:cstheme="minorHAnsi"/>
                <w:b/>
                <w:sz w:val="20"/>
              </w:rPr>
              <w:t>NOTE:</w:t>
            </w:r>
            <w:r w:rsidRPr="00BF5B79">
              <w:rPr>
                <w:rFonts w:cstheme="minorHAnsi"/>
                <w:sz w:val="20"/>
              </w:rPr>
              <w:t xml:space="preserve"> if one item of cost is split at 25% then all other items of cost should share the same percent of the split.</w:t>
            </w:r>
          </w:p>
          <w:p w14:paraId="666E7820"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b/>
                <w:spacing w:val="-3"/>
                <w:sz w:val="20"/>
              </w:rPr>
              <w:t>Supplies:</w:t>
            </w:r>
            <w:r w:rsidRPr="00BF5B79">
              <w:rPr>
                <w:rFonts w:cstheme="minorHAnsi"/>
                <w:spacing w:val="-3"/>
                <w:sz w:val="20"/>
              </w:rPr>
              <w:t xml:space="preserve"> (Per Month Cost X number of months charged X Rate of Allocation = Cost)</w:t>
            </w:r>
          </w:p>
          <w:p w14:paraId="3703537E"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b/>
                <w:spacing w:val="-3"/>
                <w:sz w:val="20"/>
              </w:rPr>
              <w:t>NOTE:</w:t>
            </w:r>
            <w:r w:rsidRPr="00BF5B79">
              <w:rPr>
                <w:rFonts w:cstheme="minorHAnsi"/>
                <w:spacing w:val="-3"/>
                <w:sz w:val="20"/>
              </w:rPr>
              <w:t xml:space="preserve"> Please see the example below</w:t>
            </w:r>
          </w:p>
        </w:tc>
      </w:tr>
      <w:tr w:rsidR="008517BC" w:rsidRPr="00BF5B79" w14:paraId="360A44BE" w14:textId="77777777" w:rsidTr="008517BC">
        <w:trPr>
          <w:cantSplit/>
        </w:trPr>
        <w:tc>
          <w:tcPr>
            <w:tcW w:w="1710" w:type="dxa"/>
            <w:tcBorders>
              <w:right w:val="nil"/>
            </w:tcBorders>
          </w:tcPr>
          <w:p w14:paraId="3F67462A" w14:textId="77777777" w:rsidR="008517BC" w:rsidRPr="00BF5B79" w:rsidRDefault="008517BC" w:rsidP="008517BC">
            <w:pPr>
              <w:keepNext/>
              <w:keepLines/>
              <w:spacing w:line="276" w:lineRule="auto"/>
              <w:outlineLvl w:val="0"/>
              <w:rPr>
                <w:rFonts w:eastAsiaTheme="majorEastAsia" w:cstheme="minorHAnsi"/>
                <w:b/>
                <w:bCs/>
                <w:color w:val="2F5496" w:themeColor="accent1" w:themeShade="BF"/>
                <w:sz w:val="20"/>
              </w:rPr>
            </w:pPr>
          </w:p>
        </w:tc>
        <w:tc>
          <w:tcPr>
            <w:tcW w:w="270" w:type="dxa"/>
            <w:tcBorders>
              <w:left w:val="nil"/>
              <w:right w:val="nil"/>
            </w:tcBorders>
          </w:tcPr>
          <w:p w14:paraId="77FB8289"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1620" w:type="dxa"/>
            <w:tcBorders>
              <w:left w:val="nil"/>
            </w:tcBorders>
          </w:tcPr>
          <w:p w14:paraId="06CBB457"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403" w:type="dxa"/>
            <w:tcBorders>
              <w:right w:val="nil"/>
            </w:tcBorders>
          </w:tcPr>
          <w:p w14:paraId="4FD216BE"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w:t>
            </w:r>
          </w:p>
        </w:tc>
        <w:tc>
          <w:tcPr>
            <w:tcW w:w="1487" w:type="dxa"/>
            <w:tcBorders>
              <w:left w:val="nil"/>
            </w:tcBorders>
          </w:tcPr>
          <w:p w14:paraId="49BF4626"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900</w:t>
            </w:r>
          </w:p>
          <w:p w14:paraId="49F2F273"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w:t>
            </w:r>
          </w:p>
          <w:p w14:paraId="084C0D08"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4,500</w:t>
            </w:r>
          </w:p>
          <w:p w14:paraId="689CAAEB" w14:textId="77777777" w:rsidR="008517BC" w:rsidRPr="00BF5B79" w:rsidRDefault="008517BC" w:rsidP="008517BC">
            <w:pPr>
              <w:tabs>
                <w:tab w:val="left" w:pos="-720"/>
              </w:tabs>
              <w:suppressAutoHyphens/>
              <w:spacing w:after="200" w:line="276" w:lineRule="auto"/>
              <w:rPr>
                <w:rFonts w:cstheme="minorHAnsi"/>
                <w:spacing w:val="-3"/>
                <w:sz w:val="20"/>
              </w:rPr>
            </w:pPr>
          </w:p>
          <w:p w14:paraId="5D55F05B"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300</w:t>
            </w:r>
          </w:p>
          <w:p w14:paraId="44F2BDFB" w14:textId="77777777" w:rsidR="008517BC" w:rsidRPr="00BF5B79" w:rsidRDefault="008517BC" w:rsidP="008517BC">
            <w:pPr>
              <w:tabs>
                <w:tab w:val="left" w:pos="-720"/>
              </w:tabs>
              <w:suppressAutoHyphens/>
              <w:spacing w:after="200" w:line="276" w:lineRule="auto"/>
              <w:rPr>
                <w:rFonts w:cstheme="minorHAnsi"/>
                <w:spacing w:val="-3"/>
                <w:sz w:val="20"/>
              </w:rPr>
            </w:pPr>
          </w:p>
          <w:p w14:paraId="2F6F27BE"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375</w:t>
            </w:r>
          </w:p>
          <w:p w14:paraId="56546A88" w14:textId="77777777" w:rsidR="008517BC" w:rsidRPr="00BF5B79" w:rsidRDefault="008517BC" w:rsidP="008517BC">
            <w:pPr>
              <w:tabs>
                <w:tab w:val="left" w:pos="-720"/>
              </w:tabs>
              <w:suppressAutoHyphens/>
              <w:spacing w:after="200" w:line="276" w:lineRule="auto"/>
              <w:rPr>
                <w:rFonts w:cstheme="minorHAnsi"/>
                <w:spacing w:val="-3"/>
                <w:sz w:val="20"/>
              </w:rPr>
            </w:pPr>
          </w:p>
          <w:p w14:paraId="7F87BA52"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1,000</w:t>
            </w:r>
          </w:p>
        </w:tc>
        <w:tc>
          <w:tcPr>
            <w:tcW w:w="5520" w:type="dxa"/>
          </w:tcPr>
          <w:p w14:paraId="1503D09B"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Office Supplies (paper, pencils, pens, etc.) - $75 per month X 12 months = $900</w:t>
            </w:r>
          </w:p>
          <w:p w14:paraId="4E6684AD"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Rent - $1,500 per month X 12 Months = $18,000 X 25% allocation.</w:t>
            </w:r>
          </w:p>
          <w:p w14:paraId="4DFCCDCB"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Phone - $100 per month X 12 months = $1,200 X 25% allocation.</w:t>
            </w:r>
          </w:p>
          <w:p w14:paraId="766FC2A1"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E-mail - $125 per month X 12 months = $1,500 X 25% allocation.</w:t>
            </w:r>
          </w:p>
          <w:p w14:paraId="388A8B2E" w14:textId="77777777" w:rsidR="008517BC" w:rsidRPr="00BF5B79" w:rsidRDefault="008517BC" w:rsidP="008517BC">
            <w:pPr>
              <w:tabs>
                <w:tab w:val="left" w:pos="-720"/>
              </w:tabs>
              <w:suppressAutoHyphens/>
              <w:spacing w:after="200" w:line="276" w:lineRule="auto"/>
              <w:rPr>
                <w:rFonts w:cstheme="minorHAnsi"/>
                <w:color w:val="FF0000"/>
                <w:spacing w:val="-3"/>
                <w:sz w:val="20"/>
              </w:rPr>
            </w:pPr>
            <w:r w:rsidRPr="00BF5B79">
              <w:rPr>
                <w:rFonts w:cstheme="minorHAnsi"/>
                <w:spacing w:val="-3"/>
                <w:sz w:val="20"/>
              </w:rPr>
              <w:t>1 Computer for the project manager X $1000 per computer</w:t>
            </w:r>
          </w:p>
        </w:tc>
      </w:tr>
      <w:tr w:rsidR="008517BC" w:rsidRPr="00BF5B79" w14:paraId="75B3AF5B" w14:textId="77777777" w:rsidTr="008517BC">
        <w:trPr>
          <w:cantSplit/>
        </w:trPr>
        <w:tc>
          <w:tcPr>
            <w:tcW w:w="1710" w:type="dxa"/>
          </w:tcPr>
          <w:p w14:paraId="42FC0F7B" w14:textId="77777777" w:rsidR="008517BC" w:rsidRPr="00BF5B79" w:rsidRDefault="008517BC" w:rsidP="008517BC">
            <w:pPr>
              <w:rPr>
                <w:bCs/>
              </w:rPr>
            </w:pPr>
            <w:r w:rsidRPr="00BF5B79">
              <w:t>4.  Equipment</w:t>
            </w:r>
          </w:p>
        </w:tc>
        <w:tc>
          <w:tcPr>
            <w:tcW w:w="270" w:type="dxa"/>
            <w:tcBorders>
              <w:right w:val="nil"/>
            </w:tcBorders>
          </w:tcPr>
          <w:p w14:paraId="5AEAAF15"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w:t>
            </w:r>
          </w:p>
        </w:tc>
        <w:tc>
          <w:tcPr>
            <w:tcW w:w="1620" w:type="dxa"/>
            <w:tcBorders>
              <w:left w:val="nil"/>
            </w:tcBorders>
          </w:tcPr>
          <w:p w14:paraId="784BAAD1"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 xml:space="preserve">              16,500</w:t>
            </w:r>
          </w:p>
        </w:tc>
        <w:tc>
          <w:tcPr>
            <w:tcW w:w="403" w:type="dxa"/>
            <w:tcBorders>
              <w:right w:val="nil"/>
            </w:tcBorders>
          </w:tcPr>
          <w:p w14:paraId="09E50D3D"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7007" w:type="dxa"/>
            <w:gridSpan w:val="2"/>
            <w:tcBorders>
              <w:left w:val="nil"/>
            </w:tcBorders>
          </w:tcPr>
          <w:p w14:paraId="333993A2" w14:textId="77777777" w:rsidR="008517BC" w:rsidRPr="00BF5B79" w:rsidRDefault="008517BC" w:rsidP="008517BC">
            <w:pPr>
              <w:spacing w:after="200" w:line="276" w:lineRule="auto"/>
              <w:rPr>
                <w:rFonts w:cstheme="minorHAnsi"/>
                <w:b/>
                <w:sz w:val="20"/>
              </w:rPr>
            </w:pPr>
            <w:r w:rsidRPr="00BF5B79">
              <w:rPr>
                <w:rFonts w:cstheme="minorHAnsi"/>
                <w:b/>
                <w:sz w:val="20"/>
              </w:rPr>
              <w:t>Equipment:</w:t>
            </w:r>
            <w:r w:rsidRPr="00BF5B79">
              <w:rPr>
                <w:rFonts w:cstheme="minorHAnsi"/>
                <w:b/>
              </w:rPr>
              <w:t xml:space="preserve"> </w:t>
            </w:r>
            <w:r w:rsidRPr="00BF5B79">
              <w:rPr>
                <w:rFonts w:cstheme="minorHAnsi"/>
                <w:b/>
                <w:sz w:val="20"/>
              </w:rPr>
              <w:t>The costs that are allowable in this budget line item are equipment costs. Per federal regulation; §200.33 Equipment.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per unit</w:t>
            </w:r>
          </w:p>
          <w:p w14:paraId="42E189B7" w14:textId="77777777" w:rsidR="008517BC" w:rsidRPr="00BF5B79" w:rsidRDefault="008517BC" w:rsidP="008517BC">
            <w:pPr>
              <w:spacing w:after="200" w:line="276" w:lineRule="auto"/>
              <w:rPr>
                <w:rFonts w:cstheme="minorHAnsi"/>
                <w:sz w:val="20"/>
              </w:rPr>
            </w:pPr>
            <w:r w:rsidRPr="00BF5B79">
              <w:rPr>
                <w:rFonts w:cstheme="minorHAnsi"/>
                <w:sz w:val="20"/>
              </w:rPr>
              <w:t xml:space="preserve">The following details must be included in the details of expected expenses sections of the line item. </w:t>
            </w:r>
          </w:p>
          <w:p w14:paraId="616CFF7B" w14:textId="77777777" w:rsidR="008517BC" w:rsidRPr="00BF5B79" w:rsidRDefault="008517BC" w:rsidP="005F4ED0">
            <w:pPr>
              <w:numPr>
                <w:ilvl w:val="0"/>
                <w:numId w:val="26"/>
              </w:numPr>
              <w:spacing w:after="200" w:line="276" w:lineRule="auto"/>
              <w:contextualSpacing/>
              <w:rPr>
                <w:rFonts w:cstheme="minorHAnsi"/>
                <w:sz w:val="20"/>
              </w:rPr>
            </w:pPr>
            <w:r w:rsidRPr="00BF5B79">
              <w:rPr>
                <w:rFonts w:cstheme="minorHAnsi"/>
                <w:sz w:val="20"/>
              </w:rPr>
              <w:t>Include a brief description of the item being charged.</w:t>
            </w:r>
          </w:p>
          <w:p w14:paraId="2D91EEE5" w14:textId="77777777" w:rsidR="008517BC" w:rsidRPr="00BF5B79" w:rsidRDefault="008517BC" w:rsidP="005F4ED0">
            <w:pPr>
              <w:numPr>
                <w:ilvl w:val="0"/>
                <w:numId w:val="26"/>
              </w:numPr>
              <w:spacing w:after="200" w:line="276" w:lineRule="auto"/>
              <w:contextualSpacing/>
              <w:rPr>
                <w:rFonts w:cstheme="minorHAnsi"/>
                <w:sz w:val="20"/>
              </w:rPr>
            </w:pPr>
            <w:r w:rsidRPr="00BF5B79">
              <w:rPr>
                <w:rFonts w:cstheme="minorHAnsi"/>
                <w:sz w:val="20"/>
              </w:rPr>
              <w:t>Include the cost of the item, per unit.</w:t>
            </w:r>
          </w:p>
          <w:p w14:paraId="52869F88" w14:textId="77777777" w:rsidR="008517BC" w:rsidRPr="00BF5B79" w:rsidRDefault="008517BC" w:rsidP="005F4ED0">
            <w:pPr>
              <w:numPr>
                <w:ilvl w:val="0"/>
                <w:numId w:val="26"/>
              </w:numPr>
              <w:spacing w:after="200" w:line="276" w:lineRule="auto"/>
              <w:contextualSpacing/>
              <w:rPr>
                <w:rFonts w:cstheme="minorHAnsi"/>
                <w:sz w:val="20"/>
              </w:rPr>
            </w:pPr>
            <w:r w:rsidRPr="00BF5B79">
              <w:rPr>
                <w:rFonts w:cstheme="minorHAnsi"/>
                <w:sz w:val="20"/>
              </w:rPr>
              <w:t>Include the number of units that are being purchased.</w:t>
            </w:r>
          </w:p>
          <w:p w14:paraId="11A3042B" w14:textId="77777777" w:rsidR="008517BC" w:rsidRPr="00BF5B79" w:rsidRDefault="008517BC" w:rsidP="005F4ED0">
            <w:pPr>
              <w:numPr>
                <w:ilvl w:val="0"/>
                <w:numId w:val="26"/>
              </w:numPr>
              <w:spacing w:after="200" w:line="276" w:lineRule="auto"/>
              <w:contextualSpacing/>
              <w:rPr>
                <w:rFonts w:cstheme="minorHAnsi"/>
                <w:sz w:val="20"/>
              </w:rPr>
            </w:pPr>
            <w:r w:rsidRPr="00BF5B79">
              <w:rPr>
                <w:rFonts w:cstheme="minorHAnsi"/>
                <w:sz w:val="20"/>
              </w:rPr>
              <w:t>If the item of cost is split between funding sources, then include the percentage of split being charged to this grant.</w:t>
            </w:r>
          </w:p>
          <w:p w14:paraId="35E39E58" w14:textId="77777777" w:rsidR="008517BC" w:rsidRPr="00BF5B79" w:rsidRDefault="008517BC" w:rsidP="008517BC">
            <w:pPr>
              <w:spacing w:after="200" w:line="276" w:lineRule="auto"/>
              <w:ind w:left="360"/>
              <w:rPr>
                <w:rFonts w:cstheme="minorHAnsi"/>
                <w:sz w:val="20"/>
              </w:rPr>
            </w:pPr>
            <w:r w:rsidRPr="00BF5B79">
              <w:rPr>
                <w:rFonts w:cstheme="minorHAnsi"/>
                <w:b/>
                <w:sz w:val="20"/>
              </w:rPr>
              <w:t>NOTE:</w:t>
            </w:r>
            <w:r w:rsidRPr="00BF5B79">
              <w:rPr>
                <w:rFonts w:cstheme="minorHAnsi"/>
                <w:sz w:val="20"/>
              </w:rPr>
              <w:t xml:space="preserve"> if one item of cost is split at 25% then all other items of cost should share the same percent of the split.</w:t>
            </w:r>
          </w:p>
          <w:p w14:paraId="783E5CB3" w14:textId="77777777" w:rsidR="008517BC" w:rsidRPr="00BF5B79" w:rsidRDefault="008517BC" w:rsidP="008517BC">
            <w:pPr>
              <w:spacing w:after="200" w:line="276" w:lineRule="auto"/>
              <w:ind w:left="360"/>
              <w:rPr>
                <w:rFonts w:cstheme="minorHAnsi"/>
                <w:sz w:val="20"/>
              </w:rPr>
            </w:pPr>
            <w:r w:rsidRPr="00BF5B79">
              <w:rPr>
                <w:rFonts w:cstheme="minorHAnsi"/>
                <w:b/>
                <w:spacing w:val="-3"/>
                <w:sz w:val="20"/>
              </w:rPr>
              <w:t>Equipment:</w:t>
            </w:r>
            <w:r w:rsidRPr="00BF5B79">
              <w:rPr>
                <w:rFonts w:cstheme="minorHAnsi"/>
                <w:sz w:val="20"/>
              </w:rPr>
              <w:t xml:space="preserve"> (Per Unit Cost X Number of Units = Cost)</w:t>
            </w:r>
          </w:p>
          <w:p w14:paraId="0B772ADA" w14:textId="77777777" w:rsidR="008517BC" w:rsidRPr="00BF5B79" w:rsidRDefault="008517BC" w:rsidP="008517BC">
            <w:pPr>
              <w:spacing w:after="200" w:line="276" w:lineRule="auto"/>
              <w:ind w:left="360"/>
              <w:rPr>
                <w:rFonts w:cstheme="minorHAnsi"/>
                <w:spacing w:val="-3"/>
                <w:sz w:val="20"/>
              </w:rPr>
            </w:pPr>
            <w:r w:rsidRPr="00BF5B79">
              <w:rPr>
                <w:rFonts w:cstheme="minorHAnsi"/>
                <w:b/>
                <w:spacing w:val="-3"/>
                <w:sz w:val="20"/>
              </w:rPr>
              <w:lastRenderedPageBreak/>
              <w:t>NOTE:</w:t>
            </w:r>
            <w:r w:rsidRPr="00BF5B79">
              <w:rPr>
                <w:rFonts w:cstheme="minorHAnsi"/>
                <w:spacing w:val="-3"/>
                <w:sz w:val="20"/>
              </w:rPr>
              <w:t xml:space="preserve"> Please see the example below</w:t>
            </w:r>
          </w:p>
        </w:tc>
      </w:tr>
      <w:tr w:rsidR="008517BC" w:rsidRPr="00BF5B79" w14:paraId="4957A404" w14:textId="77777777" w:rsidTr="008517BC">
        <w:trPr>
          <w:cantSplit/>
        </w:trPr>
        <w:tc>
          <w:tcPr>
            <w:tcW w:w="1710" w:type="dxa"/>
            <w:tcBorders>
              <w:right w:val="nil"/>
            </w:tcBorders>
          </w:tcPr>
          <w:p w14:paraId="095B1ED0" w14:textId="77777777" w:rsidR="008517BC" w:rsidRPr="00BF5B79" w:rsidRDefault="008517BC" w:rsidP="008517BC">
            <w:pPr>
              <w:keepNext/>
              <w:keepLines/>
              <w:spacing w:line="276" w:lineRule="auto"/>
              <w:outlineLvl w:val="0"/>
              <w:rPr>
                <w:rFonts w:eastAsiaTheme="majorEastAsia" w:cstheme="minorHAnsi"/>
                <w:b/>
                <w:bCs/>
                <w:color w:val="2F5496" w:themeColor="accent1" w:themeShade="BF"/>
                <w:sz w:val="20"/>
              </w:rPr>
            </w:pPr>
          </w:p>
        </w:tc>
        <w:tc>
          <w:tcPr>
            <w:tcW w:w="270" w:type="dxa"/>
            <w:tcBorders>
              <w:left w:val="nil"/>
              <w:right w:val="nil"/>
            </w:tcBorders>
          </w:tcPr>
          <w:p w14:paraId="07B9C2A5"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1620" w:type="dxa"/>
            <w:tcBorders>
              <w:left w:val="nil"/>
            </w:tcBorders>
          </w:tcPr>
          <w:p w14:paraId="7C6CE671"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403" w:type="dxa"/>
            <w:tcBorders>
              <w:right w:val="nil"/>
            </w:tcBorders>
          </w:tcPr>
          <w:p w14:paraId="78D16739"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w:t>
            </w:r>
          </w:p>
        </w:tc>
        <w:tc>
          <w:tcPr>
            <w:tcW w:w="1487" w:type="dxa"/>
            <w:tcBorders>
              <w:left w:val="nil"/>
            </w:tcBorders>
          </w:tcPr>
          <w:p w14:paraId="1471DE63"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16,500</w:t>
            </w:r>
          </w:p>
        </w:tc>
        <w:tc>
          <w:tcPr>
            <w:tcW w:w="5520" w:type="dxa"/>
          </w:tcPr>
          <w:p w14:paraId="6F6D25FF" w14:textId="77777777" w:rsidR="008517BC" w:rsidRPr="00BF5B79" w:rsidRDefault="008517BC" w:rsidP="008517BC">
            <w:pPr>
              <w:tabs>
                <w:tab w:val="left" w:pos="-720"/>
              </w:tabs>
              <w:suppressAutoHyphens/>
              <w:spacing w:after="200" w:line="276" w:lineRule="auto"/>
              <w:rPr>
                <w:rFonts w:cstheme="minorHAnsi"/>
                <w:color w:val="FF0000"/>
                <w:spacing w:val="-3"/>
                <w:sz w:val="20"/>
              </w:rPr>
            </w:pPr>
            <w:r w:rsidRPr="00BF5B79">
              <w:rPr>
                <w:rFonts w:cstheme="minorHAnsi"/>
                <w:spacing w:val="-3"/>
                <w:sz w:val="20"/>
              </w:rPr>
              <w:t>Examination Table, $5,500 per unit X 3 units – 16,500 (</w:t>
            </w:r>
            <w:r w:rsidRPr="00BF5B79">
              <w:rPr>
                <w:rFonts w:cstheme="minorHAnsi"/>
                <w:i/>
                <w:spacing w:val="-3"/>
                <w:sz w:val="20"/>
              </w:rPr>
              <w:t>this is almost never used; most expenditures will fall under Operating costs</w:t>
            </w:r>
            <w:r w:rsidRPr="00BF5B79">
              <w:rPr>
                <w:rFonts w:cstheme="minorHAnsi"/>
                <w:spacing w:val="-3"/>
                <w:sz w:val="20"/>
              </w:rPr>
              <w:t>)</w:t>
            </w:r>
          </w:p>
        </w:tc>
      </w:tr>
      <w:tr w:rsidR="008517BC" w:rsidRPr="00BF5B79" w14:paraId="6D52043C" w14:textId="77777777" w:rsidTr="008517BC">
        <w:trPr>
          <w:cantSplit/>
        </w:trPr>
        <w:tc>
          <w:tcPr>
            <w:tcW w:w="1710" w:type="dxa"/>
          </w:tcPr>
          <w:p w14:paraId="423C1B60" w14:textId="77777777" w:rsidR="008517BC" w:rsidRPr="00BF5B79" w:rsidRDefault="008517BC" w:rsidP="008517BC">
            <w:pPr>
              <w:rPr>
                <w:bCs/>
              </w:rPr>
            </w:pPr>
            <w:r w:rsidRPr="00BF5B79">
              <w:t>5. Contractual</w:t>
            </w:r>
          </w:p>
          <w:p w14:paraId="16F2F743" w14:textId="77777777" w:rsidR="008517BC" w:rsidRPr="00BF5B79" w:rsidRDefault="008517BC" w:rsidP="008517BC">
            <w:pPr>
              <w:rPr>
                <w:bCs/>
              </w:rPr>
            </w:pPr>
            <w:r w:rsidRPr="00BF5B79">
              <w:t xml:space="preserve">    Consultant</w:t>
            </w:r>
          </w:p>
        </w:tc>
        <w:tc>
          <w:tcPr>
            <w:tcW w:w="270" w:type="dxa"/>
            <w:tcBorders>
              <w:right w:val="nil"/>
            </w:tcBorders>
          </w:tcPr>
          <w:p w14:paraId="02048076"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w:t>
            </w:r>
          </w:p>
        </w:tc>
        <w:tc>
          <w:tcPr>
            <w:tcW w:w="1620" w:type="dxa"/>
            <w:tcBorders>
              <w:left w:val="nil"/>
            </w:tcBorders>
          </w:tcPr>
          <w:p w14:paraId="01C0EE69"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 xml:space="preserve">              99,575</w:t>
            </w:r>
          </w:p>
        </w:tc>
        <w:tc>
          <w:tcPr>
            <w:tcW w:w="403" w:type="dxa"/>
            <w:tcBorders>
              <w:right w:val="nil"/>
            </w:tcBorders>
          </w:tcPr>
          <w:p w14:paraId="6186E6D2"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7007" w:type="dxa"/>
            <w:gridSpan w:val="2"/>
            <w:tcBorders>
              <w:left w:val="nil"/>
            </w:tcBorders>
          </w:tcPr>
          <w:p w14:paraId="0F51EB5E"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 xml:space="preserve">Contractual: The costs that are allowable in this budget line item are contract costs. List all sub-grants, consultants, contract, personnel/temporary employees and/or vendors that will be procured through a competitive process. (Travel and expenses of consultants and contractor should be incorporated into the contracts and included in this section as a part of the estimate contract cost.) </w:t>
            </w:r>
          </w:p>
          <w:p w14:paraId="54BF2241"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The following details must be included in the details of expected expenses sections of the line item. </w:t>
            </w:r>
          </w:p>
          <w:p w14:paraId="4391FECA" w14:textId="77777777" w:rsidR="008517BC" w:rsidRPr="00BF5B79" w:rsidRDefault="008517BC" w:rsidP="005F4ED0">
            <w:pPr>
              <w:numPr>
                <w:ilvl w:val="0"/>
                <w:numId w:val="28"/>
              </w:numPr>
              <w:tabs>
                <w:tab w:val="left" w:pos="-720"/>
              </w:tabs>
              <w:suppressAutoHyphens/>
              <w:spacing w:after="200" w:line="276" w:lineRule="auto"/>
              <w:contextualSpacing/>
              <w:rPr>
                <w:rFonts w:cstheme="minorHAnsi"/>
                <w:spacing w:val="-3"/>
                <w:sz w:val="20"/>
              </w:rPr>
            </w:pPr>
            <w:r w:rsidRPr="00BF5B79">
              <w:rPr>
                <w:rFonts w:cstheme="minorHAnsi"/>
                <w:spacing w:val="-3"/>
                <w:sz w:val="20"/>
              </w:rPr>
              <w:t>Include a brief description of the intended future contract that is being considered.</w:t>
            </w:r>
          </w:p>
          <w:p w14:paraId="52E869CB" w14:textId="77777777" w:rsidR="008517BC" w:rsidRPr="00BF5B79" w:rsidRDefault="008517BC" w:rsidP="005F4ED0">
            <w:pPr>
              <w:numPr>
                <w:ilvl w:val="0"/>
                <w:numId w:val="28"/>
              </w:numPr>
              <w:tabs>
                <w:tab w:val="left" w:pos="-720"/>
              </w:tabs>
              <w:suppressAutoHyphens/>
              <w:spacing w:after="200" w:line="276" w:lineRule="auto"/>
              <w:contextualSpacing/>
              <w:rPr>
                <w:rFonts w:cstheme="minorHAnsi"/>
                <w:spacing w:val="-3"/>
                <w:sz w:val="20"/>
              </w:rPr>
            </w:pPr>
            <w:r w:rsidRPr="00BF5B79">
              <w:rPr>
                <w:rFonts w:cstheme="minorHAnsi"/>
                <w:spacing w:val="-3"/>
                <w:sz w:val="20"/>
              </w:rPr>
              <w:t>Include the estimated cost of the contract.</w:t>
            </w:r>
          </w:p>
          <w:p w14:paraId="392F657E" w14:textId="77777777" w:rsidR="008517BC" w:rsidRPr="00BF5B79" w:rsidRDefault="008517BC" w:rsidP="005F4ED0">
            <w:pPr>
              <w:numPr>
                <w:ilvl w:val="0"/>
                <w:numId w:val="28"/>
              </w:numPr>
              <w:tabs>
                <w:tab w:val="left" w:pos="-720"/>
              </w:tabs>
              <w:suppressAutoHyphens/>
              <w:spacing w:after="200" w:line="276" w:lineRule="auto"/>
              <w:contextualSpacing/>
              <w:rPr>
                <w:rFonts w:cstheme="minorHAnsi"/>
                <w:spacing w:val="-3"/>
                <w:sz w:val="20"/>
              </w:rPr>
            </w:pPr>
            <w:r w:rsidRPr="00BF5B79">
              <w:rPr>
                <w:rFonts w:cstheme="minorHAnsi"/>
                <w:spacing w:val="-3"/>
                <w:sz w:val="20"/>
              </w:rPr>
              <w:t>If applicable, include the cost of and number of deliverables that will be the result of the completed contract.</w:t>
            </w:r>
          </w:p>
          <w:p w14:paraId="6A5556F5" w14:textId="77777777" w:rsidR="008517BC" w:rsidRPr="00BF5B79" w:rsidRDefault="008517BC" w:rsidP="005F4ED0">
            <w:pPr>
              <w:numPr>
                <w:ilvl w:val="0"/>
                <w:numId w:val="28"/>
              </w:numPr>
              <w:tabs>
                <w:tab w:val="left" w:pos="-720"/>
              </w:tabs>
              <w:suppressAutoHyphens/>
              <w:spacing w:after="200" w:line="276" w:lineRule="auto"/>
              <w:contextualSpacing/>
              <w:rPr>
                <w:rFonts w:cstheme="minorHAnsi"/>
                <w:spacing w:val="-3"/>
                <w:sz w:val="20"/>
              </w:rPr>
            </w:pPr>
            <w:r w:rsidRPr="00BF5B79">
              <w:rPr>
                <w:rFonts w:cstheme="minorHAnsi"/>
                <w:spacing w:val="-3"/>
                <w:sz w:val="20"/>
              </w:rPr>
              <w:t>If applicable, include the per hour rate of the contract and the number of hours the project is going to take.</w:t>
            </w:r>
          </w:p>
          <w:p w14:paraId="66F5DA15" w14:textId="77777777" w:rsidR="008517BC" w:rsidRPr="00BF5B79" w:rsidRDefault="008517BC" w:rsidP="005F4ED0">
            <w:pPr>
              <w:numPr>
                <w:ilvl w:val="0"/>
                <w:numId w:val="28"/>
              </w:numPr>
              <w:tabs>
                <w:tab w:val="left" w:pos="-720"/>
              </w:tabs>
              <w:suppressAutoHyphens/>
              <w:spacing w:after="200" w:line="276" w:lineRule="auto"/>
              <w:contextualSpacing/>
              <w:rPr>
                <w:rFonts w:cstheme="minorHAnsi"/>
                <w:spacing w:val="-3"/>
                <w:sz w:val="20"/>
              </w:rPr>
            </w:pPr>
            <w:r w:rsidRPr="00BF5B79">
              <w:rPr>
                <w:rFonts w:cstheme="minorHAnsi"/>
                <w:spacing w:val="-3"/>
                <w:sz w:val="20"/>
              </w:rPr>
              <w:t xml:space="preserve">For subgrant funding; provide a brief description of the sub-grant project or projects and the total estimated pass-through amount. </w:t>
            </w:r>
          </w:p>
          <w:p w14:paraId="00BC32BF" w14:textId="77777777" w:rsidR="008517BC" w:rsidRPr="00BF5B79" w:rsidRDefault="008517BC" w:rsidP="008517BC">
            <w:pPr>
              <w:tabs>
                <w:tab w:val="left" w:pos="-720"/>
              </w:tabs>
              <w:suppressAutoHyphens/>
              <w:spacing w:after="200" w:line="276" w:lineRule="auto"/>
              <w:ind w:left="360"/>
              <w:rPr>
                <w:rFonts w:cstheme="minorHAnsi"/>
              </w:rPr>
            </w:pPr>
            <w:r w:rsidRPr="00BF5B79">
              <w:rPr>
                <w:rFonts w:cstheme="minorHAnsi"/>
                <w:b/>
                <w:spacing w:val="-3"/>
                <w:sz w:val="20"/>
              </w:rPr>
              <w:t>NOTE:</w:t>
            </w:r>
            <w:r w:rsidRPr="00BF5B79">
              <w:rPr>
                <w:rFonts w:cstheme="minorHAnsi"/>
                <w:spacing w:val="-3"/>
                <w:sz w:val="20"/>
              </w:rPr>
              <w:t xml:space="preserve"> Do not list the actual names of contractors, consultants, vendors or subgrantees in the budget.</w:t>
            </w:r>
            <w:r w:rsidRPr="00BF5B79">
              <w:rPr>
                <w:rFonts w:cstheme="minorHAnsi"/>
              </w:rPr>
              <w:t xml:space="preserve"> </w:t>
            </w:r>
          </w:p>
          <w:p w14:paraId="4EF37811" w14:textId="77777777" w:rsidR="008517BC" w:rsidRPr="00BF5B79" w:rsidRDefault="008517BC" w:rsidP="008517BC">
            <w:pPr>
              <w:tabs>
                <w:tab w:val="left" w:pos="-720"/>
              </w:tabs>
              <w:suppressAutoHyphens/>
              <w:spacing w:after="200" w:line="276" w:lineRule="auto"/>
              <w:ind w:left="360"/>
              <w:rPr>
                <w:rFonts w:cstheme="minorHAnsi"/>
                <w:spacing w:val="-3"/>
                <w:sz w:val="20"/>
              </w:rPr>
            </w:pPr>
            <w:r w:rsidRPr="00BF5B79">
              <w:rPr>
                <w:rFonts w:cstheme="minorHAnsi"/>
                <w:b/>
                <w:spacing w:val="-3"/>
                <w:sz w:val="20"/>
              </w:rPr>
              <w:t>NOTE:</w:t>
            </w:r>
            <w:r w:rsidRPr="00BF5B79">
              <w:rPr>
                <w:rFonts w:cstheme="minorHAnsi"/>
                <w:spacing w:val="-3"/>
                <w:sz w:val="20"/>
              </w:rPr>
              <w:t xml:space="preserve"> Please see the example below</w:t>
            </w:r>
          </w:p>
        </w:tc>
      </w:tr>
      <w:tr w:rsidR="008517BC" w:rsidRPr="00BF5B79" w14:paraId="5CCC2F17" w14:textId="77777777" w:rsidTr="008517BC">
        <w:trPr>
          <w:cantSplit/>
        </w:trPr>
        <w:tc>
          <w:tcPr>
            <w:tcW w:w="1710" w:type="dxa"/>
            <w:tcBorders>
              <w:right w:val="nil"/>
            </w:tcBorders>
          </w:tcPr>
          <w:p w14:paraId="7E7951DA" w14:textId="77777777" w:rsidR="008517BC" w:rsidRPr="00BF5B79" w:rsidRDefault="008517BC" w:rsidP="008517BC">
            <w:pPr>
              <w:keepNext/>
              <w:keepLines/>
              <w:spacing w:line="276" w:lineRule="auto"/>
              <w:outlineLvl w:val="0"/>
              <w:rPr>
                <w:rFonts w:eastAsiaTheme="majorEastAsia" w:cstheme="minorHAnsi"/>
                <w:b/>
                <w:bCs/>
                <w:color w:val="2F5496" w:themeColor="accent1" w:themeShade="BF"/>
                <w:sz w:val="20"/>
              </w:rPr>
            </w:pPr>
          </w:p>
        </w:tc>
        <w:tc>
          <w:tcPr>
            <w:tcW w:w="270" w:type="dxa"/>
            <w:tcBorders>
              <w:left w:val="nil"/>
              <w:right w:val="nil"/>
            </w:tcBorders>
          </w:tcPr>
          <w:p w14:paraId="0F46134E"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1620" w:type="dxa"/>
            <w:tcBorders>
              <w:left w:val="nil"/>
            </w:tcBorders>
          </w:tcPr>
          <w:p w14:paraId="0E5F5B99"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403" w:type="dxa"/>
            <w:tcBorders>
              <w:right w:val="nil"/>
            </w:tcBorders>
          </w:tcPr>
          <w:p w14:paraId="7B49C243"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w:t>
            </w:r>
          </w:p>
        </w:tc>
        <w:tc>
          <w:tcPr>
            <w:tcW w:w="1487" w:type="dxa"/>
            <w:tcBorders>
              <w:left w:val="nil"/>
            </w:tcBorders>
          </w:tcPr>
          <w:p w14:paraId="57AE81B2"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20,000</w:t>
            </w:r>
          </w:p>
          <w:p w14:paraId="5CB25F28" w14:textId="77777777" w:rsidR="008517BC" w:rsidRPr="00BF5B79" w:rsidRDefault="008517BC" w:rsidP="008517BC">
            <w:pPr>
              <w:tabs>
                <w:tab w:val="left" w:pos="-720"/>
              </w:tabs>
              <w:suppressAutoHyphens/>
              <w:spacing w:after="200" w:line="276" w:lineRule="auto"/>
              <w:rPr>
                <w:rFonts w:cstheme="minorHAnsi"/>
                <w:spacing w:val="-3"/>
                <w:sz w:val="20"/>
              </w:rPr>
            </w:pPr>
          </w:p>
          <w:p w14:paraId="41F96509"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4,375</w:t>
            </w:r>
          </w:p>
          <w:p w14:paraId="17A5EC81"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15,200</w:t>
            </w:r>
          </w:p>
          <w:p w14:paraId="536EC95C" w14:textId="77777777" w:rsidR="008517BC" w:rsidRPr="00BF5B79" w:rsidRDefault="008517BC" w:rsidP="008517BC">
            <w:pPr>
              <w:tabs>
                <w:tab w:val="left" w:pos="-720"/>
              </w:tabs>
              <w:suppressAutoHyphens/>
              <w:spacing w:after="200" w:line="276" w:lineRule="auto"/>
              <w:rPr>
                <w:rFonts w:cstheme="minorHAnsi"/>
                <w:spacing w:val="-3"/>
                <w:sz w:val="20"/>
              </w:rPr>
            </w:pPr>
          </w:p>
          <w:p w14:paraId="5C2FA69C"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60,000</w:t>
            </w:r>
          </w:p>
        </w:tc>
        <w:tc>
          <w:tcPr>
            <w:tcW w:w="5520" w:type="dxa"/>
          </w:tcPr>
          <w:p w14:paraId="2B17A6DC"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Contract to provide 4 regional prevention training courses; $5,000 X 4 Courses = $20,000</w:t>
            </w:r>
          </w:p>
          <w:p w14:paraId="456906E2"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Media consultant - $35 per hour X 125 hours = $4,375</w:t>
            </w:r>
          </w:p>
          <w:p w14:paraId="6939F872"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Contract for the development of a community needs assessment = $95.00 per hour X 160 hours - $15,200</w:t>
            </w:r>
          </w:p>
          <w:p w14:paraId="6FFD2047" w14:textId="77777777" w:rsidR="008517BC" w:rsidRPr="00BF5B79" w:rsidRDefault="008517BC" w:rsidP="008517BC">
            <w:pPr>
              <w:tabs>
                <w:tab w:val="left" w:pos="-720"/>
              </w:tabs>
              <w:suppressAutoHyphens/>
              <w:spacing w:after="200" w:line="276" w:lineRule="auto"/>
              <w:rPr>
                <w:rFonts w:cstheme="minorHAnsi"/>
                <w:color w:val="FF0000"/>
                <w:spacing w:val="-3"/>
                <w:sz w:val="20"/>
              </w:rPr>
            </w:pPr>
            <w:r w:rsidRPr="00BF5B79">
              <w:rPr>
                <w:rFonts w:cstheme="minorHAnsi"/>
                <w:spacing w:val="-3"/>
                <w:sz w:val="20"/>
              </w:rPr>
              <w:t>Sub-grants for community primary prevention programs = $60,000</w:t>
            </w:r>
          </w:p>
        </w:tc>
      </w:tr>
      <w:tr w:rsidR="008517BC" w:rsidRPr="00BF5B79" w14:paraId="3AD4F558" w14:textId="77777777" w:rsidTr="008517BC">
        <w:trPr>
          <w:cantSplit/>
        </w:trPr>
        <w:tc>
          <w:tcPr>
            <w:tcW w:w="1710" w:type="dxa"/>
          </w:tcPr>
          <w:p w14:paraId="20376365" w14:textId="77777777" w:rsidR="008517BC" w:rsidRPr="00BF5B79" w:rsidRDefault="008517BC" w:rsidP="008517BC">
            <w:pPr>
              <w:rPr>
                <w:bCs/>
              </w:rPr>
            </w:pPr>
            <w:r w:rsidRPr="00BF5B79">
              <w:t>6.  Training</w:t>
            </w:r>
          </w:p>
        </w:tc>
        <w:tc>
          <w:tcPr>
            <w:tcW w:w="270" w:type="dxa"/>
            <w:tcBorders>
              <w:right w:val="nil"/>
            </w:tcBorders>
          </w:tcPr>
          <w:p w14:paraId="07ECCB99"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w:t>
            </w:r>
          </w:p>
        </w:tc>
        <w:tc>
          <w:tcPr>
            <w:tcW w:w="1620" w:type="dxa"/>
            <w:tcBorders>
              <w:left w:val="nil"/>
            </w:tcBorders>
          </w:tcPr>
          <w:p w14:paraId="224B5F03"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 xml:space="preserve">                 1,650</w:t>
            </w:r>
          </w:p>
        </w:tc>
        <w:tc>
          <w:tcPr>
            <w:tcW w:w="403" w:type="dxa"/>
            <w:tcBorders>
              <w:right w:val="nil"/>
            </w:tcBorders>
          </w:tcPr>
          <w:p w14:paraId="4088B2EF"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7007" w:type="dxa"/>
            <w:gridSpan w:val="2"/>
            <w:tcBorders>
              <w:left w:val="nil"/>
            </w:tcBorders>
          </w:tcPr>
          <w:p w14:paraId="5745412E" w14:textId="77777777" w:rsidR="008517BC" w:rsidRPr="00BF5B79" w:rsidRDefault="008517BC" w:rsidP="008517BC">
            <w:pPr>
              <w:tabs>
                <w:tab w:val="left" w:pos="-720"/>
              </w:tabs>
              <w:suppressAutoHyphens/>
              <w:spacing w:after="200" w:line="276" w:lineRule="auto"/>
              <w:rPr>
                <w:rFonts w:cstheme="minorHAnsi"/>
                <w:b/>
                <w:spacing w:val="-3"/>
                <w:sz w:val="20"/>
              </w:rPr>
            </w:pPr>
            <w:r w:rsidRPr="00BF5B79">
              <w:rPr>
                <w:rFonts w:cstheme="minorHAnsi"/>
                <w:b/>
                <w:spacing w:val="-3"/>
                <w:sz w:val="20"/>
              </w:rPr>
              <w:t>Training: The costs that are allowable in this budget line item are training costs. This line item may include registration fees/conference fees and training costs.  This line item can be used to budget for training that will be attended by staff and for the costs of training and educational materials being provided to targeted populations as identified in accordance to the proposed SOW.</w:t>
            </w:r>
          </w:p>
          <w:p w14:paraId="16E2710F"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lastRenderedPageBreak/>
              <w:t>The following details must be included in the details of expected expenses sections of the line item.</w:t>
            </w:r>
          </w:p>
          <w:p w14:paraId="0817FCC8" w14:textId="77777777" w:rsidR="008517BC" w:rsidRPr="00BF5B79" w:rsidRDefault="008517BC" w:rsidP="005F4ED0">
            <w:pPr>
              <w:numPr>
                <w:ilvl w:val="0"/>
                <w:numId w:val="29"/>
              </w:numPr>
              <w:tabs>
                <w:tab w:val="left" w:pos="-720"/>
              </w:tabs>
              <w:suppressAutoHyphens/>
              <w:spacing w:after="200" w:line="276" w:lineRule="auto"/>
              <w:contextualSpacing/>
              <w:rPr>
                <w:rFonts w:cstheme="minorHAnsi"/>
                <w:spacing w:val="-3"/>
                <w:sz w:val="20"/>
              </w:rPr>
            </w:pPr>
            <w:r w:rsidRPr="00BF5B79">
              <w:rPr>
                <w:rFonts w:cstheme="minorHAnsi"/>
                <w:spacing w:val="-3"/>
                <w:sz w:val="20"/>
              </w:rPr>
              <w:t>Include a brief description of the intended training cost being considered.</w:t>
            </w:r>
          </w:p>
          <w:p w14:paraId="1B493E34" w14:textId="77777777" w:rsidR="008517BC" w:rsidRPr="00BF5B79" w:rsidRDefault="008517BC" w:rsidP="005F4ED0">
            <w:pPr>
              <w:numPr>
                <w:ilvl w:val="0"/>
                <w:numId w:val="29"/>
              </w:numPr>
              <w:tabs>
                <w:tab w:val="left" w:pos="-720"/>
              </w:tabs>
              <w:suppressAutoHyphens/>
              <w:spacing w:after="200" w:line="276" w:lineRule="auto"/>
              <w:contextualSpacing/>
              <w:rPr>
                <w:rFonts w:cstheme="minorHAnsi"/>
                <w:spacing w:val="-3"/>
                <w:sz w:val="20"/>
              </w:rPr>
            </w:pPr>
            <w:r w:rsidRPr="00BF5B79">
              <w:rPr>
                <w:rFonts w:cstheme="minorHAnsi"/>
                <w:spacing w:val="-3"/>
                <w:sz w:val="20"/>
              </w:rPr>
              <w:t>Include the estimated cost of the training.</w:t>
            </w:r>
          </w:p>
          <w:p w14:paraId="63E4178C" w14:textId="77777777" w:rsidR="008517BC" w:rsidRPr="00BF5B79" w:rsidRDefault="008517BC" w:rsidP="005F4ED0">
            <w:pPr>
              <w:numPr>
                <w:ilvl w:val="0"/>
                <w:numId w:val="29"/>
              </w:numPr>
              <w:tabs>
                <w:tab w:val="left" w:pos="-720"/>
              </w:tabs>
              <w:suppressAutoHyphens/>
              <w:spacing w:after="200" w:line="276" w:lineRule="auto"/>
              <w:contextualSpacing/>
              <w:rPr>
                <w:rFonts w:cstheme="minorHAnsi"/>
                <w:spacing w:val="-3"/>
                <w:sz w:val="20"/>
              </w:rPr>
            </w:pPr>
            <w:r w:rsidRPr="00BF5B79">
              <w:rPr>
                <w:rFonts w:cstheme="minorHAnsi"/>
                <w:spacing w:val="-3"/>
                <w:sz w:val="20"/>
              </w:rPr>
              <w:t xml:space="preserve">If developing educational materials for hosting a training.  </w:t>
            </w:r>
          </w:p>
          <w:p w14:paraId="40683AB7" w14:textId="77777777" w:rsidR="008517BC" w:rsidRPr="00BF5B79" w:rsidRDefault="008517BC" w:rsidP="005F4ED0">
            <w:pPr>
              <w:numPr>
                <w:ilvl w:val="0"/>
                <w:numId w:val="29"/>
              </w:numPr>
              <w:tabs>
                <w:tab w:val="left" w:pos="-720"/>
              </w:tabs>
              <w:suppressAutoHyphens/>
              <w:spacing w:after="200" w:line="276" w:lineRule="auto"/>
              <w:contextualSpacing/>
              <w:rPr>
                <w:rFonts w:cstheme="minorHAnsi"/>
                <w:spacing w:val="-3"/>
                <w:sz w:val="20"/>
              </w:rPr>
            </w:pPr>
            <w:r w:rsidRPr="00BF5B79">
              <w:rPr>
                <w:rFonts w:cstheme="minorHAnsi"/>
                <w:spacing w:val="-3"/>
                <w:sz w:val="20"/>
              </w:rPr>
              <w:t xml:space="preserve">Include the “per unit” cost and number of units being developed for the training. </w:t>
            </w:r>
          </w:p>
          <w:p w14:paraId="79A144AF" w14:textId="77777777" w:rsidR="008517BC" w:rsidRPr="00BF5B79" w:rsidRDefault="008517BC" w:rsidP="008517BC">
            <w:pPr>
              <w:tabs>
                <w:tab w:val="left" w:pos="-720"/>
              </w:tabs>
              <w:suppressAutoHyphens/>
              <w:spacing w:after="200" w:line="276" w:lineRule="auto"/>
              <w:ind w:left="360"/>
              <w:rPr>
                <w:rFonts w:cstheme="minorHAnsi"/>
                <w:spacing w:val="-3"/>
                <w:sz w:val="20"/>
              </w:rPr>
            </w:pPr>
            <w:r w:rsidRPr="00BF5B79">
              <w:rPr>
                <w:rFonts w:cstheme="minorHAnsi"/>
                <w:b/>
                <w:spacing w:val="-3"/>
                <w:sz w:val="20"/>
              </w:rPr>
              <w:t>NOTE:</w:t>
            </w:r>
            <w:r w:rsidRPr="00BF5B79">
              <w:rPr>
                <w:rFonts w:cstheme="minorHAnsi"/>
                <w:spacing w:val="-3"/>
                <w:sz w:val="20"/>
              </w:rPr>
              <w:t xml:space="preserve"> Please see the example below</w:t>
            </w:r>
          </w:p>
        </w:tc>
      </w:tr>
      <w:tr w:rsidR="008517BC" w:rsidRPr="00BF5B79" w14:paraId="36EBBC1F" w14:textId="77777777" w:rsidTr="008517BC">
        <w:trPr>
          <w:cantSplit/>
        </w:trPr>
        <w:tc>
          <w:tcPr>
            <w:tcW w:w="1710" w:type="dxa"/>
            <w:tcBorders>
              <w:right w:val="nil"/>
            </w:tcBorders>
          </w:tcPr>
          <w:p w14:paraId="16D50FE8" w14:textId="77777777" w:rsidR="008517BC" w:rsidRPr="00BF5B79" w:rsidRDefault="008517BC" w:rsidP="008517BC">
            <w:pPr>
              <w:keepNext/>
              <w:keepLines/>
              <w:spacing w:line="276" w:lineRule="auto"/>
              <w:outlineLvl w:val="0"/>
              <w:rPr>
                <w:rFonts w:eastAsiaTheme="majorEastAsia" w:cstheme="minorHAnsi"/>
                <w:b/>
                <w:bCs/>
                <w:color w:val="2F5496" w:themeColor="accent1" w:themeShade="BF"/>
                <w:sz w:val="20"/>
              </w:rPr>
            </w:pPr>
          </w:p>
        </w:tc>
        <w:tc>
          <w:tcPr>
            <w:tcW w:w="270" w:type="dxa"/>
            <w:tcBorders>
              <w:left w:val="nil"/>
              <w:right w:val="nil"/>
            </w:tcBorders>
          </w:tcPr>
          <w:p w14:paraId="06CFF015"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1620" w:type="dxa"/>
            <w:tcBorders>
              <w:left w:val="nil"/>
            </w:tcBorders>
          </w:tcPr>
          <w:p w14:paraId="7239FCF7"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403" w:type="dxa"/>
            <w:tcBorders>
              <w:right w:val="nil"/>
            </w:tcBorders>
          </w:tcPr>
          <w:p w14:paraId="35AA776F"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w:t>
            </w:r>
          </w:p>
        </w:tc>
        <w:tc>
          <w:tcPr>
            <w:tcW w:w="1487" w:type="dxa"/>
            <w:tcBorders>
              <w:left w:val="nil"/>
            </w:tcBorders>
          </w:tcPr>
          <w:p w14:paraId="67B49FC9"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500</w:t>
            </w:r>
          </w:p>
          <w:p w14:paraId="1762C048" w14:textId="77777777" w:rsidR="008517BC" w:rsidRPr="00BF5B79" w:rsidRDefault="008517BC" w:rsidP="008517BC">
            <w:pPr>
              <w:tabs>
                <w:tab w:val="left" w:pos="-720"/>
              </w:tabs>
              <w:suppressAutoHyphens/>
              <w:spacing w:after="200" w:line="276" w:lineRule="auto"/>
              <w:rPr>
                <w:rFonts w:cstheme="minorHAnsi"/>
                <w:spacing w:val="-3"/>
                <w:sz w:val="20"/>
              </w:rPr>
            </w:pPr>
          </w:p>
          <w:p w14:paraId="427750F7"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150</w:t>
            </w:r>
          </w:p>
          <w:p w14:paraId="7669E028" w14:textId="77777777" w:rsidR="008517BC" w:rsidRPr="00BF5B79" w:rsidRDefault="008517BC" w:rsidP="008517BC">
            <w:pPr>
              <w:tabs>
                <w:tab w:val="left" w:pos="-720"/>
              </w:tabs>
              <w:suppressAutoHyphens/>
              <w:spacing w:after="200" w:line="276" w:lineRule="auto"/>
              <w:rPr>
                <w:rFonts w:cstheme="minorHAnsi"/>
                <w:spacing w:val="-3"/>
                <w:sz w:val="20"/>
              </w:rPr>
            </w:pPr>
          </w:p>
          <w:p w14:paraId="56C942DC"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1,000</w:t>
            </w:r>
          </w:p>
        </w:tc>
        <w:tc>
          <w:tcPr>
            <w:tcW w:w="5520" w:type="dxa"/>
          </w:tcPr>
          <w:p w14:paraId="0216D428"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SAMSHA Conference registration fees, 2 staff X $250 each = $500</w:t>
            </w:r>
          </w:p>
          <w:p w14:paraId="40D5BB07"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Prevention Training registration fees, 6 staff X $25 each = $150</w:t>
            </w:r>
          </w:p>
          <w:p w14:paraId="6274D3BC" w14:textId="77777777" w:rsidR="008517BC" w:rsidRPr="00BF5B79" w:rsidRDefault="008517BC" w:rsidP="008517BC">
            <w:pPr>
              <w:tabs>
                <w:tab w:val="left" w:pos="-720"/>
              </w:tabs>
              <w:suppressAutoHyphens/>
              <w:spacing w:after="200" w:line="276" w:lineRule="auto"/>
              <w:rPr>
                <w:rFonts w:cstheme="minorHAnsi"/>
                <w:color w:val="FF0000"/>
                <w:spacing w:val="-3"/>
                <w:sz w:val="20"/>
              </w:rPr>
            </w:pPr>
            <w:r w:rsidRPr="00BF5B79">
              <w:rPr>
                <w:rFonts w:cstheme="minorHAnsi"/>
                <w:spacing w:val="-3"/>
                <w:sz w:val="20"/>
              </w:rPr>
              <w:t>Printing cost for education books for addiction prevention seminar = $20 per book X 50 books = $1000</w:t>
            </w:r>
          </w:p>
        </w:tc>
      </w:tr>
      <w:tr w:rsidR="008517BC" w:rsidRPr="00BF5B79" w14:paraId="319189C9" w14:textId="77777777" w:rsidTr="008517BC">
        <w:trPr>
          <w:cantSplit/>
        </w:trPr>
        <w:tc>
          <w:tcPr>
            <w:tcW w:w="1710" w:type="dxa"/>
          </w:tcPr>
          <w:p w14:paraId="0C9CCF86" w14:textId="77777777" w:rsidR="008517BC" w:rsidRPr="00BF5B79" w:rsidRDefault="008517BC" w:rsidP="008517BC">
            <w:pPr>
              <w:rPr>
                <w:bCs/>
              </w:rPr>
            </w:pPr>
            <w:r w:rsidRPr="00BF5B79">
              <w:t>7.  Other/Indirect</w:t>
            </w:r>
          </w:p>
        </w:tc>
        <w:tc>
          <w:tcPr>
            <w:tcW w:w="270" w:type="dxa"/>
            <w:tcBorders>
              <w:right w:val="nil"/>
            </w:tcBorders>
          </w:tcPr>
          <w:p w14:paraId="76D20E7C"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w:t>
            </w:r>
          </w:p>
        </w:tc>
        <w:tc>
          <w:tcPr>
            <w:tcW w:w="1620" w:type="dxa"/>
            <w:tcBorders>
              <w:left w:val="nil"/>
            </w:tcBorders>
          </w:tcPr>
          <w:p w14:paraId="73829DD6"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27,469</w:t>
            </w:r>
          </w:p>
        </w:tc>
        <w:tc>
          <w:tcPr>
            <w:tcW w:w="403" w:type="dxa"/>
            <w:tcBorders>
              <w:right w:val="nil"/>
            </w:tcBorders>
          </w:tcPr>
          <w:p w14:paraId="74EDFF11"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7007" w:type="dxa"/>
            <w:gridSpan w:val="2"/>
            <w:tcBorders>
              <w:left w:val="nil"/>
            </w:tcBorders>
          </w:tcPr>
          <w:p w14:paraId="695F37C5" w14:textId="77777777" w:rsidR="008517BC" w:rsidRPr="00BF5B79" w:rsidRDefault="008517BC" w:rsidP="008517BC">
            <w:pPr>
              <w:tabs>
                <w:tab w:val="left" w:pos="720"/>
              </w:tabs>
              <w:spacing w:after="200" w:line="276" w:lineRule="auto"/>
              <w:rPr>
                <w:rFonts w:cstheme="minorHAnsi"/>
                <w:b/>
                <w:sz w:val="20"/>
              </w:rPr>
            </w:pPr>
            <w:r w:rsidRPr="00BF5B79">
              <w:rPr>
                <w:rFonts w:cstheme="minorHAnsi"/>
                <w:b/>
                <w:sz w:val="20"/>
              </w:rPr>
              <w:t>Other/Indirect:</w:t>
            </w:r>
            <w:r w:rsidRPr="00BF5B79">
              <w:rPr>
                <w:rFonts w:cstheme="minorHAnsi"/>
                <w:b/>
              </w:rPr>
              <w:t xml:space="preserve"> </w:t>
            </w:r>
            <w:r w:rsidRPr="00BF5B79">
              <w:rPr>
                <w:rFonts w:cstheme="minorHAnsi"/>
                <w:b/>
                <w:sz w:val="20"/>
              </w:rPr>
              <w:t xml:space="preserve">The costs that are allowable in this budget line item are indirect costs and if applicable audit costs.  </w:t>
            </w:r>
          </w:p>
          <w:p w14:paraId="04EB5F81" w14:textId="77777777" w:rsidR="008517BC" w:rsidRPr="00BF5B79" w:rsidRDefault="008517BC" w:rsidP="008517BC">
            <w:pPr>
              <w:spacing w:after="200" w:line="276" w:lineRule="auto"/>
              <w:rPr>
                <w:rFonts w:cstheme="minorHAnsi"/>
                <w:sz w:val="20"/>
              </w:rPr>
            </w:pPr>
            <w:r w:rsidRPr="00BF5B79">
              <w:rPr>
                <w:rFonts w:cstheme="minorHAnsi"/>
                <w:sz w:val="20"/>
              </w:rPr>
              <w:t xml:space="preserve">The following details must be included in the details of expected expenses sections of the line item. </w:t>
            </w:r>
          </w:p>
          <w:p w14:paraId="54BB90A8" w14:textId="77777777" w:rsidR="008517BC" w:rsidRPr="00BF5B79" w:rsidRDefault="008517BC" w:rsidP="005F4ED0">
            <w:pPr>
              <w:numPr>
                <w:ilvl w:val="0"/>
                <w:numId w:val="32"/>
              </w:numPr>
              <w:spacing w:after="200" w:line="276" w:lineRule="auto"/>
              <w:contextualSpacing/>
              <w:rPr>
                <w:rFonts w:cstheme="minorHAnsi"/>
                <w:sz w:val="20"/>
              </w:rPr>
            </w:pPr>
            <w:r w:rsidRPr="00BF5B79">
              <w:rPr>
                <w:rFonts w:cstheme="minorHAnsi"/>
                <w:sz w:val="20"/>
              </w:rPr>
              <w:t>Include a brief description of the intended cost being considered.</w:t>
            </w:r>
          </w:p>
          <w:p w14:paraId="3AA97119" w14:textId="77777777" w:rsidR="008517BC" w:rsidRPr="00BF5B79" w:rsidRDefault="008517BC" w:rsidP="005F4ED0">
            <w:pPr>
              <w:numPr>
                <w:ilvl w:val="0"/>
                <w:numId w:val="30"/>
              </w:numPr>
              <w:spacing w:after="200" w:line="276" w:lineRule="auto"/>
              <w:contextualSpacing/>
              <w:rPr>
                <w:rFonts w:cstheme="minorHAnsi"/>
                <w:sz w:val="20"/>
              </w:rPr>
            </w:pPr>
            <w:r w:rsidRPr="00BF5B79">
              <w:rPr>
                <w:rFonts w:cstheme="minorHAnsi"/>
                <w:sz w:val="20"/>
              </w:rPr>
              <w:t>For audit costs include the total annual of the audit and the rate of allocation.</w:t>
            </w:r>
          </w:p>
          <w:p w14:paraId="11648D6C" w14:textId="77777777" w:rsidR="008517BC" w:rsidRPr="00BF5B79" w:rsidRDefault="008517BC" w:rsidP="008517BC">
            <w:pPr>
              <w:spacing w:after="200" w:line="276" w:lineRule="auto"/>
              <w:ind w:left="720"/>
              <w:contextualSpacing/>
              <w:rPr>
                <w:rFonts w:cstheme="minorHAnsi"/>
                <w:sz w:val="20"/>
              </w:rPr>
            </w:pPr>
            <w:r w:rsidRPr="00BF5B79">
              <w:rPr>
                <w:rFonts w:cstheme="minorHAnsi"/>
                <w:b/>
                <w:sz w:val="20"/>
              </w:rPr>
              <w:t>NOTE:</w:t>
            </w:r>
            <w:r w:rsidRPr="00BF5B79">
              <w:rPr>
                <w:rFonts w:cstheme="minorHAnsi"/>
                <w:sz w:val="20"/>
              </w:rPr>
              <w:t xml:space="preserve"> the rate of allocation should be the same as the rates of allocation in the operating section.  If not, provide a justification as why the rate of allocation is different.</w:t>
            </w:r>
          </w:p>
          <w:p w14:paraId="59922AB2" w14:textId="77777777" w:rsidR="008517BC" w:rsidRPr="00BF5B79" w:rsidRDefault="008517BC" w:rsidP="005F4ED0">
            <w:pPr>
              <w:numPr>
                <w:ilvl w:val="0"/>
                <w:numId w:val="30"/>
              </w:numPr>
              <w:spacing w:after="200" w:line="276" w:lineRule="auto"/>
              <w:contextualSpacing/>
              <w:rPr>
                <w:rFonts w:cstheme="minorHAnsi"/>
                <w:sz w:val="20"/>
              </w:rPr>
            </w:pPr>
            <w:r w:rsidRPr="00BF5B79">
              <w:rPr>
                <w:rFonts w:cstheme="minorHAnsi"/>
                <w:sz w:val="20"/>
              </w:rPr>
              <w:t>If applicable, include the total direct costs being charged for indirect.</w:t>
            </w:r>
          </w:p>
          <w:p w14:paraId="577CCCEC" w14:textId="77777777" w:rsidR="008517BC" w:rsidRPr="00BF5B79" w:rsidRDefault="008517BC" w:rsidP="005F4ED0">
            <w:pPr>
              <w:numPr>
                <w:ilvl w:val="0"/>
                <w:numId w:val="30"/>
              </w:numPr>
              <w:spacing w:after="200" w:line="276" w:lineRule="auto"/>
              <w:contextualSpacing/>
              <w:rPr>
                <w:rFonts w:cstheme="minorHAnsi"/>
                <w:sz w:val="20"/>
              </w:rPr>
            </w:pPr>
            <w:r w:rsidRPr="00BF5B79">
              <w:rPr>
                <w:rFonts w:cstheme="minorHAnsi"/>
                <w:sz w:val="20"/>
              </w:rPr>
              <w:t>If applicable, include the federally approved indirect rate total direct costs being charged for indirect.</w:t>
            </w:r>
          </w:p>
          <w:p w14:paraId="69CE66E7" w14:textId="77777777" w:rsidR="008517BC" w:rsidRPr="00BF5B79" w:rsidRDefault="008517BC" w:rsidP="008517BC">
            <w:pPr>
              <w:spacing w:after="200" w:line="276" w:lineRule="auto"/>
              <w:ind w:left="360"/>
              <w:rPr>
                <w:rFonts w:cstheme="minorHAnsi"/>
                <w:sz w:val="20"/>
              </w:rPr>
            </w:pPr>
            <w:r w:rsidRPr="00BF5B79">
              <w:rPr>
                <w:rFonts w:cstheme="minorHAnsi"/>
                <w:b/>
                <w:spacing w:val="-3"/>
                <w:sz w:val="20"/>
              </w:rPr>
              <w:t>Audit Cost:</w:t>
            </w:r>
            <w:r w:rsidRPr="00BF5B79">
              <w:rPr>
                <w:rFonts w:cstheme="minorHAnsi"/>
                <w:sz w:val="20"/>
              </w:rPr>
              <w:t xml:space="preserve"> (Annual audit cost X Rate of Allocation = Cost)</w:t>
            </w:r>
          </w:p>
          <w:p w14:paraId="2E4E9EB6" w14:textId="77777777" w:rsidR="008517BC" w:rsidRPr="00BF5B79" w:rsidRDefault="008517BC" w:rsidP="008517BC">
            <w:pPr>
              <w:spacing w:after="200" w:line="276" w:lineRule="auto"/>
              <w:ind w:left="360"/>
              <w:rPr>
                <w:rFonts w:cstheme="minorHAnsi"/>
                <w:sz w:val="20"/>
              </w:rPr>
            </w:pPr>
            <w:r w:rsidRPr="00BF5B79">
              <w:rPr>
                <w:rFonts w:cstheme="minorHAnsi"/>
                <w:b/>
                <w:spacing w:val="-3"/>
                <w:sz w:val="20"/>
              </w:rPr>
              <w:t>Indirect Cost:</w:t>
            </w:r>
            <w:r w:rsidRPr="00BF5B79">
              <w:rPr>
                <w:rFonts w:cstheme="minorHAnsi"/>
                <w:sz w:val="20"/>
              </w:rPr>
              <w:t xml:space="preserve"> (Total Direct Costs being charged x Federally Approved Indirect Rate = Indirect Cost)</w:t>
            </w:r>
          </w:p>
          <w:p w14:paraId="192B6A16" w14:textId="77777777" w:rsidR="008517BC" w:rsidRPr="00BF5B79" w:rsidRDefault="008517BC" w:rsidP="008517BC">
            <w:pPr>
              <w:spacing w:after="200" w:line="276" w:lineRule="auto"/>
              <w:ind w:left="360"/>
              <w:rPr>
                <w:rFonts w:cstheme="minorHAnsi"/>
                <w:spacing w:val="-3"/>
                <w:sz w:val="20"/>
              </w:rPr>
            </w:pPr>
            <w:r w:rsidRPr="00BF5B79">
              <w:rPr>
                <w:rFonts w:cstheme="minorHAnsi"/>
                <w:b/>
                <w:spacing w:val="-3"/>
                <w:sz w:val="20"/>
              </w:rPr>
              <w:t>NOTE:</w:t>
            </w:r>
            <w:r w:rsidRPr="00BF5B79">
              <w:rPr>
                <w:rFonts w:cstheme="minorHAnsi"/>
                <w:spacing w:val="-3"/>
                <w:sz w:val="20"/>
              </w:rPr>
              <w:t xml:space="preserve"> Please see the example below</w:t>
            </w:r>
          </w:p>
        </w:tc>
      </w:tr>
      <w:tr w:rsidR="008517BC" w:rsidRPr="00BF5B79" w14:paraId="6C2F01B5" w14:textId="77777777" w:rsidTr="008517BC">
        <w:trPr>
          <w:cantSplit/>
        </w:trPr>
        <w:tc>
          <w:tcPr>
            <w:tcW w:w="1710" w:type="dxa"/>
            <w:tcBorders>
              <w:right w:val="nil"/>
            </w:tcBorders>
          </w:tcPr>
          <w:p w14:paraId="375FBBE9" w14:textId="77777777" w:rsidR="008517BC" w:rsidRPr="00BF5B79" w:rsidRDefault="008517BC" w:rsidP="008517BC">
            <w:pPr>
              <w:keepNext/>
              <w:keepLines/>
              <w:spacing w:line="276" w:lineRule="auto"/>
              <w:outlineLvl w:val="0"/>
              <w:rPr>
                <w:rFonts w:eastAsiaTheme="majorEastAsia" w:cstheme="minorHAnsi"/>
                <w:b/>
                <w:bCs/>
                <w:color w:val="2F5496" w:themeColor="accent1" w:themeShade="BF"/>
                <w:sz w:val="20"/>
              </w:rPr>
            </w:pPr>
          </w:p>
        </w:tc>
        <w:tc>
          <w:tcPr>
            <w:tcW w:w="270" w:type="dxa"/>
            <w:tcBorders>
              <w:left w:val="nil"/>
              <w:right w:val="nil"/>
            </w:tcBorders>
          </w:tcPr>
          <w:p w14:paraId="6EB8B5F4"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1620" w:type="dxa"/>
            <w:tcBorders>
              <w:left w:val="nil"/>
            </w:tcBorders>
          </w:tcPr>
          <w:p w14:paraId="3F294974" w14:textId="77777777" w:rsidR="008517BC" w:rsidRPr="00BF5B79" w:rsidRDefault="008517BC" w:rsidP="008517BC">
            <w:pPr>
              <w:tabs>
                <w:tab w:val="left" w:pos="-720"/>
              </w:tabs>
              <w:suppressAutoHyphens/>
              <w:spacing w:after="200" w:line="276" w:lineRule="auto"/>
              <w:rPr>
                <w:rFonts w:cstheme="minorHAnsi"/>
                <w:spacing w:val="-3"/>
                <w:sz w:val="20"/>
              </w:rPr>
            </w:pPr>
          </w:p>
        </w:tc>
        <w:tc>
          <w:tcPr>
            <w:tcW w:w="403" w:type="dxa"/>
            <w:tcBorders>
              <w:right w:val="nil"/>
            </w:tcBorders>
          </w:tcPr>
          <w:p w14:paraId="2DF3ABB4"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w:t>
            </w:r>
          </w:p>
        </w:tc>
        <w:tc>
          <w:tcPr>
            <w:tcW w:w="1487" w:type="dxa"/>
            <w:tcBorders>
              <w:left w:val="nil"/>
            </w:tcBorders>
          </w:tcPr>
          <w:p w14:paraId="780ED395"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2,000</w:t>
            </w:r>
          </w:p>
          <w:p w14:paraId="6BD7E7FF"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 xml:space="preserve">            25,469</w:t>
            </w:r>
          </w:p>
        </w:tc>
        <w:tc>
          <w:tcPr>
            <w:tcW w:w="5520" w:type="dxa"/>
          </w:tcPr>
          <w:p w14:paraId="54EC1EFE"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Annual audit cost:  $8,000 X 25% = $2,000</w:t>
            </w:r>
          </w:p>
          <w:p w14:paraId="016DCBC5" w14:textId="77777777" w:rsidR="008517BC" w:rsidRPr="00BF5B79" w:rsidRDefault="008517BC" w:rsidP="008517BC">
            <w:pPr>
              <w:tabs>
                <w:tab w:val="left" w:pos="-720"/>
              </w:tabs>
              <w:suppressAutoHyphens/>
              <w:spacing w:after="200" w:line="276" w:lineRule="auto"/>
              <w:rPr>
                <w:rFonts w:cstheme="minorHAnsi"/>
                <w:spacing w:val="-3"/>
                <w:sz w:val="20"/>
              </w:rPr>
            </w:pPr>
            <w:r w:rsidRPr="00BF5B79">
              <w:rPr>
                <w:rFonts w:cstheme="minorHAnsi"/>
                <w:spacing w:val="-3"/>
                <w:sz w:val="20"/>
              </w:rPr>
              <w:t>Indirect Costs: $210,228 X 12% = 25,468.80</w:t>
            </w:r>
          </w:p>
        </w:tc>
      </w:tr>
      <w:tr w:rsidR="008517BC" w:rsidRPr="00BF5B79" w14:paraId="6035F18C" w14:textId="77777777" w:rsidTr="008517BC">
        <w:trPr>
          <w:cantSplit/>
          <w:trHeight w:val="278"/>
        </w:trPr>
        <w:tc>
          <w:tcPr>
            <w:tcW w:w="1710" w:type="dxa"/>
          </w:tcPr>
          <w:p w14:paraId="62615EFC" w14:textId="77777777" w:rsidR="008517BC" w:rsidRPr="00BF5B79" w:rsidRDefault="008517BC" w:rsidP="008517BC">
            <w:pPr>
              <w:rPr>
                <w:bCs/>
              </w:rPr>
            </w:pPr>
            <w:r w:rsidRPr="00BF5B79">
              <w:lastRenderedPageBreak/>
              <w:t>Total Cost</w:t>
            </w:r>
          </w:p>
        </w:tc>
        <w:tc>
          <w:tcPr>
            <w:tcW w:w="270" w:type="dxa"/>
            <w:tcBorders>
              <w:right w:val="nil"/>
            </w:tcBorders>
          </w:tcPr>
          <w:p w14:paraId="4C85D405" w14:textId="77777777" w:rsidR="008517BC" w:rsidRPr="00BF5B79" w:rsidRDefault="008517BC" w:rsidP="008517BC">
            <w:pPr>
              <w:tabs>
                <w:tab w:val="left" w:pos="-720"/>
              </w:tabs>
              <w:suppressAutoHyphens/>
              <w:spacing w:before="120" w:after="200" w:line="276" w:lineRule="auto"/>
              <w:rPr>
                <w:rFonts w:cstheme="minorHAnsi"/>
                <w:spacing w:val="-3"/>
                <w:sz w:val="20"/>
              </w:rPr>
            </w:pPr>
            <w:r w:rsidRPr="00BF5B79">
              <w:rPr>
                <w:rFonts w:cstheme="minorHAnsi"/>
                <w:spacing w:val="-3"/>
                <w:sz w:val="20"/>
              </w:rPr>
              <w:t>$</w:t>
            </w:r>
          </w:p>
        </w:tc>
        <w:tc>
          <w:tcPr>
            <w:tcW w:w="1620" w:type="dxa"/>
            <w:tcBorders>
              <w:left w:val="nil"/>
            </w:tcBorders>
          </w:tcPr>
          <w:p w14:paraId="4523A1ED" w14:textId="77777777" w:rsidR="008517BC" w:rsidRPr="00BF5B79" w:rsidRDefault="008517BC" w:rsidP="008517BC">
            <w:pPr>
              <w:tabs>
                <w:tab w:val="left" w:pos="-720"/>
              </w:tabs>
              <w:suppressAutoHyphens/>
              <w:spacing w:before="120" w:after="200" w:line="276" w:lineRule="auto"/>
              <w:rPr>
                <w:rFonts w:cstheme="minorHAnsi"/>
                <w:spacing w:val="-3"/>
                <w:sz w:val="20"/>
              </w:rPr>
            </w:pPr>
            <w:r w:rsidRPr="00BF5B79">
              <w:rPr>
                <w:rFonts w:cstheme="minorHAnsi"/>
                <w:spacing w:val="-3"/>
                <w:sz w:val="20"/>
              </w:rPr>
              <w:t xml:space="preserve">            237,709</w:t>
            </w:r>
          </w:p>
        </w:tc>
        <w:tc>
          <w:tcPr>
            <w:tcW w:w="7410" w:type="dxa"/>
            <w:gridSpan w:val="3"/>
          </w:tcPr>
          <w:p w14:paraId="0307E056" w14:textId="77777777" w:rsidR="008517BC" w:rsidRPr="00BF5B79" w:rsidRDefault="008517BC" w:rsidP="008517BC">
            <w:pPr>
              <w:tabs>
                <w:tab w:val="left" w:pos="-720"/>
              </w:tabs>
              <w:suppressAutoHyphens/>
              <w:spacing w:before="120" w:after="200" w:line="276" w:lineRule="auto"/>
              <w:rPr>
                <w:rFonts w:cstheme="minorHAnsi"/>
                <w:spacing w:val="-3"/>
                <w:sz w:val="20"/>
              </w:rPr>
            </w:pPr>
          </w:p>
        </w:tc>
      </w:tr>
      <w:tr w:rsidR="008517BC" w:rsidRPr="00BF5B79" w14:paraId="29A6A7E4" w14:textId="77777777" w:rsidTr="008517BC">
        <w:trPr>
          <w:cantSplit/>
        </w:trPr>
        <w:tc>
          <w:tcPr>
            <w:tcW w:w="11010" w:type="dxa"/>
            <w:gridSpan w:val="6"/>
          </w:tcPr>
          <w:p w14:paraId="10806B72" w14:textId="77777777" w:rsidR="008517BC" w:rsidRPr="00BF5B79" w:rsidRDefault="008517BC" w:rsidP="008517BC">
            <w:pPr>
              <w:rPr>
                <w:color w:val="FF0000"/>
              </w:rPr>
            </w:pPr>
            <w:r w:rsidRPr="00BF5B79">
              <w:t xml:space="preserve">Note #1:  Totals listed must match totals on Cover Page. </w:t>
            </w:r>
          </w:p>
        </w:tc>
      </w:tr>
    </w:tbl>
    <w:p w14:paraId="7983A77F" w14:textId="77777777" w:rsidR="008517BC" w:rsidRPr="00BF5B79" w:rsidRDefault="008517BC" w:rsidP="008517BC"/>
    <w:p w14:paraId="4ABDB2E4" w14:textId="77777777" w:rsidR="008517BC" w:rsidRPr="00BF5B79" w:rsidRDefault="008517BC" w:rsidP="008517BC">
      <w:pPr>
        <w:spacing w:after="120"/>
        <w:contextualSpacing/>
        <w:jc w:val="center"/>
        <w:rPr>
          <w:rFonts w:cstheme="minorHAnsi"/>
        </w:rPr>
      </w:pPr>
      <w:r w:rsidRPr="00BF5B79">
        <w:rPr>
          <w:rFonts w:cstheme="minorHAnsi"/>
          <w:i/>
        </w:rPr>
        <w:t>Please use the Excel template provided with the announcement package to complete and submit.</w:t>
      </w:r>
      <w:r w:rsidRPr="00BF5B79">
        <w:rPr>
          <w:rFonts w:cstheme="minorHAnsi"/>
          <w:i/>
        </w:rPr>
        <w:br/>
      </w:r>
    </w:p>
    <w:p w14:paraId="6A84A320" w14:textId="35755BB8" w:rsidR="008517BC" w:rsidRPr="00BF5B79" w:rsidRDefault="008517BC" w:rsidP="008517BC">
      <w:r w:rsidRPr="00BF5B79">
        <w:rPr>
          <w:rFonts w:cstheme="minorHAnsi"/>
        </w:rPr>
        <w:t>Review and complete the included Excel budget form. Please refer to the Instructions for Proposed Budget Plan(s) an</w:t>
      </w:r>
      <w:r w:rsidR="00C256C9">
        <w:rPr>
          <w:rFonts w:cstheme="minorHAnsi"/>
        </w:rPr>
        <w:t xml:space="preserve">d/or Subcontracting Budget Plan provided on the following page. </w:t>
      </w:r>
      <w:r w:rsidRPr="00BF5B79">
        <w:rPr>
          <w:rFonts w:cstheme="minorHAnsi"/>
        </w:rPr>
        <w:br/>
      </w:r>
      <w:r w:rsidRPr="00BF5B79">
        <w:rPr>
          <w:rFonts w:cstheme="minorHAnsi"/>
        </w:rPr>
        <w:br/>
        <w:t xml:space="preserve">Develop a line item budget for the project. For each itemized category, specify the total project costs (including subcontracting cost), description of </w:t>
      </w:r>
      <w:r w:rsidRPr="00BF5B79">
        <w:rPr>
          <w:rFonts w:cstheme="minorHAnsi"/>
          <w:noProof/>
        </w:rPr>
        <w:t>expense</w:t>
      </w:r>
      <w:r w:rsidRPr="00BF5B79">
        <w:rPr>
          <w:rFonts w:cstheme="minorHAnsi"/>
        </w:rPr>
        <w:t xml:space="preserve">, and the amount requested from Nevada Division of Public and Behavioral Health (DPBH) funding. A line item expense under a category </w:t>
      </w:r>
      <w:r w:rsidRPr="00BF5B79">
        <w:rPr>
          <w:rFonts w:cstheme="minorHAnsi"/>
          <w:b/>
        </w:rPr>
        <w:t>must</w:t>
      </w:r>
      <w:r w:rsidRPr="00BF5B79">
        <w:rPr>
          <w:rFonts w:cstheme="minorHAnsi"/>
        </w:rPr>
        <w:t xml:space="preserve"> include a description of the line item expense in the detail description.</w:t>
      </w:r>
    </w:p>
    <w:p w14:paraId="7D72FBB5" w14:textId="77777777" w:rsidR="008517BC" w:rsidRPr="00BF5B79" w:rsidRDefault="008517BC" w:rsidP="008517BC"/>
    <w:p w14:paraId="3F2F3CF9" w14:textId="6FA64D9B" w:rsidR="008517BC" w:rsidRPr="00BF5B79" w:rsidRDefault="008517BC" w:rsidP="008517BC">
      <w:r w:rsidRPr="00BF5B79">
        <w:rPr>
          <w:rFonts w:cstheme="minorHAnsi"/>
          <w:b/>
          <w:i/>
        </w:rPr>
        <w:t xml:space="preserve">See Proposed Budget Template on </w:t>
      </w:r>
      <w:r w:rsidR="000B3A81">
        <w:rPr>
          <w:rFonts w:cstheme="minorHAnsi"/>
          <w:b/>
          <w:i/>
        </w:rPr>
        <w:t xml:space="preserve">the </w:t>
      </w:r>
      <w:r w:rsidR="002E7BCF">
        <w:rPr>
          <w:rFonts w:cstheme="minorHAnsi"/>
          <w:b/>
          <w:i/>
        </w:rPr>
        <w:t>following page</w:t>
      </w:r>
      <w:r w:rsidR="000B3A81">
        <w:rPr>
          <w:rFonts w:cstheme="minorHAnsi"/>
          <w:b/>
          <w:i/>
        </w:rPr>
        <w:t xml:space="preserve">. </w:t>
      </w:r>
    </w:p>
    <w:p w14:paraId="1242FDCB" w14:textId="77777777" w:rsidR="008517BC" w:rsidRDefault="008517BC" w:rsidP="008517BC">
      <w:pPr>
        <w:rPr>
          <w:b/>
        </w:rPr>
      </w:pPr>
    </w:p>
    <w:p w14:paraId="6E73679C" w14:textId="37B3087E" w:rsidR="008517BC" w:rsidRDefault="008517BC" w:rsidP="008517BC">
      <w:bookmarkStart w:id="155" w:name="_Toc514850242"/>
      <w:bookmarkStart w:id="156" w:name="_Toc514850241"/>
    </w:p>
    <w:tbl>
      <w:tblPr>
        <w:tblStyle w:val="TableGrid51"/>
        <w:tblW w:w="0" w:type="auto"/>
        <w:jc w:val="center"/>
        <w:tblLook w:val="04A0" w:firstRow="1" w:lastRow="0" w:firstColumn="1" w:lastColumn="0" w:noHBand="0" w:noVBand="1"/>
      </w:tblPr>
      <w:tblGrid>
        <w:gridCol w:w="9190"/>
      </w:tblGrid>
      <w:tr w:rsidR="008517BC" w:rsidRPr="00BF5B79" w14:paraId="206C17A6" w14:textId="77777777" w:rsidTr="00230949">
        <w:trPr>
          <w:trHeight w:val="2178"/>
          <w:jc w:val="center"/>
        </w:trPr>
        <w:tc>
          <w:tcPr>
            <w:tcW w:w="9190" w:type="dxa"/>
            <w:tcBorders>
              <w:top w:val="nil"/>
              <w:left w:val="nil"/>
              <w:bottom w:val="nil"/>
              <w:right w:val="nil"/>
            </w:tcBorders>
            <w:shd w:val="clear" w:color="auto" w:fill="auto"/>
          </w:tcPr>
          <w:p w14:paraId="2080B263" w14:textId="77777777" w:rsidR="00230949" w:rsidRDefault="00230949" w:rsidP="00230949">
            <w:pPr>
              <w:pStyle w:val="Heading2"/>
              <w:spacing w:before="0"/>
              <w:jc w:val="center"/>
              <w:outlineLvl w:val="1"/>
            </w:pPr>
            <w:bookmarkStart w:id="157" w:name="_Toc515361553"/>
            <w:bookmarkStart w:id="158" w:name="_Toc520463031"/>
          </w:p>
          <w:p w14:paraId="61FE3B4E" w14:textId="77777777" w:rsidR="00230949" w:rsidRDefault="00230949" w:rsidP="008517BC">
            <w:pPr>
              <w:pStyle w:val="Heading2"/>
              <w:jc w:val="center"/>
              <w:outlineLvl w:val="1"/>
            </w:pPr>
          </w:p>
          <w:p w14:paraId="42879846" w14:textId="77777777" w:rsidR="00230949" w:rsidRDefault="00230949" w:rsidP="008517BC">
            <w:pPr>
              <w:pStyle w:val="Heading2"/>
              <w:jc w:val="center"/>
              <w:outlineLvl w:val="1"/>
            </w:pPr>
          </w:p>
          <w:p w14:paraId="2821A7A3" w14:textId="77777777" w:rsidR="00230949" w:rsidRDefault="00230949" w:rsidP="008517BC">
            <w:pPr>
              <w:pStyle w:val="Heading2"/>
              <w:jc w:val="center"/>
              <w:outlineLvl w:val="1"/>
            </w:pPr>
          </w:p>
          <w:p w14:paraId="731D1D4A" w14:textId="77777777" w:rsidR="00230949" w:rsidRDefault="00230949" w:rsidP="008517BC">
            <w:pPr>
              <w:pStyle w:val="Heading2"/>
              <w:jc w:val="center"/>
              <w:outlineLvl w:val="1"/>
            </w:pPr>
          </w:p>
          <w:p w14:paraId="09F23892" w14:textId="77777777" w:rsidR="00230949" w:rsidRDefault="00230949" w:rsidP="008517BC">
            <w:pPr>
              <w:pStyle w:val="Heading2"/>
              <w:jc w:val="center"/>
              <w:outlineLvl w:val="1"/>
            </w:pPr>
          </w:p>
          <w:p w14:paraId="02737E09" w14:textId="77777777" w:rsidR="00230949" w:rsidRDefault="00230949" w:rsidP="008517BC">
            <w:pPr>
              <w:pStyle w:val="Heading2"/>
              <w:jc w:val="center"/>
              <w:outlineLvl w:val="1"/>
            </w:pPr>
          </w:p>
          <w:p w14:paraId="37949D00" w14:textId="77777777" w:rsidR="00230949" w:rsidRDefault="00230949" w:rsidP="008517BC">
            <w:pPr>
              <w:pStyle w:val="Heading2"/>
              <w:jc w:val="center"/>
              <w:outlineLvl w:val="1"/>
            </w:pPr>
          </w:p>
          <w:p w14:paraId="56CB5696" w14:textId="77777777" w:rsidR="00230949" w:rsidRDefault="00230949" w:rsidP="008517BC">
            <w:pPr>
              <w:pStyle w:val="Heading2"/>
              <w:jc w:val="center"/>
              <w:outlineLvl w:val="1"/>
            </w:pPr>
          </w:p>
          <w:p w14:paraId="23B9967C" w14:textId="77777777" w:rsidR="00230949" w:rsidRDefault="00230949" w:rsidP="008517BC">
            <w:pPr>
              <w:pStyle w:val="Heading2"/>
              <w:jc w:val="center"/>
              <w:outlineLvl w:val="1"/>
            </w:pPr>
          </w:p>
          <w:p w14:paraId="162F8282" w14:textId="77777777" w:rsidR="00230949" w:rsidRDefault="00230949" w:rsidP="008517BC">
            <w:pPr>
              <w:pStyle w:val="Heading2"/>
              <w:jc w:val="center"/>
              <w:outlineLvl w:val="1"/>
            </w:pPr>
          </w:p>
          <w:p w14:paraId="39E50833" w14:textId="77777777" w:rsidR="00230949" w:rsidRDefault="00230949" w:rsidP="008517BC">
            <w:pPr>
              <w:pStyle w:val="Heading2"/>
              <w:jc w:val="center"/>
              <w:outlineLvl w:val="1"/>
            </w:pPr>
          </w:p>
          <w:p w14:paraId="7FC83825" w14:textId="77777777" w:rsidR="00230949" w:rsidRDefault="00230949" w:rsidP="008517BC">
            <w:pPr>
              <w:pStyle w:val="Heading2"/>
              <w:jc w:val="center"/>
              <w:outlineLvl w:val="1"/>
            </w:pPr>
          </w:p>
          <w:p w14:paraId="1E9D07DD" w14:textId="77777777" w:rsidR="00230949" w:rsidRDefault="00230949" w:rsidP="008517BC">
            <w:pPr>
              <w:pStyle w:val="Heading2"/>
              <w:jc w:val="center"/>
              <w:outlineLvl w:val="1"/>
            </w:pPr>
          </w:p>
          <w:p w14:paraId="7AF97799" w14:textId="77777777" w:rsidR="00230949" w:rsidRDefault="00230949" w:rsidP="008517BC">
            <w:pPr>
              <w:pStyle w:val="Heading2"/>
              <w:jc w:val="center"/>
              <w:outlineLvl w:val="1"/>
            </w:pPr>
          </w:p>
          <w:p w14:paraId="16396707" w14:textId="77777777" w:rsidR="00230949" w:rsidRDefault="00230949" w:rsidP="00230949">
            <w:pPr>
              <w:pStyle w:val="Heading2"/>
              <w:outlineLvl w:val="1"/>
            </w:pPr>
          </w:p>
          <w:p w14:paraId="5C5ABF5C" w14:textId="4C73EC34" w:rsidR="008517BC" w:rsidRPr="00BF5B79" w:rsidRDefault="008517BC" w:rsidP="00230949">
            <w:pPr>
              <w:pStyle w:val="Heading2"/>
              <w:outlineLvl w:val="1"/>
            </w:pPr>
            <w:bookmarkStart w:id="159" w:name="_Toc520792469"/>
            <w:r w:rsidRPr="00BF5B79">
              <w:t xml:space="preserve">PROPOSED </w:t>
            </w:r>
            <w:r w:rsidR="008C6EBE">
              <w:t xml:space="preserve">ACT Team </w:t>
            </w:r>
            <w:r w:rsidRPr="00BF5B79">
              <w:t>BUDGET TEMPLATE</w:t>
            </w:r>
            <w:bookmarkEnd w:id="156"/>
            <w:bookmarkEnd w:id="157"/>
            <w:bookmarkEnd w:id="158"/>
            <w:bookmarkEnd w:id="159"/>
          </w:p>
        </w:tc>
      </w:tr>
    </w:tbl>
    <w:p w14:paraId="6DD3EC01" w14:textId="77777777" w:rsidR="008517BC" w:rsidRPr="00BF5B79" w:rsidRDefault="008517BC" w:rsidP="008517BC">
      <w:pPr>
        <w:spacing w:after="120"/>
        <w:contextualSpacing/>
        <w:rPr>
          <w:rFonts w:cstheme="minorHAnsi"/>
        </w:rPr>
      </w:pPr>
      <w:r w:rsidRPr="00BF5B79">
        <w:rPr>
          <w:rFonts w:cstheme="minorHAnsi"/>
        </w:rPr>
        <w:t xml:space="preserve"> </w:t>
      </w:r>
    </w:p>
    <w:bookmarkStart w:id="160" w:name="_Toc515358106"/>
    <w:bookmarkStart w:id="161" w:name="_Toc515358496"/>
    <w:bookmarkEnd w:id="160"/>
    <w:bookmarkEnd w:id="161"/>
    <w:bookmarkStart w:id="162" w:name="_MON_1586696273"/>
    <w:bookmarkEnd w:id="162"/>
    <w:p w14:paraId="7611E51C" w14:textId="60FD5A2F" w:rsidR="008517BC" w:rsidRDefault="005206B9" w:rsidP="008517BC">
      <w:r w:rsidRPr="00DC0ECF">
        <w:object w:dxaOrig="12466" w:dyaOrig="7072" w14:anchorId="31254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6pt;height:289.85pt" o:ole="">
            <v:imagedata r:id="rId16" o:title=""/>
          </v:shape>
          <o:OLEObject Type="Embed" ProgID="Excel.Sheet.12" ShapeID="_x0000_i1025" DrawAspect="Content" ObjectID="_1594534648" r:id="rId17"/>
        </w:object>
      </w:r>
      <w:r w:rsidR="008517BC">
        <w:br w:type="page"/>
      </w:r>
    </w:p>
    <w:p w14:paraId="278F6207" w14:textId="77777777" w:rsidR="008517BC" w:rsidRDefault="008517BC" w:rsidP="008517BC">
      <w:pPr>
        <w:pStyle w:val="Heading1"/>
        <w:jc w:val="center"/>
        <w:sectPr w:rsidR="008517BC" w:rsidSect="008517BC">
          <w:pgSz w:w="12240" w:h="15840"/>
          <w:pgMar w:top="1440" w:right="1440" w:bottom="1440" w:left="1440" w:header="0" w:footer="720" w:gutter="0"/>
          <w:cols w:space="720"/>
          <w:docGrid w:linePitch="299"/>
        </w:sectPr>
      </w:pPr>
    </w:p>
    <w:tbl>
      <w:tblPr>
        <w:tblStyle w:val="TableGrid5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517BC" w:rsidRPr="00BF5B79" w14:paraId="455D3BA2" w14:textId="77777777" w:rsidTr="008517BC">
        <w:trPr>
          <w:jc w:val="center"/>
        </w:trPr>
        <w:tc>
          <w:tcPr>
            <w:tcW w:w="9350" w:type="dxa"/>
            <w:shd w:val="clear" w:color="auto" w:fill="auto"/>
          </w:tcPr>
          <w:p w14:paraId="42B06DF3" w14:textId="77777777" w:rsidR="008517BC" w:rsidRDefault="008517BC" w:rsidP="008517BC">
            <w:pPr>
              <w:pStyle w:val="Heading1"/>
              <w:spacing w:before="0"/>
              <w:jc w:val="center"/>
              <w:outlineLvl w:val="0"/>
              <w:rPr>
                <w:sz w:val="26"/>
                <w:szCs w:val="26"/>
              </w:rPr>
            </w:pPr>
            <w:bookmarkStart w:id="163" w:name="_Toc515361554"/>
            <w:bookmarkStart w:id="164" w:name="_Toc520463032"/>
            <w:bookmarkStart w:id="165" w:name="_Toc520792470"/>
            <w:r w:rsidRPr="000C1C7A">
              <w:lastRenderedPageBreak/>
              <w:t xml:space="preserve">APPENDIX </w:t>
            </w:r>
            <w:bookmarkEnd w:id="155"/>
            <w:r>
              <w:t>F</w:t>
            </w:r>
            <w:bookmarkEnd w:id="163"/>
            <w:bookmarkEnd w:id="164"/>
            <w:bookmarkEnd w:id="165"/>
          </w:p>
          <w:p w14:paraId="0576E117" w14:textId="77777777" w:rsidR="008517BC" w:rsidRPr="00BF5B79" w:rsidRDefault="008517BC" w:rsidP="008517BC">
            <w:pPr>
              <w:pStyle w:val="Heading2"/>
              <w:spacing w:before="0"/>
              <w:jc w:val="center"/>
              <w:outlineLvl w:val="1"/>
            </w:pPr>
            <w:bookmarkStart w:id="166" w:name="_Toc514850243"/>
            <w:bookmarkStart w:id="167" w:name="_Toc515361555"/>
            <w:bookmarkStart w:id="168" w:name="_Toc520463033"/>
            <w:bookmarkStart w:id="169" w:name="_Toc520792471"/>
            <w:r w:rsidRPr="00BF5B79">
              <w:t>SPENDING PLAN</w:t>
            </w:r>
            <w:bookmarkEnd w:id="166"/>
            <w:bookmarkEnd w:id="167"/>
            <w:bookmarkEnd w:id="168"/>
            <w:bookmarkEnd w:id="169"/>
          </w:p>
          <w:p w14:paraId="3CA5F2B7" w14:textId="77777777" w:rsidR="008517BC" w:rsidRPr="00BF5B79" w:rsidRDefault="008517BC" w:rsidP="008517BC">
            <w:pPr>
              <w:jc w:val="center"/>
            </w:pPr>
            <w:r>
              <w:t>Template</w:t>
            </w:r>
          </w:p>
        </w:tc>
      </w:tr>
    </w:tbl>
    <w:bookmarkStart w:id="170" w:name="_MON_1586695919"/>
    <w:bookmarkEnd w:id="170"/>
    <w:p w14:paraId="24C597EF" w14:textId="6E098073" w:rsidR="008517BC" w:rsidRDefault="00E126AE" w:rsidP="008517BC">
      <w:pPr>
        <w:rPr>
          <w:rFonts w:cstheme="minorHAnsi"/>
          <w:b/>
          <w:color w:val="0070C0"/>
          <w:sz w:val="28"/>
        </w:rPr>
      </w:pPr>
      <w:r w:rsidRPr="00BF5B79">
        <w:rPr>
          <w:rFonts w:cstheme="minorHAnsi"/>
          <w:b/>
          <w:color w:val="0070C0"/>
          <w:sz w:val="28"/>
        </w:rPr>
        <w:object w:dxaOrig="20988" w:dyaOrig="11739" w14:anchorId="7E5FC44A">
          <v:shape id="_x0000_i1026" type="#_x0000_t75" style="width:647.05pt;height:5in" o:ole="">
            <v:imagedata r:id="rId18" o:title=""/>
          </v:shape>
          <o:OLEObject Type="Embed" ProgID="Excel.Sheet.12" ShapeID="_x0000_i1026" DrawAspect="Content" ObjectID="_1594534649" r:id="rId19"/>
        </w:object>
      </w:r>
    </w:p>
    <w:p w14:paraId="4B627CBF" w14:textId="77777777" w:rsidR="008517BC" w:rsidRDefault="008517BC" w:rsidP="008517BC">
      <w:pPr>
        <w:sectPr w:rsidR="008517BC" w:rsidSect="008517BC">
          <w:pgSz w:w="15840" w:h="12240" w:orient="landscape"/>
          <w:pgMar w:top="1440" w:right="1440" w:bottom="1440" w:left="1440" w:header="0" w:footer="720" w:gutter="0"/>
          <w:cols w:space="720"/>
          <w:docGrid w:linePitch="299"/>
        </w:sectPr>
      </w:pPr>
    </w:p>
    <w:p w14:paraId="1C588BD2" w14:textId="38D3CDD3" w:rsidR="008517BC" w:rsidRDefault="006335EF" w:rsidP="00BB181D">
      <w:pPr>
        <w:pStyle w:val="Heading1"/>
        <w:jc w:val="center"/>
      </w:pPr>
      <w:bookmarkStart w:id="171" w:name="_Toc520463034"/>
      <w:bookmarkStart w:id="172" w:name="_Toc520792472"/>
      <w:r>
        <w:lastRenderedPageBreak/>
        <w:t>A</w:t>
      </w:r>
      <w:r w:rsidR="00BB181D">
        <w:t>PPENDIX</w:t>
      </w:r>
      <w:r>
        <w:t xml:space="preserve"> G</w:t>
      </w:r>
      <w:bookmarkEnd w:id="171"/>
      <w:bookmarkEnd w:id="172"/>
    </w:p>
    <w:p w14:paraId="132C78B2" w14:textId="55A42D38" w:rsidR="00BB181D" w:rsidRDefault="00BB181D" w:rsidP="00BB181D">
      <w:pPr>
        <w:pStyle w:val="Heading2"/>
        <w:jc w:val="center"/>
      </w:pPr>
      <w:bookmarkStart w:id="173" w:name="_Toc520463035"/>
      <w:bookmarkStart w:id="174" w:name="_Toc520792473"/>
      <w:r>
        <w:t>SAMHSA READINESS ASSESSMENT</w:t>
      </w:r>
      <w:bookmarkEnd w:id="173"/>
      <w:bookmarkEnd w:id="174"/>
    </w:p>
    <w:p w14:paraId="1667A100" w14:textId="48835396" w:rsidR="00BB181D" w:rsidRDefault="00BB181D" w:rsidP="00BB181D"/>
    <w:p w14:paraId="712A7E67" w14:textId="48047639" w:rsidR="00BB181D" w:rsidRPr="00BB181D" w:rsidRDefault="00BB181D" w:rsidP="00BB181D">
      <w:r>
        <w:t xml:space="preserve">Adopted </w:t>
      </w:r>
      <w:r w:rsidR="00444149">
        <w:t>from the SAMHSA</w:t>
      </w:r>
      <w:r>
        <w:t xml:space="preserve"> Assertive Community Treatment Toolkit</w:t>
      </w:r>
      <w:r w:rsidR="00444149">
        <w:t>.</w:t>
      </w:r>
      <w:r w:rsidR="00C117A1">
        <w:t xml:space="preserve">  Complete the Readiness Assessment and submit with the application. </w:t>
      </w:r>
    </w:p>
    <w:p w14:paraId="42F4624A" w14:textId="3DA5C37C" w:rsidR="00BB181D" w:rsidRPr="00BB181D" w:rsidRDefault="00BB181D" w:rsidP="00BB181D">
      <w:r>
        <w:rPr>
          <w:noProof/>
        </w:rPr>
        <w:drawing>
          <wp:inline distT="0" distB="0" distL="0" distR="0" wp14:anchorId="1B4945F7" wp14:editId="5EC58964">
            <wp:extent cx="5943600" cy="518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183505"/>
                    </a:xfrm>
                    <a:prstGeom prst="rect">
                      <a:avLst/>
                    </a:prstGeom>
                  </pic:spPr>
                </pic:pic>
              </a:graphicData>
            </a:graphic>
          </wp:inline>
        </w:drawing>
      </w:r>
    </w:p>
    <w:p w14:paraId="38BDD40F" w14:textId="77777777" w:rsidR="00BB181D" w:rsidRDefault="00BB181D">
      <w:r>
        <w:rPr>
          <w:noProof/>
        </w:rPr>
        <w:lastRenderedPageBreak/>
        <w:drawing>
          <wp:inline distT="0" distB="0" distL="0" distR="0" wp14:anchorId="722A1A65" wp14:editId="497CF106">
            <wp:extent cx="5943600" cy="7589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7589520"/>
                    </a:xfrm>
                    <a:prstGeom prst="rect">
                      <a:avLst/>
                    </a:prstGeom>
                  </pic:spPr>
                </pic:pic>
              </a:graphicData>
            </a:graphic>
          </wp:inline>
        </w:drawing>
      </w:r>
    </w:p>
    <w:p w14:paraId="5CB29665" w14:textId="77777777" w:rsidR="00BB181D" w:rsidRDefault="00BB181D">
      <w:r>
        <w:rPr>
          <w:noProof/>
        </w:rPr>
        <w:lastRenderedPageBreak/>
        <w:drawing>
          <wp:inline distT="0" distB="0" distL="0" distR="0" wp14:anchorId="20CFFC0E" wp14:editId="398FD615">
            <wp:extent cx="5943600" cy="6884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6884670"/>
                    </a:xfrm>
                    <a:prstGeom prst="rect">
                      <a:avLst/>
                    </a:prstGeom>
                  </pic:spPr>
                </pic:pic>
              </a:graphicData>
            </a:graphic>
          </wp:inline>
        </w:drawing>
      </w:r>
    </w:p>
    <w:p w14:paraId="5B3758F6" w14:textId="77777777" w:rsidR="00BB181D" w:rsidRDefault="00BB181D">
      <w:r>
        <w:rPr>
          <w:noProof/>
        </w:rPr>
        <w:lastRenderedPageBreak/>
        <w:drawing>
          <wp:inline distT="0" distB="0" distL="0" distR="0" wp14:anchorId="37AA6AD3" wp14:editId="00AF07E1">
            <wp:extent cx="5943600" cy="710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7106920"/>
                    </a:xfrm>
                    <a:prstGeom prst="rect">
                      <a:avLst/>
                    </a:prstGeom>
                  </pic:spPr>
                </pic:pic>
              </a:graphicData>
            </a:graphic>
          </wp:inline>
        </w:drawing>
      </w:r>
    </w:p>
    <w:p w14:paraId="004CEF56" w14:textId="1149A399" w:rsidR="00BB181D" w:rsidRDefault="00BB181D">
      <w:r>
        <w:rPr>
          <w:noProof/>
        </w:rPr>
        <w:lastRenderedPageBreak/>
        <w:drawing>
          <wp:inline distT="0" distB="0" distL="0" distR="0" wp14:anchorId="5115CEB1" wp14:editId="51EE92D2">
            <wp:extent cx="5943600" cy="3533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533775"/>
                    </a:xfrm>
                    <a:prstGeom prst="rect">
                      <a:avLst/>
                    </a:prstGeom>
                  </pic:spPr>
                </pic:pic>
              </a:graphicData>
            </a:graphic>
          </wp:inline>
        </w:drawing>
      </w:r>
    </w:p>
    <w:p w14:paraId="5C1E53F5" w14:textId="755CB306" w:rsidR="006335EF" w:rsidRDefault="006335EF">
      <w:r>
        <w:br w:type="page"/>
      </w:r>
    </w:p>
    <w:tbl>
      <w:tblPr>
        <w:tblStyle w:val="TableGrid41"/>
        <w:tblW w:w="0" w:type="auto"/>
        <w:shd w:val="clear" w:color="auto" w:fill="B2A1C7"/>
        <w:tblLook w:val="04A0" w:firstRow="1" w:lastRow="0" w:firstColumn="1" w:lastColumn="0" w:noHBand="0" w:noVBand="1"/>
      </w:tblPr>
      <w:tblGrid>
        <w:gridCol w:w="9360"/>
      </w:tblGrid>
      <w:tr w:rsidR="008517BC" w:rsidRPr="008D0C3C" w14:paraId="5DBD7185" w14:textId="77777777" w:rsidTr="008517BC">
        <w:trPr>
          <w:trHeight w:val="772"/>
        </w:trPr>
        <w:tc>
          <w:tcPr>
            <w:tcW w:w="9360" w:type="dxa"/>
            <w:tcBorders>
              <w:top w:val="nil"/>
              <w:left w:val="nil"/>
              <w:bottom w:val="nil"/>
              <w:right w:val="nil"/>
            </w:tcBorders>
            <w:shd w:val="clear" w:color="auto" w:fill="auto"/>
          </w:tcPr>
          <w:p w14:paraId="0BF8C85D" w14:textId="5CF84E3F" w:rsidR="008517BC" w:rsidRPr="008D0C3C" w:rsidRDefault="008517BC" w:rsidP="008517BC">
            <w:pPr>
              <w:pStyle w:val="Heading1"/>
              <w:spacing w:before="0"/>
              <w:jc w:val="center"/>
              <w:outlineLvl w:val="0"/>
            </w:pPr>
            <w:r>
              <w:rPr>
                <w:rFonts w:cs="Calibri"/>
                <w:color w:val="000000"/>
                <w:sz w:val="22"/>
                <w:szCs w:val="22"/>
              </w:rPr>
              <w:lastRenderedPageBreak/>
              <w:br w:type="page"/>
            </w:r>
            <w:bookmarkStart w:id="175" w:name="_Toc515361556"/>
            <w:bookmarkStart w:id="176" w:name="_Toc520463036"/>
            <w:bookmarkStart w:id="177" w:name="_Toc520792474"/>
            <w:r w:rsidRPr="009D275B">
              <w:t xml:space="preserve">APPENDIX </w:t>
            </w:r>
            <w:bookmarkEnd w:id="63"/>
            <w:bookmarkEnd w:id="175"/>
            <w:r w:rsidR="006335EF">
              <w:t>H</w:t>
            </w:r>
            <w:bookmarkEnd w:id="176"/>
            <w:bookmarkEnd w:id="177"/>
          </w:p>
          <w:p w14:paraId="622B5FCA" w14:textId="77777777" w:rsidR="008517BC" w:rsidRDefault="008517BC" w:rsidP="008517BC">
            <w:pPr>
              <w:pStyle w:val="Heading2"/>
              <w:jc w:val="center"/>
              <w:outlineLvl w:val="1"/>
            </w:pPr>
            <w:bookmarkStart w:id="178" w:name="_Toc514850245"/>
            <w:bookmarkStart w:id="179" w:name="_Toc515361557"/>
            <w:bookmarkStart w:id="180" w:name="_Toc520463037"/>
            <w:bookmarkStart w:id="181" w:name="_Toc520792475"/>
            <w:r>
              <w:t xml:space="preserve">BUREAU OF BEHAVIORAL HEALTH WELLNESS AND </w:t>
            </w:r>
            <w:bookmarkEnd w:id="178"/>
            <w:r>
              <w:t>PREVENTION</w:t>
            </w:r>
            <w:bookmarkEnd w:id="179"/>
            <w:bookmarkEnd w:id="180"/>
            <w:bookmarkEnd w:id="181"/>
          </w:p>
          <w:p w14:paraId="3506B794" w14:textId="77777777" w:rsidR="008517BC" w:rsidRPr="008D0C3C" w:rsidRDefault="008517BC" w:rsidP="008517BC">
            <w:pPr>
              <w:pStyle w:val="Heading2"/>
              <w:jc w:val="center"/>
              <w:outlineLvl w:val="1"/>
            </w:pPr>
            <w:bookmarkStart w:id="182" w:name="_Toc514850246"/>
            <w:bookmarkStart w:id="183" w:name="_Toc515361558"/>
            <w:bookmarkStart w:id="184" w:name="_Toc520463038"/>
            <w:bookmarkStart w:id="185" w:name="_Toc520792476"/>
            <w:r w:rsidRPr="008D0C3C">
              <w:t>PROGRAM REQUIREMENTS</w:t>
            </w:r>
            <w:bookmarkEnd w:id="182"/>
            <w:bookmarkEnd w:id="183"/>
            <w:bookmarkEnd w:id="184"/>
            <w:bookmarkEnd w:id="185"/>
          </w:p>
        </w:tc>
      </w:tr>
    </w:tbl>
    <w:p w14:paraId="47B8E377" w14:textId="77777777" w:rsidR="008517BC" w:rsidRPr="008D0C3C" w:rsidRDefault="008517BC" w:rsidP="008517BC">
      <w:pPr>
        <w:spacing w:after="120"/>
        <w:ind w:left="100" w:right="189"/>
      </w:pPr>
    </w:p>
    <w:p w14:paraId="1AFB3881" w14:textId="77777777" w:rsidR="008517BC" w:rsidRPr="008D0C3C" w:rsidRDefault="008517BC" w:rsidP="008517BC">
      <w:pPr>
        <w:spacing w:after="120"/>
        <w:ind w:left="100" w:right="189"/>
      </w:pPr>
      <w:r w:rsidRPr="008D0C3C">
        <w:t xml:space="preserve">In addition to the Division of Public and Behavioral Health Subaward Grant Assurances, the subrecipient and all organizations or individuals to whom the sub-grantee passes through funding must </w:t>
      </w:r>
      <w:proofErr w:type="gramStart"/>
      <w:r w:rsidRPr="008D0C3C">
        <w:t>be in compliance with</w:t>
      </w:r>
      <w:proofErr w:type="gramEnd"/>
      <w:r w:rsidRPr="008D0C3C">
        <w:t xml:space="preserve"> all applicable rules, federal and state laws, regulations, requirements, guidelines, and policies and procedures. The terms and conditions of this State subaward flow down to the subrecipient’s pass through entities unless a </w:t>
      </w:r>
      <w:proofErr w:type="gramStart"/>
      <w:r w:rsidRPr="008D0C3C">
        <w:t>particular section</w:t>
      </w:r>
      <w:proofErr w:type="gramEnd"/>
      <w:r w:rsidRPr="008D0C3C">
        <w:t xml:space="preserve"> specifically indicates otherwise.</w:t>
      </w:r>
    </w:p>
    <w:p w14:paraId="32B37266" w14:textId="77777777" w:rsidR="008517BC" w:rsidRDefault="008517BC" w:rsidP="008517BC">
      <w:pPr>
        <w:keepNext/>
        <w:keepLines/>
        <w:spacing w:before="40" w:line="276" w:lineRule="auto"/>
        <w:outlineLvl w:val="1"/>
        <w:rPr>
          <w:sz w:val="26"/>
          <w:szCs w:val="26"/>
          <w:u w:val="single"/>
        </w:rPr>
      </w:pPr>
    </w:p>
    <w:p w14:paraId="29387C1D" w14:textId="77777777" w:rsidR="008517BC" w:rsidRPr="008D0C3C" w:rsidRDefault="008517BC" w:rsidP="008517BC">
      <w:pPr>
        <w:pStyle w:val="Heading2"/>
        <w:rPr>
          <w:color w:val="365F91"/>
        </w:rPr>
      </w:pPr>
      <w:bookmarkStart w:id="186" w:name="_Toc515361559"/>
      <w:bookmarkStart w:id="187" w:name="_Toc520463039"/>
      <w:bookmarkStart w:id="188" w:name="_Toc520792477"/>
      <w:r w:rsidRPr="008D0C3C">
        <w:t>GENERAL REQUIREMENTS</w:t>
      </w:r>
      <w:bookmarkEnd w:id="64"/>
      <w:bookmarkEnd w:id="186"/>
      <w:bookmarkEnd w:id="187"/>
      <w:bookmarkEnd w:id="188"/>
    </w:p>
    <w:p w14:paraId="76FE1BD4" w14:textId="77777777" w:rsidR="008517BC" w:rsidRPr="008D0C3C" w:rsidRDefault="008517BC" w:rsidP="008517BC">
      <w:pPr>
        <w:spacing w:after="0"/>
        <w:rPr>
          <w:b/>
        </w:rPr>
      </w:pPr>
    </w:p>
    <w:p w14:paraId="0D7E962B" w14:textId="77777777" w:rsidR="008517BC" w:rsidRPr="008D0C3C" w:rsidRDefault="008517BC" w:rsidP="008517BC">
      <w:pPr>
        <w:rPr>
          <w:u w:val="single"/>
        </w:rPr>
      </w:pPr>
      <w:r w:rsidRPr="008D0C3C">
        <w:rPr>
          <w:u w:val="single"/>
        </w:rPr>
        <w:t>Applicability</w:t>
      </w:r>
    </w:p>
    <w:p w14:paraId="4C53B6BA" w14:textId="77777777" w:rsidR="008517BC" w:rsidRPr="008D0C3C" w:rsidRDefault="008517BC" w:rsidP="008517BC">
      <w:pPr>
        <w:ind w:left="100" w:right="189"/>
      </w:pPr>
      <w:r w:rsidRPr="008D0C3C">
        <w:t>This section is applicable to all subrecipients who receive finding from the Division of Public and Behavioral Health through the Bureau of Behavioral Health Wellness and Prevention (BBHWP).  The subrecipient agrees to abide by and remain in compliance with the following:</w:t>
      </w:r>
    </w:p>
    <w:p w14:paraId="4295E5DF" w14:textId="77777777" w:rsidR="008517BC" w:rsidRPr="008D0C3C" w:rsidRDefault="008517BC" w:rsidP="008517BC"/>
    <w:p w14:paraId="0BA06FDC" w14:textId="77777777" w:rsidR="008517BC" w:rsidRPr="008D0C3C" w:rsidRDefault="008517BC" w:rsidP="005F4ED0">
      <w:pPr>
        <w:widowControl w:val="0"/>
        <w:numPr>
          <w:ilvl w:val="0"/>
          <w:numId w:val="21"/>
        </w:numPr>
        <w:tabs>
          <w:tab w:val="left" w:pos="461"/>
        </w:tabs>
        <w:autoSpaceDE w:val="0"/>
        <w:autoSpaceDN w:val="0"/>
        <w:spacing w:after="200" w:line="276" w:lineRule="auto"/>
        <w:contextualSpacing/>
      </w:pPr>
      <w:r w:rsidRPr="008D0C3C">
        <w:t>2 CFR 200 -Uniform Requirements, Cost Principles and Audit Requirements for Federal</w:t>
      </w:r>
      <w:r w:rsidRPr="008D0C3C">
        <w:rPr>
          <w:spacing w:val="-24"/>
        </w:rPr>
        <w:t xml:space="preserve"> </w:t>
      </w:r>
      <w:r w:rsidRPr="008D0C3C">
        <w:t>Awards</w:t>
      </w:r>
    </w:p>
    <w:p w14:paraId="24F00837" w14:textId="77777777" w:rsidR="008517BC" w:rsidRPr="008D0C3C" w:rsidRDefault="008517BC" w:rsidP="008517BC"/>
    <w:p w14:paraId="2777EFC9" w14:textId="77777777" w:rsidR="008517BC" w:rsidRPr="008D0C3C" w:rsidRDefault="008517BC" w:rsidP="005F4ED0">
      <w:pPr>
        <w:widowControl w:val="0"/>
        <w:numPr>
          <w:ilvl w:val="0"/>
          <w:numId w:val="21"/>
        </w:numPr>
        <w:tabs>
          <w:tab w:val="left" w:pos="461"/>
        </w:tabs>
        <w:autoSpaceDE w:val="0"/>
        <w:autoSpaceDN w:val="0"/>
        <w:spacing w:after="200" w:line="276" w:lineRule="auto"/>
        <w:contextualSpacing/>
      </w:pPr>
      <w:r w:rsidRPr="008D0C3C">
        <w:t>45 CFR 96 - Block Grants as it applies to the subrecipient and per Division</w:t>
      </w:r>
      <w:r w:rsidRPr="008D0C3C">
        <w:rPr>
          <w:spacing w:val="-24"/>
        </w:rPr>
        <w:t xml:space="preserve"> </w:t>
      </w:r>
      <w:r w:rsidRPr="008D0C3C">
        <w:t>policy.</w:t>
      </w:r>
    </w:p>
    <w:p w14:paraId="3F36C8A3" w14:textId="77777777" w:rsidR="008517BC" w:rsidRPr="008D0C3C" w:rsidRDefault="008517BC" w:rsidP="008517BC"/>
    <w:p w14:paraId="33BBEE28" w14:textId="77777777" w:rsidR="008517BC" w:rsidRPr="008D0C3C" w:rsidRDefault="008517BC" w:rsidP="005F4ED0">
      <w:pPr>
        <w:widowControl w:val="0"/>
        <w:numPr>
          <w:ilvl w:val="0"/>
          <w:numId w:val="21"/>
        </w:numPr>
        <w:tabs>
          <w:tab w:val="left" w:pos="461"/>
        </w:tabs>
        <w:autoSpaceDE w:val="0"/>
        <w:autoSpaceDN w:val="0"/>
        <w:spacing w:after="200" w:line="276" w:lineRule="auto"/>
        <w:ind w:right="381"/>
        <w:contextualSpacing/>
      </w:pPr>
      <w:r w:rsidRPr="008D0C3C">
        <w:t>42 CFR 54 and 42 CFR 54A Charitable Choice Regulations Applicable to States Receiving Substance Abuse Prevention &amp; Treatment Block Grants and/or Projects for Assistance in Transition from Homelessness</w:t>
      </w:r>
      <w:r w:rsidRPr="008D0C3C">
        <w:rPr>
          <w:spacing w:val="-2"/>
        </w:rPr>
        <w:t xml:space="preserve"> </w:t>
      </w:r>
      <w:r w:rsidRPr="008D0C3C">
        <w:t>Grants</w:t>
      </w:r>
    </w:p>
    <w:p w14:paraId="4BAC3F4F" w14:textId="77777777" w:rsidR="008517BC" w:rsidRPr="008D0C3C" w:rsidRDefault="008517BC" w:rsidP="008517BC"/>
    <w:p w14:paraId="2A059E2E" w14:textId="77777777" w:rsidR="008517BC" w:rsidRPr="008D0C3C" w:rsidRDefault="008517BC" w:rsidP="005F4ED0">
      <w:pPr>
        <w:widowControl w:val="0"/>
        <w:numPr>
          <w:ilvl w:val="0"/>
          <w:numId w:val="21"/>
        </w:numPr>
        <w:tabs>
          <w:tab w:val="left" w:pos="461"/>
        </w:tabs>
        <w:autoSpaceDE w:val="0"/>
        <w:autoSpaceDN w:val="0"/>
        <w:spacing w:after="200" w:line="276" w:lineRule="auto"/>
        <w:contextualSpacing/>
      </w:pPr>
      <w:r w:rsidRPr="008D0C3C">
        <w:t>NRS 218G - Legislative</w:t>
      </w:r>
      <w:r w:rsidRPr="008D0C3C">
        <w:rPr>
          <w:spacing w:val="-8"/>
        </w:rPr>
        <w:t xml:space="preserve"> </w:t>
      </w:r>
      <w:r w:rsidRPr="008D0C3C">
        <w:t>Audits</w:t>
      </w:r>
    </w:p>
    <w:p w14:paraId="34921471" w14:textId="77777777" w:rsidR="008517BC" w:rsidRPr="008D0C3C" w:rsidRDefault="008517BC" w:rsidP="008517BC"/>
    <w:p w14:paraId="632702B3" w14:textId="77777777" w:rsidR="008517BC" w:rsidRPr="008D0C3C" w:rsidRDefault="008517BC" w:rsidP="005F4ED0">
      <w:pPr>
        <w:widowControl w:val="0"/>
        <w:numPr>
          <w:ilvl w:val="0"/>
          <w:numId w:val="21"/>
        </w:numPr>
        <w:tabs>
          <w:tab w:val="left" w:pos="461"/>
        </w:tabs>
        <w:autoSpaceDE w:val="0"/>
        <w:autoSpaceDN w:val="0"/>
        <w:spacing w:after="200" w:line="276" w:lineRule="auto"/>
        <w:contextualSpacing/>
      </w:pPr>
      <w:r w:rsidRPr="008D0C3C">
        <w:t>NRS 458 - Abuse of Alcohol &amp;</w:t>
      </w:r>
      <w:r w:rsidRPr="008D0C3C">
        <w:rPr>
          <w:spacing w:val="-8"/>
        </w:rPr>
        <w:t xml:space="preserve"> </w:t>
      </w:r>
      <w:r w:rsidRPr="008D0C3C">
        <w:t>Drugs</w:t>
      </w:r>
    </w:p>
    <w:p w14:paraId="6A9F6A16" w14:textId="77777777" w:rsidR="008517BC" w:rsidRPr="008D0C3C" w:rsidRDefault="008517BC" w:rsidP="008517BC"/>
    <w:p w14:paraId="00B5BEC3" w14:textId="77777777" w:rsidR="008517BC" w:rsidRPr="008D0C3C" w:rsidRDefault="008517BC" w:rsidP="005F4ED0">
      <w:pPr>
        <w:widowControl w:val="0"/>
        <w:numPr>
          <w:ilvl w:val="0"/>
          <w:numId w:val="21"/>
        </w:numPr>
        <w:tabs>
          <w:tab w:val="left" w:pos="461"/>
        </w:tabs>
        <w:autoSpaceDE w:val="0"/>
        <w:autoSpaceDN w:val="0"/>
        <w:spacing w:after="200" w:line="276" w:lineRule="auto"/>
        <w:contextualSpacing/>
      </w:pPr>
      <w:r w:rsidRPr="008D0C3C">
        <w:t>NRS 616 A through D Industrial</w:t>
      </w:r>
      <w:r w:rsidRPr="008D0C3C">
        <w:rPr>
          <w:spacing w:val="-11"/>
        </w:rPr>
        <w:t xml:space="preserve"> </w:t>
      </w:r>
      <w:r w:rsidRPr="008D0C3C">
        <w:t>Insurance</w:t>
      </w:r>
    </w:p>
    <w:p w14:paraId="5764007A" w14:textId="77777777" w:rsidR="008517BC" w:rsidRPr="008D0C3C" w:rsidRDefault="008517BC" w:rsidP="008517BC"/>
    <w:p w14:paraId="327326A8" w14:textId="77777777" w:rsidR="008517BC" w:rsidRPr="008D0C3C" w:rsidRDefault="008517BC" w:rsidP="005F4ED0">
      <w:pPr>
        <w:widowControl w:val="0"/>
        <w:numPr>
          <w:ilvl w:val="0"/>
          <w:numId w:val="21"/>
        </w:numPr>
        <w:tabs>
          <w:tab w:val="left" w:pos="461"/>
        </w:tabs>
        <w:autoSpaceDE w:val="0"/>
        <w:autoSpaceDN w:val="0"/>
        <w:spacing w:after="200" w:line="276" w:lineRule="auto"/>
        <w:ind w:right="167"/>
        <w:contextualSpacing/>
      </w:pPr>
      <w:r w:rsidRPr="008D0C3C">
        <w:t>GAAP – [Generally Accepted Accounting Principles] and/or GAGAS [Generally Accepted Government Auditing</w:t>
      </w:r>
      <w:r w:rsidRPr="008D0C3C">
        <w:rPr>
          <w:spacing w:val="-8"/>
        </w:rPr>
        <w:t xml:space="preserve"> </w:t>
      </w:r>
      <w:r w:rsidRPr="008D0C3C">
        <w:t>Standards]</w:t>
      </w:r>
    </w:p>
    <w:p w14:paraId="069ED446" w14:textId="77777777" w:rsidR="008517BC" w:rsidRPr="008D0C3C" w:rsidRDefault="008517BC" w:rsidP="008517BC"/>
    <w:p w14:paraId="164241B9" w14:textId="77777777" w:rsidR="008517BC" w:rsidRPr="008D0C3C" w:rsidRDefault="008517BC" w:rsidP="005F4ED0">
      <w:pPr>
        <w:widowControl w:val="0"/>
        <w:numPr>
          <w:ilvl w:val="0"/>
          <w:numId w:val="21"/>
        </w:numPr>
        <w:tabs>
          <w:tab w:val="left" w:pos="461"/>
        </w:tabs>
        <w:autoSpaceDE w:val="0"/>
        <w:autoSpaceDN w:val="0"/>
        <w:spacing w:after="200" w:line="276" w:lineRule="auto"/>
        <w:contextualSpacing/>
      </w:pPr>
      <w:r w:rsidRPr="008D0C3C">
        <w:t>GSA – [General Services Administration] guidelines for</w:t>
      </w:r>
      <w:r w:rsidRPr="008D0C3C">
        <w:rPr>
          <w:spacing w:val="-17"/>
        </w:rPr>
        <w:t xml:space="preserve"> </w:t>
      </w:r>
      <w:r w:rsidRPr="008D0C3C">
        <w:t>travel</w:t>
      </w:r>
    </w:p>
    <w:p w14:paraId="06E003D8" w14:textId="77777777" w:rsidR="008517BC" w:rsidRPr="008D0C3C" w:rsidRDefault="008517BC" w:rsidP="008517BC"/>
    <w:p w14:paraId="5B001A55" w14:textId="77777777" w:rsidR="008517BC" w:rsidRPr="008D0C3C" w:rsidRDefault="008517BC" w:rsidP="005F4ED0">
      <w:pPr>
        <w:widowControl w:val="0"/>
        <w:numPr>
          <w:ilvl w:val="0"/>
          <w:numId w:val="21"/>
        </w:numPr>
        <w:tabs>
          <w:tab w:val="left" w:pos="461"/>
        </w:tabs>
        <w:autoSpaceDE w:val="0"/>
        <w:autoSpaceDN w:val="0"/>
        <w:spacing w:after="200" w:line="276" w:lineRule="auto"/>
        <w:contextualSpacing/>
      </w:pPr>
      <w:r w:rsidRPr="008D0C3C">
        <w:t>The Division of Public and Behavioral Health, BBHWP policies and</w:t>
      </w:r>
      <w:r w:rsidRPr="008D0C3C">
        <w:rPr>
          <w:spacing w:val="-16"/>
        </w:rPr>
        <w:t xml:space="preserve"> </w:t>
      </w:r>
      <w:r w:rsidRPr="008D0C3C">
        <w:t>guidelines.</w:t>
      </w:r>
    </w:p>
    <w:p w14:paraId="2DFF16CE" w14:textId="77777777" w:rsidR="008517BC" w:rsidRPr="008D0C3C" w:rsidRDefault="008517BC" w:rsidP="008517BC"/>
    <w:p w14:paraId="2E1AB434" w14:textId="77777777" w:rsidR="008517BC" w:rsidRPr="008D0C3C" w:rsidRDefault="008517BC" w:rsidP="005F4ED0">
      <w:pPr>
        <w:widowControl w:val="0"/>
        <w:numPr>
          <w:ilvl w:val="0"/>
          <w:numId w:val="21"/>
        </w:numPr>
        <w:tabs>
          <w:tab w:val="left" w:pos="461"/>
        </w:tabs>
        <w:autoSpaceDE w:val="0"/>
        <w:autoSpaceDN w:val="0"/>
        <w:spacing w:after="200" w:line="276" w:lineRule="auto"/>
        <w:contextualSpacing/>
      </w:pPr>
      <w:r w:rsidRPr="008D0C3C">
        <w:t>State Licensure and</w:t>
      </w:r>
      <w:r w:rsidRPr="008D0C3C">
        <w:rPr>
          <w:spacing w:val="-8"/>
        </w:rPr>
        <w:t xml:space="preserve"> </w:t>
      </w:r>
      <w:r w:rsidRPr="008D0C3C">
        <w:t>certification</w:t>
      </w:r>
    </w:p>
    <w:p w14:paraId="518000C9" w14:textId="77777777" w:rsidR="008517BC" w:rsidRPr="008D0C3C" w:rsidRDefault="008517BC" w:rsidP="008517BC"/>
    <w:p w14:paraId="36AB0D51" w14:textId="77777777" w:rsidR="008517BC" w:rsidRPr="008D0C3C" w:rsidRDefault="008517BC" w:rsidP="005F4ED0">
      <w:pPr>
        <w:widowControl w:val="0"/>
        <w:numPr>
          <w:ilvl w:val="1"/>
          <w:numId w:val="21"/>
        </w:numPr>
        <w:tabs>
          <w:tab w:val="left" w:pos="1541"/>
        </w:tabs>
        <w:autoSpaceDE w:val="0"/>
        <w:autoSpaceDN w:val="0"/>
        <w:spacing w:after="200" w:line="276" w:lineRule="auto"/>
        <w:ind w:right="996"/>
        <w:contextualSpacing/>
      </w:pPr>
      <w:r w:rsidRPr="008D0C3C">
        <w:t xml:space="preserve">The subrecipient is required to </w:t>
      </w:r>
      <w:proofErr w:type="gramStart"/>
      <w:r w:rsidRPr="008D0C3C">
        <w:t>be in compliance with</w:t>
      </w:r>
      <w:proofErr w:type="gramEnd"/>
      <w:r w:rsidRPr="008D0C3C">
        <w:t xml:space="preserve"> all State licensure and/or certification</w:t>
      </w:r>
      <w:r w:rsidRPr="008D0C3C">
        <w:rPr>
          <w:spacing w:val="-3"/>
        </w:rPr>
        <w:t xml:space="preserve"> </w:t>
      </w:r>
      <w:r w:rsidRPr="008D0C3C">
        <w:t>requirements.</w:t>
      </w:r>
    </w:p>
    <w:p w14:paraId="5B2A9E49" w14:textId="77777777" w:rsidR="008517BC" w:rsidRPr="008D0C3C" w:rsidRDefault="008517BC" w:rsidP="005F4ED0">
      <w:pPr>
        <w:widowControl w:val="0"/>
        <w:numPr>
          <w:ilvl w:val="1"/>
          <w:numId w:val="21"/>
        </w:numPr>
        <w:tabs>
          <w:tab w:val="left" w:pos="1541"/>
        </w:tabs>
        <w:autoSpaceDE w:val="0"/>
        <w:autoSpaceDN w:val="0"/>
        <w:spacing w:after="200" w:line="276" w:lineRule="auto"/>
        <w:ind w:right="473"/>
        <w:contextualSpacing/>
      </w:pPr>
      <w:r w:rsidRPr="008D0C3C">
        <w:t xml:space="preserve">The subrecipient’s certification must be current and fees paid prior to release of certificate </w:t>
      </w:r>
      <w:proofErr w:type="gramStart"/>
      <w:r w:rsidRPr="008D0C3C">
        <w:t>in order to</w:t>
      </w:r>
      <w:proofErr w:type="gramEnd"/>
      <w:r w:rsidRPr="008D0C3C">
        <w:t xml:space="preserve"> receive funding from the Division. Subawards cannot be issued unless certifications are</w:t>
      </w:r>
      <w:r w:rsidRPr="008D0C3C">
        <w:rPr>
          <w:spacing w:val="-4"/>
        </w:rPr>
        <w:t xml:space="preserve"> </w:t>
      </w:r>
      <w:r w:rsidRPr="008D0C3C">
        <w:t>current.</w:t>
      </w:r>
    </w:p>
    <w:p w14:paraId="0D0749C3" w14:textId="77777777" w:rsidR="008517BC" w:rsidRPr="008D0C3C" w:rsidRDefault="008517BC" w:rsidP="008517BC"/>
    <w:p w14:paraId="6BA57F40" w14:textId="77777777" w:rsidR="008517BC" w:rsidRPr="008D0C3C" w:rsidRDefault="008517BC" w:rsidP="005F4ED0">
      <w:pPr>
        <w:widowControl w:val="0"/>
        <w:numPr>
          <w:ilvl w:val="0"/>
          <w:numId w:val="21"/>
        </w:numPr>
        <w:tabs>
          <w:tab w:val="left" w:pos="461"/>
        </w:tabs>
        <w:autoSpaceDE w:val="0"/>
        <w:autoSpaceDN w:val="0"/>
        <w:spacing w:after="200" w:line="276" w:lineRule="auto"/>
        <w:ind w:right="291"/>
        <w:contextualSpacing/>
      </w:pPr>
      <w:r w:rsidRPr="008D0C3C">
        <w:t>The Subgrantee shall carry and maintain commercial general liability coverage for bodily injury and property damage as provided for by NRS 41.038 and NRS 334.060. In addition, Subgrantee shall maintain coverage for its employees in accordance with NRS Chapter 616A. The parties acknowledge that Subgrantee has adopted a self-insurance program with liability coverage up</w:t>
      </w:r>
      <w:r w:rsidRPr="008D0C3C">
        <w:rPr>
          <w:spacing w:val="-22"/>
        </w:rPr>
        <w:t xml:space="preserve"> </w:t>
      </w:r>
      <w:r w:rsidRPr="008D0C3C">
        <w:t>to</w:t>
      </w:r>
    </w:p>
    <w:p w14:paraId="470FAA0B" w14:textId="77777777" w:rsidR="008517BC" w:rsidRPr="008D0C3C" w:rsidRDefault="008517BC" w:rsidP="008517BC">
      <w:pPr>
        <w:ind w:left="461" w:right="130"/>
      </w:pPr>
      <w:r w:rsidRPr="008D0C3C">
        <w:t>$2,000,000 and has excess liability coverage up to $20,000,000 for bodily injury (automobile and general liability), property damage (automobile and general liability), professional liability, and personal injury liability.  The parties further acknowledge that Subgrantee is self-insured for workers’ compensation liability. Subgrantee warrants that its participation in the plan is in full force and effect and that there have been no material modifications thereof. If, at any time, Subgrantee is no longer a participant in the self-insurance program, then Subgrantee shall immediately become a participant in a comparable self-insurance program or immediately obtain a policy of commercial insurance. The parties acknowledge that any Subgrantee liability is limited by NRS 41.0305 through NRS</w:t>
      </w:r>
      <w:r w:rsidRPr="008D0C3C">
        <w:rPr>
          <w:spacing w:val="-3"/>
        </w:rPr>
        <w:t xml:space="preserve"> </w:t>
      </w:r>
      <w:r w:rsidRPr="008D0C3C">
        <w:t>41.035.</w:t>
      </w:r>
    </w:p>
    <w:p w14:paraId="3EFB4223" w14:textId="77777777" w:rsidR="008517BC" w:rsidRPr="008D0C3C" w:rsidRDefault="008517BC" w:rsidP="008517BC"/>
    <w:p w14:paraId="4824FFE6" w14:textId="77777777" w:rsidR="008517BC" w:rsidRPr="008D0C3C" w:rsidRDefault="008517BC" w:rsidP="005F4ED0">
      <w:pPr>
        <w:widowControl w:val="0"/>
        <w:numPr>
          <w:ilvl w:val="0"/>
          <w:numId w:val="21"/>
        </w:numPr>
        <w:tabs>
          <w:tab w:val="left" w:pos="461"/>
        </w:tabs>
        <w:autoSpaceDE w:val="0"/>
        <w:autoSpaceDN w:val="0"/>
        <w:spacing w:after="200" w:line="276" w:lineRule="auto"/>
        <w:ind w:right="416"/>
        <w:contextualSpacing/>
      </w:pPr>
      <w:r w:rsidRPr="008D0C3C">
        <w:t>The subrecipient shall provide proof of workers’ compensation insurance as required by Chapters 616A through 616D inclusive Nevada Revised Statutes at the time of their</w:t>
      </w:r>
      <w:r w:rsidRPr="008D0C3C">
        <w:rPr>
          <w:spacing w:val="-27"/>
        </w:rPr>
        <w:t xml:space="preserve"> </w:t>
      </w:r>
      <w:r w:rsidRPr="008D0C3C">
        <w:t>certification.</w:t>
      </w:r>
    </w:p>
    <w:p w14:paraId="4E79E376" w14:textId="77777777" w:rsidR="008517BC" w:rsidRPr="008D0C3C" w:rsidRDefault="008517BC" w:rsidP="008517BC"/>
    <w:p w14:paraId="3517F598" w14:textId="77777777" w:rsidR="008517BC" w:rsidRPr="008D0C3C" w:rsidRDefault="008517BC" w:rsidP="005F4ED0">
      <w:pPr>
        <w:widowControl w:val="0"/>
        <w:numPr>
          <w:ilvl w:val="0"/>
          <w:numId w:val="21"/>
        </w:numPr>
        <w:tabs>
          <w:tab w:val="left" w:pos="461"/>
        </w:tabs>
        <w:autoSpaceDE w:val="0"/>
        <w:autoSpaceDN w:val="0"/>
        <w:spacing w:after="200" w:line="276" w:lineRule="auto"/>
        <w:ind w:right="399"/>
        <w:contextualSpacing/>
      </w:pPr>
      <w:r w:rsidRPr="008D0C3C">
        <w:t>The subrecipient agrees to be a “tobacco, alcohol, and other drug free” environment in which the use of tobacco products, alcohol, and illegal drugs will not be</w:t>
      </w:r>
      <w:r w:rsidRPr="008D0C3C">
        <w:rPr>
          <w:spacing w:val="-22"/>
        </w:rPr>
        <w:t xml:space="preserve"> </w:t>
      </w:r>
      <w:r w:rsidRPr="008D0C3C">
        <w:t>allowed.</w:t>
      </w:r>
    </w:p>
    <w:p w14:paraId="733585E2" w14:textId="77777777" w:rsidR="008517BC" w:rsidRPr="008D0C3C" w:rsidRDefault="008517BC" w:rsidP="008517BC"/>
    <w:p w14:paraId="675E1BBF" w14:textId="77777777" w:rsidR="008517BC" w:rsidRPr="008D0C3C" w:rsidRDefault="008517BC" w:rsidP="005F4ED0">
      <w:pPr>
        <w:widowControl w:val="0"/>
        <w:numPr>
          <w:ilvl w:val="0"/>
          <w:numId w:val="21"/>
        </w:numPr>
        <w:tabs>
          <w:tab w:val="left" w:pos="461"/>
        </w:tabs>
        <w:autoSpaceDE w:val="0"/>
        <w:autoSpaceDN w:val="0"/>
        <w:spacing w:after="200" w:line="276" w:lineRule="auto"/>
        <w:ind w:right="207"/>
        <w:contextualSpacing/>
      </w:pPr>
      <w:r w:rsidRPr="008D0C3C">
        <w:t>The subrecipient will report within 24 hours the occurrence of an incident, following Division policy, which may cause imminent danger to the health or safety of the clients, participants, staff of the program, or a visitor to the program, per NAC 458.153</w:t>
      </w:r>
      <w:r w:rsidRPr="008D0C3C">
        <w:rPr>
          <w:spacing w:val="-27"/>
        </w:rPr>
        <w:t xml:space="preserve"> </w:t>
      </w:r>
      <w:r w:rsidRPr="008D0C3C">
        <w:t>3(e).</w:t>
      </w:r>
    </w:p>
    <w:p w14:paraId="205B56EA" w14:textId="77777777" w:rsidR="008517BC" w:rsidRPr="008D0C3C" w:rsidRDefault="008517BC" w:rsidP="008517BC"/>
    <w:p w14:paraId="6B221164" w14:textId="77777777" w:rsidR="008517BC" w:rsidRPr="008D0C3C" w:rsidRDefault="008517BC" w:rsidP="005F4ED0">
      <w:pPr>
        <w:widowControl w:val="0"/>
        <w:numPr>
          <w:ilvl w:val="0"/>
          <w:numId w:val="21"/>
        </w:numPr>
        <w:tabs>
          <w:tab w:val="left" w:pos="461"/>
        </w:tabs>
        <w:autoSpaceDE w:val="0"/>
        <w:autoSpaceDN w:val="0"/>
        <w:spacing w:after="200" w:line="276" w:lineRule="auto"/>
        <w:ind w:right="224"/>
        <w:contextualSpacing/>
      </w:pPr>
      <w:r w:rsidRPr="008D0C3C">
        <w:t>The subrecipient shall maintain a Central Repository for Nevada Records of Criminal History and FBI background checks every 3 to 5 years were conducted on all staff, volunteers, and consultants occupying clinical and supportive roles, if the subrecipient serves minors with funds awarded through this</w:t>
      </w:r>
      <w:r w:rsidRPr="008D0C3C">
        <w:rPr>
          <w:spacing w:val="-5"/>
        </w:rPr>
        <w:t xml:space="preserve"> </w:t>
      </w:r>
      <w:r w:rsidRPr="008D0C3C">
        <w:t>subaward.</w:t>
      </w:r>
    </w:p>
    <w:p w14:paraId="150226FC" w14:textId="77777777" w:rsidR="008517BC" w:rsidRPr="008D0C3C" w:rsidRDefault="008517BC" w:rsidP="008517BC"/>
    <w:p w14:paraId="0E9E5C8E" w14:textId="77777777" w:rsidR="008517BC" w:rsidRPr="008D0C3C" w:rsidRDefault="008517BC" w:rsidP="005F4ED0">
      <w:pPr>
        <w:widowControl w:val="0"/>
        <w:numPr>
          <w:ilvl w:val="0"/>
          <w:numId w:val="21"/>
        </w:numPr>
        <w:tabs>
          <w:tab w:val="left" w:pos="461"/>
        </w:tabs>
        <w:autoSpaceDE w:val="0"/>
        <w:autoSpaceDN w:val="0"/>
        <w:spacing w:after="200" w:line="276" w:lineRule="auto"/>
        <w:contextualSpacing/>
      </w:pPr>
      <w:r w:rsidRPr="008D0C3C">
        <w:t>Application to</w:t>
      </w:r>
      <w:r w:rsidRPr="008D0C3C">
        <w:rPr>
          <w:spacing w:val="-4"/>
        </w:rPr>
        <w:t xml:space="preserve"> </w:t>
      </w:r>
      <w:r w:rsidRPr="008D0C3C">
        <w:t>2-1-1</w:t>
      </w:r>
    </w:p>
    <w:p w14:paraId="6C51603E" w14:textId="77777777" w:rsidR="008517BC" w:rsidRPr="008D0C3C" w:rsidRDefault="008517BC" w:rsidP="005F4ED0">
      <w:pPr>
        <w:numPr>
          <w:ilvl w:val="0"/>
          <w:numId w:val="22"/>
        </w:numPr>
        <w:tabs>
          <w:tab w:val="left" w:pos="1540"/>
        </w:tabs>
        <w:spacing w:after="200" w:line="276" w:lineRule="auto"/>
        <w:ind w:right="642"/>
      </w:pPr>
      <w:r w:rsidRPr="008D0C3C">
        <w:t xml:space="preserve">As of October 1, 2017, the Sub-grantee will be required to </w:t>
      </w:r>
      <w:proofErr w:type="gramStart"/>
      <w:r w:rsidRPr="008D0C3C">
        <w:t>submit an</w:t>
      </w:r>
      <w:r w:rsidRPr="008D0C3C">
        <w:rPr>
          <w:spacing w:val="-21"/>
        </w:rPr>
        <w:t xml:space="preserve"> </w:t>
      </w:r>
      <w:r w:rsidRPr="008D0C3C">
        <w:t>application</w:t>
      </w:r>
      <w:proofErr w:type="gramEnd"/>
      <w:r w:rsidRPr="008D0C3C">
        <w:rPr>
          <w:spacing w:val="-4"/>
        </w:rPr>
        <w:t xml:space="preserve"> </w:t>
      </w:r>
      <w:r w:rsidRPr="008D0C3C">
        <w:t>to register with the Nevada 2-1-1</w:t>
      </w:r>
      <w:r w:rsidRPr="008D0C3C">
        <w:rPr>
          <w:spacing w:val="-11"/>
        </w:rPr>
        <w:t xml:space="preserve"> </w:t>
      </w:r>
      <w:r w:rsidRPr="008D0C3C">
        <w:t>system.</w:t>
      </w:r>
    </w:p>
    <w:p w14:paraId="08E60E42" w14:textId="77777777" w:rsidR="008517BC" w:rsidRPr="008D0C3C" w:rsidRDefault="008517BC" w:rsidP="005F4ED0">
      <w:pPr>
        <w:widowControl w:val="0"/>
        <w:numPr>
          <w:ilvl w:val="0"/>
          <w:numId w:val="21"/>
        </w:numPr>
        <w:tabs>
          <w:tab w:val="left" w:pos="461"/>
        </w:tabs>
        <w:autoSpaceDE w:val="0"/>
        <w:autoSpaceDN w:val="0"/>
        <w:spacing w:after="200" w:line="276" w:lineRule="auto"/>
        <w:ind w:right="607"/>
        <w:contextualSpacing/>
      </w:pPr>
      <w:r w:rsidRPr="008D0C3C">
        <w:t>The subrecipient agrees to cooperate fully with all BBHWP sponsored studies including, but not limited to, utilization management reviews, program compliance monitoring, reporting requirements, complaint investigations, and evaluation</w:t>
      </w:r>
      <w:r w:rsidRPr="008D0C3C">
        <w:rPr>
          <w:spacing w:val="-20"/>
        </w:rPr>
        <w:t xml:space="preserve"> </w:t>
      </w:r>
      <w:r w:rsidRPr="008D0C3C">
        <w:t>studies.</w:t>
      </w:r>
    </w:p>
    <w:p w14:paraId="7CBDA475" w14:textId="77777777" w:rsidR="008517BC" w:rsidRPr="008D0C3C" w:rsidRDefault="008517BC" w:rsidP="008517BC"/>
    <w:p w14:paraId="125B1C56" w14:textId="77777777" w:rsidR="008517BC" w:rsidRPr="008D0C3C" w:rsidRDefault="008517BC" w:rsidP="005F4ED0">
      <w:pPr>
        <w:widowControl w:val="0"/>
        <w:numPr>
          <w:ilvl w:val="0"/>
          <w:numId w:val="21"/>
        </w:numPr>
        <w:tabs>
          <w:tab w:val="left" w:pos="461"/>
        </w:tabs>
        <w:autoSpaceDE w:val="0"/>
        <w:autoSpaceDN w:val="0"/>
        <w:spacing w:after="200" w:line="276" w:lineRule="auto"/>
        <w:ind w:right="267"/>
        <w:contextualSpacing/>
      </w:pPr>
      <w:r w:rsidRPr="008D0C3C">
        <w:t>The subrecipient must be enrolled in System Award Management (SAM) as required by the Federal Funding Accountability and Transparency</w:t>
      </w:r>
      <w:r w:rsidRPr="008D0C3C">
        <w:rPr>
          <w:spacing w:val="-8"/>
        </w:rPr>
        <w:t xml:space="preserve"> </w:t>
      </w:r>
      <w:r w:rsidRPr="008D0C3C">
        <w:t>Act.</w:t>
      </w:r>
    </w:p>
    <w:p w14:paraId="4C5ABE39" w14:textId="77777777" w:rsidR="008517BC" w:rsidRPr="008D0C3C" w:rsidRDefault="008517BC" w:rsidP="008517BC"/>
    <w:p w14:paraId="50406646" w14:textId="77777777" w:rsidR="008517BC" w:rsidRPr="008D0C3C" w:rsidRDefault="008517BC" w:rsidP="005F4ED0">
      <w:pPr>
        <w:widowControl w:val="0"/>
        <w:numPr>
          <w:ilvl w:val="0"/>
          <w:numId w:val="21"/>
        </w:numPr>
        <w:tabs>
          <w:tab w:val="left" w:pos="461"/>
        </w:tabs>
        <w:autoSpaceDE w:val="0"/>
        <w:autoSpaceDN w:val="0"/>
        <w:spacing w:after="200" w:line="276" w:lineRule="auto"/>
        <w:ind w:right="304"/>
        <w:contextualSpacing/>
      </w:pPr>
      <w:r w:rsidRPr="008D0C3C">
        <w:t>The subrecipient acknowledges that to better address the needs of Nevada, funds identified in this subaward may be reallocated if ANY terms of the sub-grant are not met, including failure to meet the scope of work. The BBHWP may reallocate funds to other programs to ensure that gaps in service are</w:t>
      </w:r>
      <w:r w:rsidRPr="008D0C3C">
        <w:rPr>
          <w:spacing w:val="-7"/>
        </w:rPr>
        <w:t xml:space="preserve"> </w:t>
      </w:r>
      <w:r w:rsidRPr="008D0C3C">
        <w:t>addressed.</w:t>
      </w:r>
    </w:p>
    <w:p w14:paraId="51A075E7" w14:textId="77777777" w:rsidR="008517BC" w:rsidRPr="008D0C3C" w:rsidRDefault="008517BC" w:rsidP="008517BC">
      <w:pPr>
        <w:widowControl w:val="0"/>
        <w:tabs>
          <w:tab w:val="left" w:pos="461"/>
        </w:tabs>
        <w:autoSpaceDE w:val="0"/>
        <w:autoSpaceDN w:val="0"/>
        <w:ind w:right="304"/>
      </w:pPr>
    </w:p>
    <w:p w14:paraId="13D7FD08" w14:textId="77777777" w:rsidR="008517BC" w:rsidRPr="008D0C3C" w:rsidRDefault="008517BC" w:rsidP="005F4ED0">
      <w:pPr>
        <w:widowControl w:val="0"/>
        <w:numPr>
          <w:ilvl w:val="0"/>
          <w:numId w:val="21"/>
        </w:numPr>
        <w:tabs>
          <w:tab w:val="left" w:pos="461"/>
        </w:tabs>
        <w:autoSpaceDE w:val="0"/>
        <w:autoSpaceDN w:val="0"/>
        <w:spacing w:after="200" w:line="276" w:lineRule="auto"/>
        <w:ind w:right="289"/>
        <w:contextualSpacing/>
      </w:pPr>
      <w:r w:rsidRPr="008D0C3C">
        <w:t>The subrecipient acknowledges that if the scope of work is NOT being met, the subrecipient will be provided an opportunity to develop an action plan on how the scope of work will be met and technical assistance will be provided by BBHWP staff or specified subcontractor. The subrecipient will have 60 days to improve the scope of work and carry out the approved action plan. If performance has not improved, BBHWP will provide written notice identifying the reduction of funds and the necessary</w:t>
      </w:r>
      <w:r w:rsidRPr="008D0C3C">
        <w:rPr>
          <w:spacing w:val="-7"/>
        </w:rPr>
        <w:t xml:space="preserve"> </w:t>
      </w:r>
      <w:r w:rsidRPr="008D0C3C">
        <w:t>steps.</w:t>
      </w:r>
    </w:p>
    <w:p w14:paraId="6012D4C6" w14:textId="77777777" w:rsidR="008517BC" w:rsidRPr="008D0C3C" w:rsidRDefault="008517BC" w:rsidP="008517BC"/>
    <w:p w14:paraId="4D79AAF6" w14:textId="77777777" w:rsidR="008517BC" w:rsidRPr="008D0C3C" w:rsidRDefault="008517BC" w:rsidP="005F4ED0">
      <w:pPr>
        <w:widowControl w:val="0"/>
        <w:numPr>
          <w:ilvl w:val="0"/>
          <w:numId w:val="21"/>
        </w:numPr>
        <w:tabs>
          <w:tab w:val="left" w:pos="461"/>
        </w:tabs>
        <w:autoSpaceDE w:val="0"/>
        <w:autoSpaceDN w:val="0"/>
        <w:spacing w:after="200" w:line="276" w:lineRule="auto"/>
        <w:ind w:right="204"/>
        <w:contextualSpacing/>
      </w:pPr>
      <w:r w:rsidRPr="008D0C3C">
        <w:t>The subrecipient will NOT expend BBHWP funds, including Federal Substance Abuse Prevention and Treatment and Community Mental Health Services Block Grant Funds for any of the following purposes:</w:t>
      </w:r>
    </w:p>
    <w:p w14:paraId="4FA082F2" w14:textId="77777777" w:rsidR="008517BC" w:rsidRPr="008D0C3C" w:rsidRDefault="008517BC" w:rsidP="005F4ED0">
      <w:pPr>
        <w:widowControl w:val="0"/>
        <w:numPr>
          <w:ilvl w:val="1"/>
          <w:numId w:val="21"/>
        </w:numPr>
        <w:tabs>
          <w:tab w:val="left" w:pos="1541"/>
        </w:tabs>
        <w:autoSpaceDE w:val="0"/>
        <w:autoSpaceDN w:val="0"/>
        <w:spacing w:after="200" w:line="276" w:lineRule="auto"/>
        <w:ind w:right="207"/>
        <w:contextualSpacing/>
      </w:pPr>
      <w:r w:rsidRPr="008D0C3C">
        <w:t>To purchase or improve land: purchase, construct, or permanently improve, other than minor remodeling, any building or other facility; or purchase major medical</w:t>
      </w:r>
      <w:r w:rsidRPr="008D0C3C">
        <w:rPr>
          <w:spacing w:val="-23"/>
        </w:rPr>
        <w:t xml:space="preserve"> </w:t>
      </w:r>
      <w:r w:rsidRPr="008D0C3C">
        <w:t>equipment.</w:t>
      </w:r>
    </w:p>
    <w:p w14:paraId="5BCC671D" w14:textId="77777777" w:rsidR="008517BC" w:rsidRPr="008D0C3C" w:rsidRDefault="008517BC" w:rsidP="005F4ED0">
      <w:pPr>
        <w:widowControl w:val="0"/>
        <w:numPr>
          <w:ilvl w:val="1"/>
          <w:numId w:val="21"/>
        </w:numPr>
        <w:tabs>
          <w:tab w:val="left" w:pos="1541"/>
        </w:tabs>
        <w:autoSpaceDE w:val="0"/>
        <w:autoSpaceDN w:val="0"/>
        <w:spacing w:after="200" w:line="276" w:lineRule="auto"/>
        <w:contextualSpacing/>
      </w:pPr>
      <w:r w:rsidRPr="008D0C3C">
        <w:t>To purchase equipment over $1,000 without approval from the</w:t>
      </w:r>
      <w:r w:rsidRPr="008D0C3C">
        <w:rPr>
          <w:spacing w:val="-23"/>
        </w:rPr>
        <w:t xml:space="preserve"> </w:t>
      </w:r>
      <w:r w:rsidRPr="008D0C3C">
        <w:t>Division.</w:t>
      </w:r>
    </w:p>
    <w:p w14:paraId="4B9C9E46" w14:textId="77777777" w:rsidR="008517BC" w:rsidRPr="008D0C3C" w:rsidRDefault="008517BC" w:rsidP="005F4ED0">
      <w:pPr>
        <w:widowControl w:val="0"/>
        <w:numPr>
          <w:ilvl w:val="1"/>
          <w:numId w:val="21"/>
        </w:numPr>
        <w:tabs>
          <w:tab w:val="left" w:pos="1541"/>
        </w:tabs>
        <w:autoSpaceDE w:val="0"/>
        <w:autoSpaceDN w:val="0"/>
        <w:spacing w:after="200" w:line="276" w:lineRule="auto"/>
        <w:ind w:right="363"/>
        <w:contextualSpacing/>
      </w:pPr>
      <w:r w:rsidRPr="008D0C3C">
        <w:t>To satisfy any requirement for the expenditure of non-federal funds as a condition for the receipt of federal</w:t>
      </w:r>
      <w:r w:rsidRPr="008D0C3C">
        <w:rPr>
          <w:spacing w:val="-9"/>
        </w:rPr>
        <w:t xml:space="preserve"> </w:t>
      </w:r>
      <w:r w:rsidRPr="008D0C3C">
        <w:t>funds.</w:t>
      </w:r>
    </w:p>
    <w:p w14:paraId="5270BBFE" w14:textId="77777777" w:rsidR="008517BC" w:rsidRPr="008D0C3C" w:rsidRDefault="008517BC" w:rsidP="005F4ED0">
      <w:pPr>
        <w:widowControl w:val="0"/>
        <w:numPr>
          <w:ilvl w:val="1"/>
          <w:numId w:val="21"/>
        </w:numPr>
        <w:tabs>
          <w:tab w:val="left" w:pos="1541"/>
        </w:tabs>
        <w:autoSpaceDE w:val="0"/>
        <w:autoSpaceDN w:val="0"/>
        <w:spacing w:after="200" w:line="276" w:lineRule="auto"/>
        <w:contextualSpacing/>
      </w:pPr>
      <w:r w:rsidRPr="008D0C3C">
        <w:t>To provide in-patient hospital</w:t>
      </w:r>
      <w:r w:rsidRPr="008D0C3C">
        <w:rPr>
          <w:spacing w:val="-17"/>
        </w:rPr>
        <w:t xml:space="preserve"> </w:t>
      </w:r>
      <w:r w:rsidRPr="008D0C3C">
        <w:t>services.</w:t>
      </w:r>
    </w:p>
    <w:p w14:paraId="49E8F3F0" w14:textId="77777777" w:rsidR="008517BC" w:rsidRPr="008D0C3C" w:rsidRDefault="008517BC" w:rsidP="005F4ED0">
      <w:pPr>
        <w:widowControl w:val="0"/>
        <w:numPr>
          <w:ilvl w:val="1"/>
          <w:numId w:val="21"/>
        </w:numPr>
        <w:tabs>
          <w:tab w:val="left" w:pos="1541"/>
        </w:tabs>
        <w:autoSpaceDE w:val="0"/>
        <w:autoSpaceDN w:val="0"/>
        <w:spacing w:after="200" w:line="276" w:lineRule="auto"/>
        <w:contextualSpacing/>
      </w:pPr>
      <w:r w:rsidRPr="008D0C3C">
        <w:t>To make payments to intended recipients of health</w:t>
      </w:r>
      <w:r w:rsidRPr="008D0C3C">
        <w:rPr>
          <w:spacing w:val="-18"/>
        </w:rPr>
        <w:t xml:space="preserve"> </w:t>
      </w:r>
      <w:r w:rsidRPr="008D0C3C">
        <w:t>services.</w:t>
      </w:r>
    </w:p>
    <w:p w14:paraId="08E310E9" w14:textId="77777777" w:rsidR="008517BC" w:rsidRPr="008D0C3C" w:rsidRDefault="008517BC" w:rsidP="005F4ED0">
      <w:pPr>
        <w:widowControl w:val="0"/>
        <w:numPr>
          <w:ilvl w:val="1"/>
          <w:numId w:val="21"/>
        </w:numPr>
        <w:tabs>
          <w:tab w:val="left" w:pos="1541"/>
        </w:tabs>
        <w:autoSpaceDE w:val="0"/>
        <w:autoSpaceDN w:val="0"/>
        <w:spacing w:after="200" w:line="276" w:lineRule="auto"/>
        <w:ind w:right="181"/>
        <w:contextualSpacing/>
      </w:pPr>
      <w:r w:rsidRPr="008D0C3C">
        <w:t>To provide individuals with hypodermic needles or syringes so that such individuals may use illegal drugs, unless the Surgeon General of the Public Health Service determines that a demonstrated needle exchange program would be effective in reducing drug abuse and there is no substantial risk that the public will become infected with the etiologic agent for</w:t>
      </w:r>
      <w:r w:rsidRPr="008D0C3C">
        <w:rPr>
          <w:spacing w:val="-6"/>
        </w:rPr>
        <w:t xml:space="preserve"> </w:t>
      </w:r>
      <w:r w:rsidRPr="008D0C3C">
        <w:t>AIDS.</w:t>
      </w:r>
    </w:p>
    <w:p w14:paraId="0A0C8281" w14:textId="77777777" w:rsidR="008517BC" w:rsidRPr="008D0C3C" w:rsidRDefault="008517BC" w:rsidP="005F4ED0">
      <w:pPr>
        <w:widowControl w:val="0"/>
        <w:numPr>
          <w:ilvl w:val="1"/>
          <w:numId w:val="21"/>
        </w:numPr>
        <w:tabs>
          <w:tab w:val="left" w:pos="1541"/>
        </w:tabs>
        <w:autoSpaceDE w:val="0"/>
        <w:autoSpaceDN w:val="0"/>
        <w:spacing w:after="200" w:line="276" w:lineRule="auto"/>
        <w:contextualSpacing/>
      </w:pPr>
      <w:r w:rsidRPr="008D0C3C">
        <w:t>To provide treatment services in penal or correctional institutions of the</w:t>
      </w:r>
      <w:r w:rsidRPr="008D0C3C">
        <w:rPr>
          <w:spacing w:val="-25"/>
        </w:rPr>
        <w:t xml:space="preserve"> </w:t>
      </w:r>
      <w:r w:rsidRPr="008D0C3C">
        <w:t>State.</w:t>
      </w:r>
    </w:p>
    <w:p w14:paraId="1CF749C2" w14:textId="77777777" w:rsidR="008517BC" w:rsidRPr="008D0C3C" w:rsidRDefault="008517BC" w:rsidP="008517BC"/>
    <w:p w14:paraId="55D56879" w14:textId="77777777" w:rsidR="008517BC" w:rsidRPr="008D0C3C" w:rsidRDefault="008517BC" w:rsidP="005F4ED0">
      <w:pPr>
        <w:widowControl w:val="0"/>
        <w:numPr>
          <w:ilvl w:val="0"/>
          <w:numId w:val="21"/>
        </w:numPr>
        <w:tabs>
          <w:tab w:val="left" w:pos="461"/>
        </w:tabs>
        <w:autoSpaceDE w:val="0"/>
        <w:autoSpaceDN w:val="0"/>
        <w:spacing w:after="200" w:line="276" w:lineRule="auto"/>
        <w:ind w:right="191"/>
        <w:contextualSpacing/>
      </w:pPr>
      <w:r w:rsidRPr="008D0C3C">
        <w:t>Failure to meet any condition listed within the subaward award may result in withholding reimbursement payments, disqualification of future funding, and/or termination of current</w:t>
      </w:r>
      <w:r w:rsidRPr="008D0C3C">
        <w:rPr>
          <w:spacing w:val="-34"/>
        </w:rPr>
        <w:t xml:space="preserve"> </w:t>
      </w:r>
      <w:r w:rsidRPr="008D0C3C">
        <w:t>funding.</w:t>
      </w:r>
    </w:p>
    <w:p w14:paraId="7715D15B" w14:textId="77777777" w:rsidR="008517BC" w:rsidRPr="008D0C3C" w:rsidRDefault="008517BC" w:rsidP="008517BC"/>
    <w:p w14:paraId="1B0D8360" w14:textId="77777777" w:rsidR="008517BC" w:rsidRPr="008D0C3C" w:rsidRDefault="008517BC" w:rsidP="008517BC">
      <w:pPr>
        <w:rPr>
          <w:u w:val="single"/>
        </w:rPr>
      </w:pPr>
      <w:r w:rsidRPr="008D0C3C">
        <w:rPr>
          <w:u w:val="single"/>
        </w:rPr>
        <w:t>Audit Requirements</w:t>
      </w:r>
    </w:p>
    <w:p w14:paraId="7075C254" w14:textId="77777777" w:rsidR="008517BC" w:rsidRPr="008D0C3C" w:rsidRDefault="008517BC" w:rsidP="008517BC">
      <w:pPr>
        <w:ind w:left="100" w:right="106"/>
      </w:pPr>
      <w:r w:rsidRPr="008D0C3C">
        <w:t>The following program Audit Requirements are for non-federal entities who do not meet the single audit requirement of 2 CFR Part 200, Subpart F-Audit requirements:</w:t>
      </w:r>
    </w:p>
    <w:p w14:paraId="70AD0327" w14:textId="77777777" w:rsidR="008517BC" w:rsidRPr="008D0C3C" w:rsidRDefault="008517BC" w:rsidP="008517BC"/>
    <w:p w14:paraId="385EEC13" w14:textId="77777777" w:rsidR="008517BC" w:rsidRPr="008D0C3C" w:rsidRDefault="008517BC" w:rsidP="005F4ED0">
      <w:pPr>
        <w:widowControl w:val="0"/>
        <w:numPr>
          <w:ilvl w:val="0"/>
          <w:numId w:val="21"/>
        </w:numPr>
        <w:tabs>
          <w:tab w:val="left" w:pos="461"/>
        </w:tabs>
        <w:autoSpaceDE w:val="0"/>
        <w:autoSpaceDN w:val="0"/>
        <w:spacing w:after="200" w:line="276" w:lineRule="auto"/>
        <w:ind w:right="276"/>
        <w:contextualSpacing/>
      </w:pPr>
      <w:r w:rsidRPr="008D0C3C">
        <w:t>Subrecipients of the program who expend less than $750,000 during the non-federal entity's fiscal year in federal and state awards are required to report all organizational fiscal activities annually in the form of a Year-End Financial</w:t>
      </w:r>
      <w:r w:rsidRPr="008D0C3C">
        <w:rPr>
          <w:spacing w:val="-13"/>
        </w:rPr>
        <w:t xml:space="preserve"> </w:t>
      </w:r>
      <w:r w:rsidRPr="008D0C3C">
        <w:t>Report.</w:t>
      </w:r>
    </w:p>
    <w:p w14:paraId="2C9366F3" w14:textId="77777777" w:rsidR="008517BC" w:rsidRPr="008D0C3C" w:rsidRDefault="008517BC" w:rsidP="008517BC"/>
    <w:p w14:paraId="2DE14E26" w14:textId="77777777" w:rsidR="008517BC" w:rsidRPr="008D0C3C" w:rsidRDefault="008517BC" w:rsidP="005F4ED0">
      <w:pPr>
        <w:widowControl w:val="0"/>
        <w:numPr>
          <w:ilvl w:val="0"/>
          <w:numId w:val="21"/>
        </w:numPr>
        <w:tabs>
          <w:tab w:val="left" w:pos="461"/>
        </w:tabs>
        <w:autoSpaceDE w:val="0"/>
        <w:autoSpaceDN w:val="0"/>
        <w:spacing w:after="200" w:line="276" w:lineRule="auto"/>
        <w:ind w:right="193"/>
        <w:contextualSpacing/>
      </w:pPr>
      <w:r w:rsidRPr="008D0C3C">
        <w:t>Subrecipients of the program who expend $750,000 or more during the fiscal year in federal and state awards are required to have a Limited Scope Audit conducted for that year. The Limited Scope Audit must be for the same organizational unit and fiscal year that meets the requirements of the Division Audit</w:t>
      </w:r>
      <w:r w:rsidRPr="008D0C3C">
        <w:rPr>
          <w:spacing w:val="-3"/>
        </w:rPr>
        <w:t xml:space="preserve"> </w:t>
      </w:r>
      <w:r w:rsidRPr="008D0C3C">
        <w:t>policy.</w:t>
      </w:r>
    </w:p>
    <w:p w14:paraId="377FC16D" w14:textId="77777777" w:rsidR="008517BC" w:rsidRPr="008D0C3C" w:rsidRDefault="008517BC" w:rsidP="008517BC"/>
    <w:p w14:paraId="3B2C4039" w14:textId="77777777" w:rsidR="008517BC" w:rsidRPr="008D0C3C" w:rsidRDefault="008517BC" w:rsidP="008517BC">
      <w:pPr>
        <w:rPr>
          <w:u w:val="single"/>
        </w:rPr>
      </w:pPr>
      <w:r w:rsidRPr="008D0C3C">
        <w:rPr>
          <w:u w:val="single"/>
        </w:rPr>
        <w:t>Year-End Financial Report</w:t>
      </w:r>
    </w:p>
    <w:p w14:paraId="2BA8AB71" w14:textId="77777777" w:rsidR="008517BC" w:rsidRPr="008D0C3C" w:rsidRDefault="008517BC" w:rsidP="005F4ED0">
      <w:pPr>
        <w:widowControl w:val="0"/>
        <w:numPr>
          <w:ilvl w:val="0"/>
          <w:numId w:val="21"/>
        </w:numPr>
        <w:tabs>
          <w:tab w:val="left" w:pos="461"/>
        </w:tabs>
        <w:autoSpaceDE w:val="0"/>
        <w:autoSpaceDN w:val="0"/>
        <w:spacing w:after="200" w:line="276" w:lineRule="auto"/>
        <w:ind w:right="168"/>
        <w:contextualSpacing/>
      </w:pPr>
      <w:r w:rsidRPr="008D0C3C">
        <w:t>The non-federal entity must prepare financial statements that reflect its financial position, results of operations or changes in net assets, and, where appropriate, cash flows for the fiscal</w:t>
      </w:r>
      <w:r w:rsidRPr="008D0C3C">
        <w:rPr>
          <w:spacing w:val="-28"/>
        </w:rPr>
        <w:t xml:space="preserve"> </w:t>
      </w:r>
      <w:r w:rsidRPr="008D0C3C">
        <w:t>year.</w:t>
      </w:r>
    </w:p>
    <w:p w14:paraId="00C5D4A3" w14:textId="77777777" w:rsidR="008517BC" w:rsidRPr="008D0C3C" w:rsidRDefault="008517BC" w:rsidP="005F4ED0">
      <w:pPr>
        <w:widowControl w:val="0"/>
        <w:numPr>
          <w:ilvl w:val="0"/>
          <w:numId w:val="21"/>
        </w:numPr>
        <w:tabs>
          <w:tab w:val="left" w:pos="461"/>
        </w:tabs>
        <w:autoSpaceDE w:val="0"/>
        <w:autoSpaceDN w:val="0"/>
        <w:spacing w:after="200" w:line="276" w:lineRule="auto"/>
        <w:ind w:right="646"/>
        <w:contextualSpacing/>
      </w:pPr>
      <w:r w:rsidRPr="008D0C3C">
        <w:t>The non-federal entity financial statements may also include departments, agencies, and other organizational</w:t>
      </w:r>
      <w:r w:rsidRPr="008D0C3C">
        <w:rPr>
          <w:spacing w:val="-1"/>
        </w:rPr>
        <w:t xml:space="preserve"> </w:t>
      </w:r>
      <w:r w:rsidRPr="008D0C3C">
        <w:t>units.</w:t>
      </w:r>
    </w:p>
    <w:p w14:paraId="407B28BD" w14:textId="77777777" w:rsidR="008517BC" w:rsidRPr="008D0C3C" w:rsidRDefault="008517BC" w:rsidP="008517BC"/>
    <w:p w14:paraId="4FD6A4FD" w14:textId="77777777" w:rsidR="008517BC" w:rsidRPr="008D0C3C" w:rsidRDefault="008517BC" w:rsidP="005F4ED0">
      <w:pPr>
        <w:widowControl w:val="0"/>
        <w:numPr>
          <w:ilvl w:val="0"/>
          <w:numId w:val="21"/>
        </w:numPr>
        <w:tabs>
          <w:tab w:val="left" w:pos="461"/>
        </w:tabs>
        <w:autoSpaceDE w:val="0"/>
        <w:autoSpaceDN w:val="0"/>
        <w:spacing w:after="200" w:line="276" w:lineRule="auto"/>
        <w:contextualSpacing/>
      </w:pPr>
      <w:r w:rsidRPr="008D0C3C">
        <w:t>Year-End Financial Report must be signed by the CEO or Chairman of the</w:t>
      </w:r>
      <w:r w:rsidRPr="008D0C3C">
        <w:rPr>
          <w:spacing w:val="-25"/>
        </w:rPr>
        <w:t xml:space="preserve"> </w:t>
      </w:r>
      <w:r w:rsidRPr="008D0C3C">
        <w:t>Board.</w:t>
      </w:r>
    </w:p>
    <w:p w14:paraId="78846A67" w14:textId="77777777" w:rsidR="008517BC" w:rsidRPr="008D0C3C" w:rsidRDefault="008517BC" w:rsidP="008517BC"/>
    <w:p w14:paraId="0AF2F239" w14:textId="77777777" w:rsidR="008517BC" w:rsidRPr="008D0C3C" w:rsidRDefault="008517BC" w:rsidP="005F4ED0">
      <w:pPr>
        <w:widowControl w:val="0"/>
        <w:numPr>
          <w:ilvl w:val="0"/>
          <w:numId w:val="21"/>
        </w:numPr>
        <w:tabs>
          <w:tab w:val="left" w:pos="461"/>
        </w:tabs>
        <w:autoSpaceDE w:val="0"/>
        <w:autoSpaceDN w:val="0"/>
        <w:spacing w:after="200" w:line="276" w:lineRule="auto"/>
        <w:ind w:right="141"/>
        <w:contextualSpacing/>
      </w:pPr>
      <w:r w:rsidRPr="008D0C3C">
        <w:t>The Year-End Financial Report must identify all organizational revenues and expenditures by funding source and show any balance forward onto the new fiscal year as</w:t>
      </w:r>
      <w:r w:rsidRPr="008D0C3C">
        <w:rPr>
          <w:spacing w:val="-17"/>
        </w:rPr>
        <w:t xml:space="preserve"> </w:t>
      </w:r>
      <w:r w:rsidRPr="008D0C3C">
        <w:t>applicable.</w:t>
      </w:r>
    </w:p>
    <w:p w14:paraId="2543317A" w14:textId="77777777" w:rsidR="008517BC" w:rsidRPr="008D0C3C" w:rsidRDefault="008517BC" w:rsidP="008517BC"/>
    <w:p w14:paraId="1DCDD4B6" w14:textId="77777777" w:rsidR="008517BC" w:rsidRPr="008D0C3C" w:rsidRDefault="008517BC" w:rsidP="005F4ED0">
      <w:pPr>
        <w:widowControl w:val="0"/>
        <w:numPr>
          <w:ilvl w:val="0"/>
          <w:numId w:val="21"/>
        </w:numPr>
        <w:tabs>
          <w:tab w:val="left" w:pos="461"/>
        </w:tabs>
        <w:autoSpaceDE w:val="0"/>
        <w:autoSpaceDN w:val="0"/>
        <w:spacing w:after="200" w:line="276" w:lineRule="auto"/>
        <w:ind w:right="206"/>
        <w:contextualSpacing/>
      </w:pPr>
      <w:r w:rsidRPr="008D0C3C">
        <w:t xml:space="preserve">The Year-End Financial Report must include a schedule of expenditures of federal and State awards. At a </w:t>
      </w:r>
      <w:r>
        <w:t>m</w:t>
      </w:r>
      <w:r w:rsidRPr="008D0C3C">
        <w:t>inimum, the schedule</w:t>
      </w:r>
      <w:r w:rsidRPr="008D0C3C">
        <w:rPr>
          <w:spacing w:val="-12"/>
        </w:rPr>
        <w:t xml:space="preserve"> </w:t>
      </w:r>
      <w:r w:rsidRPr="008D0C3C">
        <w:t>must:</w:t>
      </w:r>
    </w:p>
    <w:p w14:paraId="7C661737" w14:textId="77777777" w:rsidR="008517BC" w:rsidRPr="008D0C3C" w:rsidRDefault="008517BC" w:rsidP="008517BC"/>
    <w:p w14:paraId="739595A9" w14:textId="77777777" w:rsidR="008517BC" w:rsidRPr="008D0C3C" w:rsidRDefault="008517BC" w:rsidP="005F4ED0">
      <w:pPr>
        <w:widowControl w:val="0"/>
        <w:numPr>
          <w:ilvl w:val="1"/>
          <w:numId w:val="21"/>
        </w:numPr>
        <w:tabs>
          <w:tab w:val="left" w:pos="1541"/>
        </w:tabs>
        <w:autoSpaceDE w:val="0"/>
        <w:autoSpaceDN w:val="0"/>
        <w:spacing w:after="200" w:line="276" w:lineRule="auto"/>
        <w:ind w:right="271"/>
        <w:contextualSpacing/>
      </w:pPr>
      <w:r w:rsidRPr="008D0C3C">
        <w:t>List individual federal and State programs by agency and provide the applicable federal agency</w:t>
      </w:r>
      <w:r w:rsidRPr="008D0C3C">
        <w:rPr>
          <w:spacing w:val="-1"/>
        </w:rPr>
        <w:t xml:space="preserve"> </w:t>
      </w:r>
      <w:r w:rsidRPr="008D0C3C">
        <w:t>name.</w:t>
      </w:r>
    </w:p>
    <w:p w14:paraId="4C9B57D3" w14:textId="77777777" w:rsidR="008517BC" w:rsidRPr="008D0C3C" w:rsidRDefault="008517BC" w:rsidP="005F4ED0">
      <w:pPr>
        <w:widowControl w:val="0"/>
        <w:numPr>
          <w:ilvl w:val="1"/>
          <w:numId w:val="21"/>
        </w:numPr>
        <w:tabs>
          <w:tab w:val="left" w:pos="1541"/>
        </w:tabs>
        <w:autoSpaceDE w:val="0"/>
        <w:autoSpaceDN w:val="0"/>
        <w:spacing w:after="200" w:line="276" w:lineRule="auto"/>
        <w:contextualSpacing/>
      </w:pPr>
      <w:r w:rsidRPr="008D0C3C">
        <w:t>Include the name of the pass-through entity (State</w:t>
      </w:r>
      <w:r w:rsidRPr="008D0C3C">
        <w:rPr>
          <w:spacing w:val="-17"/>
        </w:rPr>
        <w:t xml:space="preserve"> </w:t>
      </w:r>
      <w:r w:rsidRPr="008D0C3C">
        <w:t>Program).</w:t>
      </w:r>
    </w:p>
    <w:p w14:paraId="7E8514FD" w14:textId="77777777" w:rsidR="008517BC" w:rsidRPr="008D0C3C" w:rsidRDefault="008517BC" w:rsidP="005F4ED0">
      <w:pPr>
        <w:widowControl w:val="0"/>
        <w:numPr>
          <w:ilvl w:val="1"/>
          <w:numId w:val="21"/>
        </w:numPr>
        <w:tabs>
          <w:tab w:val="left" w:pos="1541"/>
        </w:tabs>
        <w:autoSpaceDE w:val="0"/>
        <w:autoSpaceDN w:val="0"/>
        <w:spacing w:after="200" w:line="276" w:lineRule="auto"/>
        <w:ind w:right="250"/>
        <w:contextualSpacing/>
      </w:pPr>
      <w:r w:rsidRPr="008D0C3C">
        <w:t>Must identify the CFDA number as applicable to the federal awards or other</w:t>
      </w:r>
      <w:r w:rsidRPr="008D0C3C">
        <w:rPr>
          <w:spacing w:val="-23"/>
        </w:rPr>
        <w:t xml:space="preserve"> </w:t>
      </w:r>
      <w:r w:rsidRPr="008D0C3C">
        <w:t>identifying number when the CFDA information is not</w:t>
      </w:r>
      <w:r w:rsidRPr="008D0C3C">
        <w:rPr>
          <w:spacing w:val="-12"/>
        </w:rPr>
        <w:t xml:space="preserve"> </w:t>
      </w:r>
      <w:r w:rsidRPr="008D0C3C">
        <w:t>available.</w:t>
      </w:r>
    </w:p>
    <w:p w14:paraId="528317DC" w14:textId="77777777" w:rsidR="008517BC" w:rsidRPr="008D0C3C" w:rsidRDefault="008517BC" w:rsidP="005F4ED0">
      <w:pPr>
        <w:widowControl w:val="0"/>
        <w:numPr>
          <w:ilvl w:val="1"/>
          <w:numId w:val="21"/>
        </w:numPr>
        <w:tabs>
          <w:tab w:val="left" w:pos="1541"/>
        </w:tabs>
        <w:autoSpaceDE w:val="0"/>
        <w:autoSpaceDN w:val="0"/>
        <w:spacing w:after="200" w:line="276" w:lineRule="auto"/>
        <w:ind w:right="161"/>
        <w:contextualSpacing/>
      </w:pPr>
      <w:r w:rsidRPr="008D0C3C">
        <w:lastRenderedPageBreak/>
        <w:t>Include the total amount provided to the non-federal entity from each federal and State program.</w:t>
      </w:r>
    </w:p>
    <w:p w14:paraId="0A3726C5" w14:textId="77777777" w:rsidR="008517BC" w:rsidRPr="008D0C3C" w:rsidRDefault="008517BC" w:rsidP="008517BC"/>
    <w:p w14:paraId="00D710DD" w14:textId="77777777" w:rsidR="008517BC" w:rsidRPr="008D0C3C" w:rsidRDefault="008517BC" w:rsidP="005F4ED0">
      <w:pPr>
        <w:widowControl w:val="0"/>
        <w:numPr>
          <w:ilvl w:val="0"/>
          <w:numId w:val="21"/>
        </w:numPr>
        <w:tabs>
          <w:tab w:val="left" w:pos="461"/>
        </w:tabs>
        <w:autoSpaceDE w:val="0"/>
        <w:autoSpaceDN w:val="0"/>
        <w:spacing w:after="200" w:line="276" w:lineRule="auto"/>
        <w:ind w:right="222"/>
        <w:contextualSpacing/>
      </w:pPr>
      <w:r w:rsidRPr="008D0C3C">
        <w:t>The Year-End Financial Report must be submitted to the Division 90 days after fiscal year end at the following</w:t>
      </w:r>
      <w:r w:rsidRPr="008D0C3C">
        <w:rPr>
          <w:spacing w:val="-3"/>
        </w:rPr>
        <w:t xml:space="preserve"> </w:t>
      </w:r>
      <w:r w:rsidRPr="008D0C3C">
        <w:t>address.</w:t>
      </w:r>
    </w:p>
    <w:p w14:paraId="55AE91BA" w14:textId="77777777" w:rsidR="008517BC" w:rsidRPr="008D0C3C" w:rsidRDefault="008517BC" w:rsidP="008517BC"/>
    <w:p w14:paraId="25196331" w14:textId="381667E1" w:rsidR="008517BC" w:rsidRPr="008D0C3C" w:rsidRDefault="008517BC" w:rsidP="008517BC">
      <w:pPr>
        <w:ind w:left="821" w:right="4880"/>
      </w:pPr>
      <w:r w:rsidRPr="008D0C3C">
        <w:t xml:space="preserve">Behavioral Health Wellness and Prevention </w:t>
      </w:r>
      <w:r w:rsidR="00C117A1">
        <w:t>via secure FTP site that will be provided with award.</w:t>
      </w:r>
    </w:p>
    <w:p w14:paraId="167D1435" w14:textId="77777777" w:rsidR="008517BC" w:rsidRPr="008D0C3C" w:rsidRDefault="008517BC" w:rsidP="008517BC"/>
    <w:p w14:paraId="577CEB93" w14:textId="77777777" w:rsidR="008517BC" w:rsidRPr="008D0C3C" w:rsidRDefault="008517BC" w:rsidP="008517BC">
      <w:pPr>
        <w:rPr>
          <w:u w:val="single"/>
        </w:rPr>
      </w:pPr>
      <w:r w:rsidRPr="008D0C3C">
        <w:rPr>
          <w:u w:val="single"/>
        </w:rPr>
        <w:t>Limited Scope Audits</w:t>
      </w:r>
    </w:p>
    <w:p w14:paraId="6E665AB0" w14:textId="77777777" w:rsidR="008517BC" w:rsidRPr="008D0C3C" w:rsidRDefault="008517BC" w:rsidP="005F4ED0">
      <w:pPr>
        <w:widowControl w:val="0"/>
        <w:numPr>
          <w:ilvl w:val="0"/>
          <w:numId w:val="21"/>
        </w:numPr>
        <w:tabs>
          <w:tab w:val="left" w:pos="461"/>
        </w:tabs>
        <w:autoSpaceDE w:val="0"/>
        <w:autoSpaceDN w:val="0"/>
        <w:spacing w:after="200" w:line="276" w:lineRule="auto"/>
        <w:contextualSpacing/>
      </w:pPr>
      <w:r w:rsidRPr="008D0C3C">
        <w:t>The auditor</w:t>
      </w:r>
      <w:r w:rsidRPr="008D0C3C">
        <w:rPr>
          <w:spacing w:val="-5"/>
        </w:rPr>
        <w:t xml:space="preserve"> </w:t>
      </w:r>
      <w:r w:rsidRPr="008D0C3C">
        <w:t>must:</w:t>
      </w:r>
    </w:p>
    <w:p w14:paraId="67B20E8B" w14:textId="77777777" w:rsidR="008517BC" w:rsidRPr="008D0C3C" w:rsidRDefault="008517BC" w:rsidP="005F4ED0">
      <w:pPr>
        <w:widowControl w:val="0"/>
        <w:numPr>
          <w:ilvl w:val="1"/>
          <w:numId w:val="21"/>
        </w:numPr>
        <w:tabs>
          <w:tab w:val="left" w:pos="1541"/>
        </w:tabs>
        <w:autoSpaceDE w:val="0"/>
        <w:autoSpaceDN w:val="0"/>
        <w:spacing w:after="200" w:line="276" w:lineRule="auto"/>
        <w:ind w:right="496"/>
        <w:contextualSpacing/>
      </w:pPr>
      <w:r w:rsidRPr="008D0C3C">
        <w:t>Perform an audit of the financial statement(s) for the federal program in</w:t>
      </w:r>
      <w:r w:rsidRPr="008D0C3C">
        <w:rPr>
          <w:spacing w:val="-27"/>
        </w:rPr>
        <w:t xml:space="preserve"> </w:t>
      </w:r>
      <w:r w:rsidRPr="008D0C3C">
        <w:t>accordance with GAGAS;</w:t>
      </w:r>
    </w:p>
    <w:p w14:paraId="34E4C709" w14:textId="77777777" w:rsidR="008517BC" w:rsidRPr="008D0C3C" w:rsidRDefault="008517BC" w:rsidP="005F4ED0">
      <w:pPr>
        <w:widowControl w:val="0"/>
        <w:numPr>
          <w:ilvl w:val="1"/>
          <w:numId w:val="21"/>
        </w:numPr>
        <w:tabs>
          <w:tab w:val="left" w:pos="1541"/>
        </w:tabs>
        <w:autoSpaceDE w:val="0"/>
        <w:autoSpaceDN w:val="0"/>
        <w:spacing w:after="200" w:line="276" w:lineRule="auto"/>
        <w:ind w:right="190"/>
        <w:contextualSpacing/>
      </w:pPr>
      <w:r w:rsidRPr="008D0C3C">
        <w:t>Obtain an understanding of internal controls and perform tests of internal controls over the federal program consistent with the requirements for a federal</w:t>
      </w:r>
      <w:r w:rsidRPr="008D0C3C">
        <w:rPr>
          <w:spacing w:val="-22"/>
        </w:rPr>
        <w:t xml:space="preserve"> </w:t>
      </w:r>
      <w:r w:rsidRPr="008D0C3C">
        <w:t>program;</w:t>
      </w:r>
    </w:p>
    <w:p w14:paraId="47B46442" w14:textId="77777777" w:rsidR="008517BC" w:rsidRPr="008D0C3C" w:rsidRDefault="008517BC" w:rsidP="005F4ED0">
      <w:pPr>
        <w:widowControl w:val="0"/>
        <w:numPr>
          <w:ilvl w:val="1"/>
          <w:numId w:val="21"/>
        </w:numPr>
        <w:tabs>
          <w:tab w:val="left" w:pos="1541"/>
        </w:tabs>
        <w:autoSpaceDE w:val="0"/>
        <w:autoSpaceDN w:val="0"/>
        <w:spacing w:after="200" w:line="276" w:lineRule="auto"/>
        <w:ind w:right="378"/>
        <w:contextualSpacing/>
      </w:pPr>
      <w:r w:rsidRPr="008D0C3C">
        <w:t>Perform procedures to determine whether the auditee has complied with federal and State statutes, regulations, and the terms and conditions of federal awards that could have a direct and material effect on the federal program consistent with the requirements of federal</w:t>
      </w:r>
      <w:r w:rsidRPr="008D0C3C">
        <w:rPr>
          <w:spacing w:val="-6"/>
        </w:rPr>
        <w:t xml:space="preserve"> </w:t>
      </w:r>
      <w:r w:rsidRPr="008D0C3C">
        <w:t>program;</w:t>
      </w:r>
    </w:p>
    <w:p w14:paraId="6E771675" w14:textId="77777777" w:rsidR="008517BC" w:rsidRPr="008D0C3C" w:rsidRDefault="008517BC" w:rsidP="005F4ED0">
      <w:pPr>
        <w:widowControl w:val="0"/>
        <w:numPr>
          <w:ilvl w:val="1"/>
          <w:numId w:val="21"/>
        </w:numPr>
        <w:tabs>
          <w:tab w:val="left" w:pos="1541"/>
        </w:tabs>
        <w:autoSpaceDE w:val="0"/>
        <w:autoSpaceDN w:val="0"/>
        <w:spacing w:after="200" w:line="276" w:lineRule="auto"/>
        <w:ind w:right="193"/>
        <w:contextualSpacing/>
      </w:pPr>
      <w:r w:rsidRPr="008D0C3C">
        <w:t>Follow up on prior audit findings, perform procedures to assess the reasonableness of the summary schedule of prior audit findings prepared by the auditee in accordance with the requirements of 2 CFR Part 200, §200.511 Audit findings follow-up, and report, as a current year audit finding, when the auditor concludes that the summary schedule of prior audit findings materially misrepresents the status of any prior audit</w:t>
      </w:r>
      <w:r w:rsidRPr="008D0C3C">
        <w:rPr>
          <w:spacing w:val="-28"/>
        </w:rPr>
        <w:t xml:space="preserve"> </w:t>
      </w:r>
      <w:r w:rsidRPr="008D0C3C">
        <w:t>finding;</w:t>
      </w:r>
    </w:p>
    <w:p w14:paraId="69A58894" w14:textId="77777777" w:rsidR="008517BC" w:rsidRPr="008D0C3C" w:rsidRDefault="008517BC" w:rsidP="005F4ED0">
      <w:pPr>
        <w:widowControl w:val="0"/>
        <w:numPr>
          <w:ilvl w:val="1"/>
          <w:numId w:val="21"/>
        </w:numPr>
        <w:tabs>
          <w:tab w:val="left" w:pos="1591"/>
        </w:tabs>
        <w:autoSpaceDE w:val="0"/>
        <w:autoSpaceDN w:val="0"/>
        <w:spacing w:after="200" w:line="276" w:lineRule="auto"/>
        <w:ind w:left="1590" w:hanging="410"/>
        <w:contextualSpacing/>
      </w:pPr>
      <w:r w:rsidRPr="008D0C3C">
        <w:t>And, report any audit findings consistent with the requirements of 2 CFR Part</w:t>
      </w:r>
      <w:r w:rsidRPr="008D0C3C">
        <w:rPr>
          <w:spacing w:val="-25"/>
        </w:rPr>
        <w:t xml:space="preserve"> </w:t>
      </w:r>
      <w:r w:rsidRPr="008D0C3C">
        <w:t>200,</w:t>
      </w:r>
    </w:p>
    <w:p w14:paraId="0E757C32" w14:textId="77777777" w:rsidR="008517BC" w:rsidRPr="008D0C3C" w:rsidRDefault="008517BC" w:rsidP="008517BC">
      <w:pPr>
        <w:ind w:left="1540"/>
      </w:pPr>
      <w:r w:rsidRPr="008D0C3C">
        <w:t>§200.516 Audit findings.</w:t>
      </w:r>
    </w:p>
    <w:p w14:paraId="4C2A4941" w14:textId="77777777" w:rsidR="008517BC" w:rsidRPr="008D0C3C" w:rsidRDefault="008517BC" w:rsidP="008517BC"/>
    <w:p w14:paraId="0D491A35" w14:textId="77777777" w:rsidR="008517BC" w:rsidRPr="008D0C3C" w:rsidRDefault="008517BC" w:rsidP="005F4ED0">
      <w:pPr>
        <w:widowControl w:val="0"/>
        <w:numPr>
          <w:ilvl w:val="0"/>
          <w:numId w:val="21"/>
        </w:numPr>
        <w:tabs>
          <w:tab w:val="left" w:pos="461"/>
        </w:tabs>
        <w:autoSpaceDE w:val="0"/>
        <w:autoSpaceDN w:val="0"/>
        <w:spacing w:after="200" w:line="276" w:lineRule="auto"/>
        <w:ind w:right="726"/>
        <w:contextualSpacing/>
      </w:pPr>
      <w:r w:rsidRPr="008D0C3C">
        <w:t>The auditor's report(s) may be in the form of either combined or separate reports and may be organized differently from the manner presented in this</w:t>
      </w:r>
      <w:r w:rsidRPr="008D0C3C">
        <w:rPr>
          <w:spacing w:val="-23"/>
        </w:rPr>
        <w:t xml:space="preserve"> </w:t>
      </w:r>
      <w:r w:rsidRPr="008D0C3C">
        <w:t>section.</w:t>
      </w:r>
    </w:p>
    <w:p w14:paraId="487F23B1" w14:textId="77777777" w:rsidR="008517BC" w:rsidRPr="008D0C3C" w:rsidRDefault="008517BC" w:rsidP="008517BC"/>
    <w:p w14:paraId="50891F3B" w14:textId="77777777" w:rsidR="008517BC" w:rsidRPr="008D0C3C" w:rsidRDefault="008517BC" w:rsidP="005F4ED0">
      <w:pPr>
        <w:widowControl w:val="0"/>
        <w:numPr>
          <w:ilvl w:val="0"/>
          <w:numId w:val="21"/>
        </w:numPr>
        <w:tabs>
          <w:tab w:val="left" w:pos="461"/>
        </w:tabs>
        <w:autoSpaceDE w:val="0"/>
        <w:autoSpaceDN w:val="0"/>
        <w:spacing w:after="200" w:line="276" w:lineRule="auto"/>
        <w:ind w:right="521"/>
        <w:contextualSpacing/>
      </w:pPr>
      <w:r w:rsidRPr="008D0C3C">
        <w:t>The auditor's report(s) must state that the audit was conducted in accordance with this part</w:t>
      </w:r>
      <w:r w:rsidRPr="008D0C3C">
        <w:rPr>
          <w:spacing w:val="-27"/>
        </w:rPr>
        <w:t xml:space="preserve"> </w:t>
      </w:r>
      <w:r w:rsidRPr="008D0C3C">
        <w:t>and include the</w:t>
      </w:r>
      <w:r w:rsidRPr="008D0C3C">
        <w:rPr>
          <w:spacing w:val="-5"/>
        </w:rPr>
        <w:t xml:space="preserve"> </w:t>
      </w:r>
      <w:r w:rsidRPr="008D0C3C">
        <w:t>following:</w:t>
      </w:r>
    </w:p>
    <w:p w14:paraId="378003C9" w14:textId="77777777" w:rsidR="008517BC" w:rsidRPr="008D0C3C" w:rsidRDefault="008517BC" w:rsidP="005F4ED0">
      <w:pPr>
        <w:widowControl w:val="0"/>
        <w:numPr>
          <w:ilvl w:val="1"/>
          <w:numId w:val="21"/>
        </w:numPr>
        <w:tabs>
          <w:tab w:val="left" w:pos="1541"/>
        </w:tabs>
        <w:autoSpaceDE w:val="0"/>
        <w:autoSpaceDN w:val="0"/>
        <w:spacing w:after="200" w:line="276" w:lineRule="auto"/>
        <w:ind w:right="201"/>
        <w:contextualSpacing/>
      </w:pPr>
      <w:r w:rsidRPr="008D0C3C">
        <w:t>An opinion as to whether the financial statement(s) of the federal program is presented fairly in all material respects in accordance with the stated accounting</w:t>
      </w:r>
      <w:r w:rsidRPr="008D0C3C">
        <w:rPr>
          <w:spacing w:val="-20"/>
        </w:rPr>
        <w:t xml:space="preserve"> </w:t>
      </w:r>
      <w:r w:rsidRPr="008D0C3C">
        <w:t>policies;</w:t>
      </w:r>
    </w:p>
    <w:p w14:paraId="451DF855" w14:textId="77777777" w:rsidR="008517BC" w:rsidRPr="008D0C3C" w:rsidRDefault="008517BC" w:rsidP="005F4ED0">
      <w:pPr>
        <w:widowControl w:val="0"/>
        <w:numPr>
          <w:ilvl w:val="1"/>
          <w:numId w:val="21"/>
        </w:numPr>
        <w:tabs>
          <w:tab w:val="left" w:pos="1541"/>
        </w:tabs>
        <w:autoSpaceDE w:val="0"/>
        <w:autoSpaceDN w:val="0"/>
        <w:spacing w:after="200" w:line="276" w:lineRule="auto"/>
        <w:ind w:right="498"/>
        <w:contextualSpacing/>
      </w:pPr>
      <w:r w:rsidRPr="008D0C3C">
        <w:t>A report on internal control related to the federal program, which must describe the scope of testing of internal control and the results of the</w:t>
      </w:r>
      <w:r w:rsidRPr="008D0C3C">
        <w:rPr>
          <w:spacing w:val="-18"/>
        </w:rPr>
        <w:t xml:space="preserve"> </w:t>
      </w:r>
      <w:r w:rsidRPr="008D0C3C">
        <w:t>tests;</w:t>
      </w:r>
    </w:p>
    <w:p w14:paraId="29CCA534" w14:textId="77777777" w:rsidR="008517BC" w:rsidRPr="008D0C3C" w:rsidRDefault="008517BC" w:rsidP="005F4ED0">
      <w:pPr>
        <w:widowControl w:val="0"/>
        <w:numPr>
          <w:ilvl w:val="1"/>
          <w:numId w:val="21"/>
        </w:numPr>
        <w:tabs>
          <w:tab w:val="left" w:pos="1541"/>
        </w:tabs>
        <w:autoSpaceDE w:val="0"/>
        <w:autoSpaceDN w:val="0"/>
        <w:spacing w:after="200" w:line="276" w:lineRule="auto"/>
        <w:ind w:right="316"/>
        <w:contextualSpacing/>
      </w:pPr>
      <w:r w:rsidRPr="008D0C3C">
        <w:t xml:space="preserve">A report on compliance which includes an opinion as to whether the auditee complied </w:t>
      </w:r>
      <w:r w:rsidRPr="008D0C3C">
        <w:lastRenderedPageBreak/>
        <w:t>with laws, regulations, and the terms and conditions of the awards which could have a direct and material effect on the program;</w:t>
      </w:r>
      <w:r w:rsidRPr="008D0C3C">
        <w:rPr>
          <w:spacing w:val="-12"/>
        </w:rPr>
        <w:t xml:space="preserve"> </w:t>
      </w:r>
      <w:r w:rsidRPr="008D0C3C">
        <w:t>and</w:t>
      </w:r>
    </w:p>
    <w:p w14:paraId="2AEA8AF1" w14:textId="77777777" w:rsidR="008517BC" w:rsidRPr="008D0C3C" w:rsidRDefault="008517BC" w:rsidP="005F4ED0">
      <w:pPr>
        <w:widowControl w:val="0"/>
        <w:numPr>
          <w:ilvl w:val="1"/>
          <w:numId w:val="21"/>
        </w:numPr>
        <w:tabs>
          <w:tab w:val="left" w:pos="1541"/>
        </w:tabs>
        <w:autoSpaceDE w:val="0"/>
        <w:autoSpaceDN w:val="0"/>
        <w:spacing w:after="200" w:line="276" w:lineRule="auto"/>
        <w:ind w:right="314"/>
        <w:contextualSpacing/>
      </w:pPr>
      <w:r w:rsidRPr="008D0C3C">
        <w:t>A schedule of findings and questioned costs for the federal program that includes a summary of the auditor's results relative to the federal program in a format consistent with 2 CFR Part 200, §200.515 Audit reporting, paragraph (d)(1), and findings and questioned costs consistent with the requirements of 2 CFR Part 200, §200.515 Audit reporting, paragraph</w:t>
      </w:r>
      <w:r w:rsidRPr="008D0C3C">
        <w:rPr>
          <w:spacing w:val="-10"/>
        </w:rPr>
        <w:t xml:space="preserve"> </w:t>
      </w:r>
      <w:r w:rsidRPr="008D0C3C">
        <w:t>(d)(3).</w:t>
      </w:r>
    </w:p>
    <w:p w14:paraId="02E10B3B" w14:textId="77777777" w:rsidR="008517BC" w:rsidRPr="008D0C3C" w:rsidRDefault="008517BC" w:rsidP="008517BC"/>
    <w:p w14:paraId="6884BCE5" w14:textId="22E20551" w:rsidR="008517BC" w:rsidRPr="008D0C3C" w:rsidRDefault="008517BC" w:rsidP="004227EA">
      <w:pPr>
        <w:widowControl w:val="0"/>
        <w:numPr>
          <w:ilvl w:val="0"/>
          <w:numId w:val="21"/>
        </w:numPr>
        <w:tabs>
          <w:tab w:val="left" w:pos="461"/>
        </w:tabs>
        <w:autoSpaceDE w:val="0"/>
        <w:autoSpaceDN w:val="0"/>
        <w:spacing w:after="200" w:line="276" w:lineRule="auto"/>
        <w:ind w:right="290"/>
        <w:contextualSpacing/>
      </w:pPr>
      <w:r w:rsidRPr="008D0C3C">
        <w:t xml:space="preserve">The Limited Scope Audit Report must be submitted to the Division within the earlier of 30 calendar days after receipt of the auditor's report(s), or nine months after the end of the audit period. If the due date falls on a Saturday, Sunday, or Federal holiday, the reporting package is due the next business day. The Audit Report must be </w:t>
      </w:r>
      <w:r w:rsidR="00C117A1">
        <w:t xml:space="preserve">submitted via FTP site that will be provided to awardees. </w:t>
      </w:r>
      <w:r w:rsidR="00C117A1">
        <w:br/>
      </w:r>
    </w:p>
    <w:p w14:paraId="474F7DC6" w14:textId="77777777" w:rsidR="008517BC" w:rsidRPr="008D0C3C" w:rsidRDefault="008517BC" w:rsidP="008517BC">
      <w:pPr>
        <w:rPr>
          <w:u w:val="single"/>
        </w:rPr>
      </w:pPr>
      <w:r w:rsidRPr="008D0C3C">
        <w:rPr>
          <w:u w:val="single"/>
        </w:rPr>
        <w:t>Amendments</w:t>
      </w:r>
    </w:p>
    <w:p w14:paraId="4F98F3F0" w14:textId="77777777" w:rsidR="008517BC" w:rsidRPr="008D0C3C" w:rsidRDefault="008517BC" w:rsidP="005F4ED0">
      <w:pPr>
        <w:widowControl w:val="0"/>
        <w:numPr>
          <w:ilvl w:val="0"/>
          <w:numId w:val="21"/>
        </w:numPr>
        <w:tabs>
          <w:tab w:val="left" w:pos="461"/>
        </w:tabs>
        <w:autoSpaceDE w:val="0"/>
        <w:autoSpaceDN w:val="0"/>
        <w:spacing w:after="200" w:line="276" w:lineRule="auto"/>
        <w:ind w:right="128"/>
        <w:contextualSpacing/>
      </w:pPr>
      <w:r w:rsidRPr="008D0C3C">
        <w:t>The Division of Public and Behavioral Health policy is to allow no more than 10% flexibility within the approved Scope of Work budget line items. Notification of such modifications must be communicated in writing to the BBHWP through the assigned analyst prior to submitting any request for reimbursement for the period in which the modification affects. Notification may be made via</w:t>
      </w:r>
      <w:r w:rsidRPr="008D0C3C">
        <w:rPr>
          <w:spacing w:val="-4"/>
        </w:rPr>
        <w:t xml:space="preserve"> </w:t>
      </w:r>
      <w:r w:rsidRPr="008D0C3C">
        <w:t>email.</w:t>
      </w:r>
    </w:p>
    <w:p w14:paraId="39D32451" w14:textId="77777777" w:rsidR="008517BC" w:rsidRPr="008D0C3C" w:rsidRDefault="008517BC" w:rsidP="008517BC"/>
    <w:p w14:paraId="74250101" w14:textId="77777777" w:rsidR="008517BC" w:rsidRPr="008D0C3C" w:rsidRDefault="008517BC" w:rsidP="005F4ED0">
      <w:pPr>
        <w:widowControl w:val="0"/>
        <w:numPr>
          <w:ilvl w:val="0"/>
          <w:numId w:val="21"/>
        </w:numPr>
        <w:tabs>
          <w:tab w:val="left" w:pos="461"/>
        </w:tabs>
        <w:autoSpaceDE w:val="0"/>
        <w:autoSpaceDN w:val="0"/>
        <w:spacing w:after="200" w:line="276" w:lineRule="auto"/>
        <w:ind w:right="836"/>
        <w:contextualSpacing/>
      </w:pPr>
      <w:r w:rsidRPr="008D0C3C">
        <w:t xml:space="preserve">For any budgetary changes that are </w:t>
      </w:r>
      <w:proofErr w:type="gramStart"/>
      <w:r w:rsidRPr="008D0C3C">
        <w:t>in excess of</w:t>
      </w:r>
      <w:proofErr w:type="gramEnd"/>
      <w:r w:rsidRPr="008D0C3C">
        <w:t xml:space="preserve"> 10 percent of the total award, an official amendment is required. Requests for such amendments must be made to BBHWP in</w:t>
      </w:r>
      <w:r w:rsidRPr="008D0C3C">
        <w:rPr>
          <w:spacing w:val="-26"/>
        </w:rPr>
        <w:t xml:space="preserve"> </w:t>
      </w:r>
      <w:r w:rsidRPr="008D0C3C">
        <w:t>writing.</w:t>
      </w:r>
    </w:p>
    <w:p w14:paraId="4AA46B70" w14:textId="77777777" w:rsidR="008517BC" w:rsidRPr="008D0C3C" w:rsidRDefault="008517BC" w:rsidP="008517BC"/>
    <w:p w14:paraId="20BA8D11" w14:textId="77777777" w:rsidR="008517BC" w:rsidRPr="008D0C3C" w:rsidRDefault="008517BC" w:rsidP="005F4ED0">
      <w:pPr>
        <w:widowControl w:val="0"/>
        <w:numPr>
          <w:ilvl w:val="0"/>
          <w:numId w:val="21"/>
        </w:numPr>
        <w:tabs>
          <w:tab w:val="left" w:pos="461"/>
        </w:tabs>
        <w:autoSpaceDE w:val="0"/>
        <w:autoSpaceDN w:val="0"/>
        <w:spacing w:after="200" w:line="276" w:lineRule="auto"/>
        <w:ind w:right="455"/>
        <w:contextualSpacing/>
      </w:pPr>
      <w:r w:rsidRPr="008D0C3C">
        <w:t>Any expenses that are incurred in relation to a budgetary amendment without prior approval are unallowable.</w:t>
      </w:r>
    </w:p>
    <w:p w14:paraId="2FC295CD" w14:textId="77777777" w:rsidR="008517BC" w:rsidRPr="008D0C3C" w:rsidRDefault="008517BC" w:rsidP="008517BC"/>
    <w:p w14:paraId="56F99E08" w14:textId="77777777" w:rsidR="008517BC" w:rsidRPr="008D0C3C" w:rsidRDefault="008517BC" w:rsidP="005F4ED0">
      <w:pPr>
        <w:widowControl w:val="0"/>
        <w:numPr>
          <w:ilvl w:val="0"/>
          <w:numId w:val="21"/>
        </w:numPr>
        <w:tabs>
          <w:tab w:val="left" w:pos="461"/>
        </w:tabs>
        <w:autoSpaceDE w:val="0"/>
        <w:autoSpaceDN w:val="0"/>
        <w:spacing w:after="200" w:line="276" w:lineRule="auto"/>
        <w:ind w:right="465"/>
        <w:contextualSpacing/>
      </w:pPr>
      <w:r w:rsidRPr="008D0C3C">
        <w:t>Any significant changes to the scope of work over the course of the budget period will require an amendment. The assigned program analyst can provide guidance and approve all scope of work amendments.</w:t>
      </w:r>
    </w:p>
    <w:p w14:paraId="41307A77" w14:textId="77777777" w:rsidR="008517BC" w:rsidRPr="008D0C3C" w:rsidRDefault="008517BC" w:rsidP="008517BC"/>
    <w:p w14:paraId="7BD6EDBC" w14:textId="77777777" w:rsidR="008517BC" w:rsidRPr="008D0C3C" w:rsidRDefault="008517BC" w:rsidP="005F4ED0">
      <w:pPr>
        <w:widowControl w:val="0"/>
        <w:numPr>
          <w:ilvl w:val="0"/>
          <w:numId w:val="21"/>
        </w:numPr>
        <w:tabs>
          <w:tab w:val="left" w:pos="461"/>
        </w:tabs>
        <w:autoSpaceDE w:val="0"/>
        <w:autoSpaceDN w:val="0"/>
        <w:spacing w:after="200" w:line="276" w:lineRule="auto"/>
        <w:ind w:right="144"/>
        <w:contextualSpacing/>
      </w:pPr>
      <w:r w:rsidRPr="008D0C3C">
        <w:t>The subrecipient acknowledges that requests to revise the approved subaward must be made in writing</w:t>
      </w:r>
      <w:r w:rsidRPr="008D0C3C">
        <w:rPr>
          <w:spacing w:val="-4"/>
        </w:rPr>
        <w:t xml:space="preserve"> </w:t>
      </w:r>
      <w:r w:rsidRPr="008D0C3C">
        <w:t>using</w:t>
      </w:r>
      <w:r w:rsidRPr="008D0C3C">
        <w:rPr>
          <w:spacing w:val="-4"/>
        </w:rPr>
        <w:t xml:space="preserve"> </w:t>
      </w:r>
      <w:r w:rsidRPr="008D0C3C">
        <w:t>the</w:t>
      </w:r>
      <w:r w:rsidRPr="008D0C3C">
        <w:rPr>
          <w:spacing w:val="-3"/>
        </w:rPr>
        <w:t xml:space="preserve"> </w:t>
      </w:r>
      <w:r w:rsidRPr="008D0C3C">
        <w:t>appropriate</w:t>
      </w:r>
      <w:r w:rsidRPr="008D0C3C">
        <w:rPr>
          <w:spacing w:val="-3"/>
        </w:rPr>
        <w:t xml:space="preserve"> </w:t>
      </w:r>
      <w:r w:rsidRPr="008D0C3C">
        <w:t>forms</w:t>
      </w:r>
      <w:r w:rsidRPr="008D0C3C">
        <w:rPr>
          <w:spacing w:val="-3"/>
        </w:rPr>
        <w:t xml:space="preserve"> </w:t>
      </w:r>
      <w:r w:rsidRPr="008D0C3C">
        <w:t>and</w:t>
      </w:r>
      <w:r w:rsidRPr="008D0C3C">
        <w:rPr>
          <w:spacing w:val="-5"/>
        </w:rPr>
        <w:t xml:space="preserve"> </w:t>
      </w:r>
      <w:r w:rsidRPr="008D0C3C">
        <w:t>provide</w:t>
      </w:r>
      <w:r w:rsidRPr="008D0C3C">
        <w:rPr>
          <w:spacing w:val="-5"/>
        </w:rPr>
        <w:t xml:space="preserve"> </w:t>
      </w:r>
      <w:r w:rsidRPr="008D0C3C">
        <w:t>sufficient</w:t>
      </w:r>
      <w:r w:rsidRPr="008D0C3C">
        <w:rPr>
          <w:spacing w:val="-4"/>
        </w:rPr>
        <w:t xml:space="preserve"> </w:t>
      </w:r>
      <w:r w:rsidRPr="008D0C3C">
        <w:t>narrative</w:t>
      </w:r>
      <w:r w:rsidRPr="008D0C3C">
        <w:rPr>
          <w:spacing w:val="-3"/>
        </w:rPr>
        <w:t xml:space="preserve"> </w:t>
      </w:r>
      <w:r w:rsidRPr="008D0C3C">
        <w:t>detail</w:t>
      </w:r>
      <w:r w:rsidRPr="008D0C3C">
        <w:rPr>
          <w:spacing w:val="-4"/>
        </w:rPr>
        <w:t xml:space="preserve"> </w:t>
      </w:r>
      <w:r w:rsidRPr="008D0C3C">
        <w:t>to</w:t>
      </w:r>
      <w:r w:rsidRPr="008D0C3C">
        <w:rPr>
          <w:spacing w:val="-2"/>
        </w:rPr>
        <w:t xml:space="preserve"> </w:t>
      </w:r>
      <w:r w:rsidRPr="008D0C3C">
        <w:t>determine</w:t>
      </w:r>
      <w:r w:rsidRPr="008D0C3C">
        <w:rPr>
          <w:spacing w:val="-3"/>
        </w:rPr>
        <w:t xml:space="preserve"> </w:t>
      </w:r>
      <w:r w:rsidRPr="008D0C3C">
        <w:t>justification.</w:t>
      </w:r>
    </w:p>
    <w:p w14:paraId="7F6B4293" w14:textId="77777777" w:rsidR="008517BC" w:rsidRPr="008D0C3C" w:rsidRDefault="008517BC" w:rsidP="005F4ED0">
      <w:pPr>
        <w:widowControl w:val="0"/>
        <w:numPr>
          <w:ilvl w:val="0"/>
          <w:numId w:val="21"/>
        </w:numPr>
        <w:tabs>
          <w:tab w:val="left" w:pos="461"/>
        </w:tabs>
        <w:autoSpaceDE w:val="0"/>
        <w:autoSpaceDN w:val="0"/>
        <w:spacing w:after="200" w:line="276" w:lineRule="auto"/>
        <w:ind w:left="461" w:right="202"/>
        <w:contextualSpacing/>
      </w:pPr>
      <w:r w:rsidRPr="008D0C3C">
        <w:t>Final changes to the approved subaward that will result in an amendment must be received 60 days prior to the end of the subaward period (no later than April 30 for State funded grants and July 31 for federal funded grants).  Amendment requests received after the 60-day deadline will be</w:t>
      </w:r>
      <w:r w:rsidRPr="008D0C3C">
        <w:rPr>
          <w:spacing w:val="-30"/>
        </w:rPr>
        <w:t xml:space="preserve"> </w:t>
      </w:r>
      <w:r w:rsidRPr="008D0C3C">
        <w:t>denied.</w:t>
      </w:r>
    </w:p>
    <w:p w14:paraId="50E5F637" w14:textId="77777777" w:rsidR="008517BC" w:rsidRPr="008D0C3C" w:rsidRDefault="008517BC" w:rsidP="008517BC">
      <w:pPr>
        <w:rPr>
          <w:b/>
          <w:u w:val="single"/>
        </w:rPr>
      </w:pPr>
    </w:p>
    <w:p w14:paraId="21237CB7" w14:textId="77777777" w:rsidR="008517BC" w:rsidRPr="008D0C3C" w:rsidRDefault="008517BC" w:rsidP="008517BC">
      <w:pPr>
        <w:rPr>
          <w:u w:val="single"/>
        </w:rPr>
      </w:pPr>
      <w:r w:rsidRPr="008D0C3C">
        <w:rPr>
          <w:u w:val="single"/>
        </w:rPr>
        <w:t>Remedies for Noncompliance</w:t>
      </w:r>
    </w:p>
    <w:p w14:paraId="69743F10" w14:textId="77777777" w:rsidR="008517BC" w:rsidRPr="008D0C3C" w:rsidRDefault="008517BC" w:rsidP="005F4ED0">
      <w:pPr>
        <w:widowControl w:val="0"/>
        <w:numPr>
          <w:ilvl w:val="0"/>
          <w:numId w:val="21"/>
        </w:numPr>
        <w:tabs>
          <w:tab w:val="left" w:pos="461"/>
        </w:tabs>
        <w:autoSpaceDE w:val="0"/>
        <w:autoSpaceDN w:val="0"/>
        <w:spacing w:after="200" w:line="276" w:lineRule="auto"/>
        <w:ind w:right="508"/>
        <w:contextualSpacing/>
      </w:pPr>
      <w:r w:rsidRPr="008D0C3C">
        <w:t xml:space="preserve">The Division reserves the right to hold reimbursement under this subaward until any delinquent </w:t>
      </w:r>
      <w:r w:rsidRPr="008D0C3C">
        <w:lastRenderedPageBreak/>
        <w:t>requests, forms, reports, and expenditure documentation are submitted to and approved by</w:t>
      </w:r>
      <w:r w:rsidRPr="008D0C3C">
        <w:rPr>
          <w:spacing w:val="-32"/>
        </w:rPr>
        <w:t xml:space="preserve"> </w:t>
      </w:r>
      <w:r w:rsidRPr="008D0C3C">
        <w:t>the Division.</w:t>
      </w:r>
    </w:p>
    <w:p w14:paraId="7233D374" w14:textId="77777777" w:rsidR="002A0277" w:rsidRDefault="002A0277" w:rsidP="008517BC">
      <w:pPr>
        <w:rPr>
          <w:sz w:val="26"/>
          <w:szCs w:val="26"/>
          <w:u w:val="single"/>
        </w:rPr>
      </w:pPr>
    </w:p>
    <w:p w14:paraId="2BA426B3" w14:textId="2BD70050" w:rsidR="008517BC" w:rsidRDefault="008517BC" w:rsidP="008517BC">
      <w:pPr>
        <w:rPr>
          <w:sz w:val="26"/>
          <w:szCs w:val="26"/>
          <w:u w:val="single"/>
        </w:rPr>
      </w:pPr>
      <w:r>
        <w:rPr>
          <w:sz w:val="26"/>
          <w:szCs w:val="26"/>
          <w:u w:val="single"/>
        </w:rPr>
        <w:br w:type="page"/>
      </w:r>
    </w:p>
    <w:p w14:paraId="536D6B5B" w14:textId="7C036D5C" w:rsidR="008517BC" w:rsidRPr="008D0C3C" w:rsidRDefault="008517BC" w:rsidP="008517BC">
      <w:pPr>
        <w:pStyle w:val="Heading1"/>
        <w:rPr>
          <w:color w:val="365F91"/>
        </w:rPr>
      </w:pPr>
      <w:bookmarkStart w:id="189" w:name="_Toc515361560"/>
      <w:bookmarkStart w:id="190" w:name="_Toc520463040"/>
      <w:bookmarkStart w:id="191" w:name="_Toc520792478"/>
      <w:r w:rsidRPr="008D0C3C">
        <w:lastRenderedPageBreak/>
        <w:t>TREATMENT SERVICES</w:t>
      </w:r>
      <w:bookmarkEnd w:id="65"/>
      <w:bookmarkEnd w:id="189"/>
      <w:bookmarkEnd w:id="190"/>
      <w:bookmarkEnd w:id="191"/>
    </w:p>
    <w:p w14:paraId="27BC6318" w14:textId="77777777" w:rsidR="008517BC" w:rsidRPr="008D0C3C" w:rsidRDefault="008517BC" w:rsidP="008517BC">
      <w:pPr>
        <w:spacing w:after="0"/>
        <w:rPr>
          <w:b/>
        </w:rPr>
      </w:pPr>
    </w:p>
    <w:p w14:paraId="01324BD1" w14:textId="77777777" w:rsidR="008517BC" w:rsidRPr="008D0C3C" w:rsidRDefault="008517BC" w:rsidP="008517BC">
      <w:pPr>
        <w:pStyle w:val="Heading3"/>
      </w:pPr>
      <w:bookmarkStart w:id="192" w:name="_Toc515361561"/>
      <w:bookmarkStart w:id="193" w:name="_Toc520463041"/>
      <w:bookmarkStart w:id="194" w:name="_Toc520792479"/>
      <w:r w:rsidRPr="008D0C3C">
        <w:t>Applicability</w:t>
      </w:r>
      <w:bookmarkEnd w:id="192"/>
      <w:bookmarkEnd w:id="193"/>
      <w:bookmarkEnd w:id="194"/>
    </w:p>
    <w:p w14:paraId="019337F8" w14:textId="77777777" w:rsidR="008517BC" w:rsidRPr="008D0C3C" w:rsidRDefault="008517BC" w:rsidP="008517BC">
      <w:pPr>
        <w:ind w:left="100" w:right="224"/>
      </w:pPr>
      <w:r w:rsidRPr="008D0C3C">
        <w:t>This section applies to all sub-grants that support direct services to persons being treated for substance use.</w:t>
      </w:r>
    </w:p>
    <w:p w14:paraId="07D6CA90" w14:textId="77777777" w:rsidR="008517BC" w:rsidRPr="008D0C3C" w:rsidRDefault="008517BC" w:rsidP="008517BC"/>
    <w:p w14:paraId="5625AE65" w14:textId="77777777" w:rsidR="008517BC" w:rsidRPr="008D0C3C" w:rsidRDefault="008517BC" w:rsidP="005F4ED0">
      <w:pPr>
        <w:widowControl w:val="0"/>
        <w:numPr>
          <w:ilvl w:val="0"/>
          <w:numId w:val="13"/>
        </w:numPr>
        <w:tabs>
          <w:tab w:val="left" w:pos="461"/>
        </w:tabs>
        <w:autoSpaceDE w:val="0"/>
        <w:autoSpaceDN w:val="0"/>
        <w:spacing w:after="200" w:line="276" w:lineRule="auto"/>
        <w:contextualSpacing/>
      </w:pPr>
      <w:r w:rsidRPr="008D0C3C">
        <w:t>The subrecipient, as applicable, if identifying as Faith-Based Organizations must comply with 42</w:t>
      </w:r>
      <w:r w:rsidRPr="008D0C3C">
        <w:rPr>
          <w:spacing w:val="-24"/>
        </w:rPr>
        <w:t xml:space="preserve"> </w:t>
      </w:r>
      <w:r w:rsidRPr="008D0C3C">
        <w:t>USC</w:t>
      </w:r>
    </w:p>
    <w:p w14:paraId="7EA02D1B" w14:textId="77777777" w:rsidR="008517BC" w:rsidRPr="008D0C3C" w:rsidRDefault="008517BC" w:rsidP="008517BC">
      <w:pPr>
        <w:ind w:left="460" w:right="356"/>
      </w:pPr>
      <w:r w:rsidRPr="008D0C3C">
        <w:t>§ 300x-65 and 42 CFR part 54 (42 CFR §§ 54.8(c) (4) and 54.8(b)), Charitable Choice provisions and regulations.</w:t>
      </w:r>
    </w:p>
    <w:p w14:paraId="61EF526D" w14:textId="77777777" w:rsidR="008517BC" w:rsidRPr="008D0C3C" w:rsidRDefault="008517BC" w:rsidP="008517BC"/>
    <w:p w14:paraId="353A15E9" w14:textId="77777777" w:rsidR="008517BC" w:rsidRPr="008D0C3C" w:rsidRDefault="008517BC" w:rsidP="005F4ED0">
      <w:pPr>
        <w:widowControl w:val="0"/>
        <w:numPr>
          <w:ilvl w:val="1"/>
          <w:numId w:val="13"/>
        </w:numPr>
        <w:tabs>
          <w:tab w:val="left" w:pos="1541"/>
        </w:tabs>
        <w:autoSpaceDE w:val="0"/>
        <w:autoSpaceDN w:val="0"/>
        <w:spacing w:after="200" w:line="276" w:lineRule="auto"/>
        <w:ind w:right="262"/>
        <w:contextualSpacing/>
      </w:pPr>
      <w:r w:rsidRPr="008D0C3C">
        <w:t>The subrecipient must post a notice to advise all clients and potential clients that if the client objects to the religious character of the Sub-grantee’s organization as</w:t>
      </w:r>
      <w:r w:rsidRPr="008D0C3C">
        <w:rPr>
          <w:spacing w:val="-22"/>
        </w:rPr>
        <w:t xml:space="preserve"> </w:t>
      </w:r>
      <w:r w:rsidRPr="008D0C3C">
        <w:t>applicable.</w:t>
      </w:r>
    </w:p>
    <w:p w14:paraId="10675E38" w14:textId="77777777" w:rsidR="008517BC" w:rsidRPr="008D0C3C" w:rsidRDefault="008517BC" w:rsidP="008517BC"/>
    <w:p w14:paraId="68964443" w14:textId="77777777" w:rsidR="008517BC" w:rsidRPr="008D0C3C" w:rsidRDefault="008517BC" w:rsidP="005F4ED0">
      <w:pPr>
        <w:widowControl w:val="0"/>
        <w:numPr>
          <w:ilvl w:val="1"/>
          <w:numId w:val="13"/>
        </w:numPr>
        <w:tabs>
          <w:tab w:val="left" w:pos="1541"/>
        </w:tabs>
        <w:autoSpaceDE w:val="0"/>
        <w:autoSpaceDN w:val="0"/>
        <w:spacing w:after="200" w:line="276" w:lineRule="auto"/>
        <w:ind w:right="448"/>
        <w:contextualSpacing/>
      </w:pPr>
      <w:r w:rsidRPr="008D0C3C">
        <w:t>The client has the right to be referred to another Division-funded provider that is not faith-based or that has a different religious</w:t>
      </w:r>
      <w:r w:rsidRPr="008D0C3C">
        <w:rPr>
          <w:spacing w:val="-23"/>
        </w:rPr>
        <w:t xml:space="preserve"> </w:t>
      </w:r>
      <w:r w:rsidRPr="008D0C3C">
        <w:t>orientation.</w:t>
      </w:r>
    </w:p>
    <w:p w14:paraId="67C5A7D6" w14:textId="77777777" w:rsidR="008517BC" w:rsidRPr="008D0C3C" w:rsidRDefault="008517BC" w:rsidP="008517BC"/>
    <w:p w14:paraId="05FCE18A" w14:textId="3B7CB2D5" w:rsidR="008517BC" w:rsidRDefault="008517BC" w:rsidP="00C117A1">
      <w:pPr>
        <w:keepNext/>
        <w:numPr>
          <w:ilvl w:val="0"/>
          <w:numId w:val="13"/>
        </w:numPr>
        <w:tabs>
          <w:tab w:val="left" w:pos="461"/>
        </w:tabs>
        <w:autoSpaceDE w:val="0"/>
        <w:autoSpaceDN w:val="0"/>
        <w:spacing w:after="200" w:line="276" w:lineRule="auto"/>
        <w:ind w:right="632"/>
        <w:contextualSpacing/>
      </w:pPr>
      <w:r w:rsidRPr="008D0C3C">
        <w:t>Priority Groups – The subrecipient agrees to prioritize and expedite access to appropriate treatment</w:t>
      </w:r>
      <w:r w:rsidR="00C117A1">
        <w:t xml:space="preserve"> services specific to SMI/COD.</w:t>
      </w:r>
    </w:p>
    <w:p w14:paraId="39E56315" w14:textId="77777777" w:rsidR="00C117A1" w:rsidRPr="008D0C3C" w:rsidRDefault="00C117A1" w:rsidP="00C117A1">
      <w:pPr>
        <w:keepNext/>
        <w:tabs>
          <w:tab w:val="left" w:pos="461"/>
        </w:tabs>
        <w:autoSpaceDE w:val="0"/>
        <w:autoSpaceDN w:val="0"/>
        <w:spacing w:after="200" w:line="276" w:lineRule="auto"/>
        <w:ind w:left="360" w:right="632"/>
        <w:contextualSpacing/>
      </w:pPr>
    </w:p>
    <w:p w14:paraId="516510BF" w14:textId="77777777" w:rsidR="008517BC" w:rsidRPr="008D0C3C" w:rsidRDefault="008517BC" w:rsidP="005F4ED0">
      <w:pPr>
        <w:widowControl w:val="0"/>
        <w:numPr>
          <w:ilvl w:val="0"/>
          <w:numId w:val="13"/>
        </w:numPr>
        <w:tabs>
          <w:tab w:val="left" w:pos="461"/>
        </w:tabs>
        <w:autoSpaceDE w:val="0"/>
        <w:autoSpaceDN w:val="0"/>
        <w:spacing w:after="200" w:line="276" w:lineRule="auto"/>
        <w:ind w:right="286"/>
        <w:contextualSpacing/>
      </w:pPr>
      <w:r w:rsidRPr="008D0C3C">
        <w:t>The subrecipient agrees to report within 24 hours to the Bureau of Behavioral Health Wellness and Prevention when any level of service reaches 90 percent capacity or greater in accord with the Division’s Wait List and Capacity Management</w:t>
      </w:r>
      <w:r w:rsidRPr="008D0C3C">
        <w:rPr>
          <w:spacing w:val="-12"/>
        </w:rPr>
        <w:t xml:space="preserve"> </w:t>
      </w:r>
      <w:r w:rsidRPr="008D0C3C">
        <w:t>policy.</w:t>
      </w:r>
    </w:p>
    <w:p w14:paraId="2D405045" w14:textId="77777777" w:rsidR="008517BC" w:rsidRPr="008D0C3C" w:rsidRDefault="008517BC" w:rsidP="008517BC"/>
    <w:p w14:paraId="17543B97" w14:textId="77777777" w:rsidR="008517BC" w:rsidRPr="008D0C3C" w:rsidRDefault="008517BC" w:rsidP="005F4ED0">
      <w:pPr>
        <w:widowControl w:val="0"/>
        <w:numPr>
          <w:ilvl w:val="0"/>
          <w:numId w:val="13"/>
        </w:numPr>
        <w:tabs>
          <w:tab w:val="left" w:pos="461"/>
        </w:tabs>
        <w:autoSpaceDE w:val="0"/>
        <w:autoSpaceDN w:val="0"/>
        <w:spacing w:after="200" w:line="276" w:lineRule="auto"/>
        <w:ind w:right="163"/>
        <w:contextualSpacing/>
      </w:pPr>
      <w:r w:rsidRPr="008D0C3C">
        <w:t>A subrecipient who provides residential services agrees to report bed capacity in the HavBed system or a successor system for residential services daily in accord with the Division’s Wait List and Capacity Management</w:t>
      </w:r>
      <w:r w:rsidRPr="008D0C3C">
        <w:rPr>
          <w:spacing w:val="-3"/>
        </w:rPr>
        <w:t xml:space="preserve"> </w:t>
      </w:r>
      <w:r w:rsidRPr="008D0C3C">
        <w:t>policy.</w:t>
      </w:r>
    </w:p>
    <w:p w14:paraId="157EBF23" w14:textId="77777777" w:rsidR="008517BC" w:rsidRPr="008D0C3C" w:rsidRDefault="008517BC" w:rsidP="008517BC"/>
    <w:p w14:paraId="3A776CCB" w14:textId="77777777" w:rsidR="008517BC" w:rsidRPr="008D0C3C" w:rsidRDefault="008517BC" w:rsidP="005F4ED0">
      <w:pPr>
        <w:widowControl w:val="0"/>
        <w:numPr>
          <w:ilvl w:val="0"/>
          <w:numId w:val="13"/>
        </w:numPr>
        <w:tabs>
          <w:tab w:val="left" w:pos="461"/>
        </w:tabs>
        <w:autoSpaceDE w:val="0"/>
        <w:autoSpaceDN w:val="0"/>
        <w:spacing w:after="200" w:line="276" w:lineRule="auto"/>
        <w:ind w:right="820"/>
        <w:contextualSpacing/>
      </w:pPr>
      <w:r w:rsidRPr="008D0C3C">
        <w:t>Programs will make continuing education in alcohol and other drug treatment available to</w:t>
      </w:r>
      <w:r w:rsidRPr="008D0C3C">
        <w:rPr>
          <w:spacing w:val="-27"/>
        </w:rPr>
        <w:t xml:space="preserve"> </w:t>
      </w:r>
      <w:r w:rsidRPr="008D0C3C">
        <w:t>all employees who provide</w:t>
      </w:r>
      <w:r w:rsidRPr="008D0C3C">
        <w:rPr>
          <w:spacing w:val="-9"/>
        </w:rPr>
        <w:t xml:space="preserve"> </w:t>
      </w:r>
      <w:r w:rsidRPr="008D0C3C">
        <w:t>services.</w:t>
      </w:r>
    </w:p>
    <w:p w14:paraId="0C9EE8E9" w14:textId="77777777" w:rsidR="008517BC" w:rsidRPr="008D0C3C" w:rsidRDefault="008517BC" w:rsidP="008517BC">
      <w:pPr>
        <w:widowControl w:val="0"/>
        <w:tabs>
          <w:tab w:val="left" w:pos="461"/>
        </w:tabs>
        <w:autoSpaceDE w:val="0"/>
        <w:autoSpaceDN w:val="0"/>
        <w:ind w:right="820"/>
      </w:pPr>
    </w:p>
    <w:p w14:paraId="4759DD6E" w14:textId="77777777" w:rsidR="008517BC" w:rsidRPr="008D0C3C" w:rsidRDefault="008517BC" w:rsidP="005F4ED0">
      <w:pPr>
        <w:widowControl w:val="0"/>
        <w:numPr>
          <w:ilvl w:val="0"/>
          <w:numId w:val="13"/>
        </w:numPr>
        <w:tabs>
          <w:tab w:val="left" w:pos="461"/>
        </w:tabs>
        <w:autoSpaceDE w:val="0"/>
        <w:autoSpaceDN w:val="0"/>
        <w:spacing w:after="200" w:line="276" w:lineRule="auto"/>
        <w:ind w:right="163"/>
        <w:contextualSpacing/>
      </w:pPr>
      <w:r w:rsidRPr="008D0C3C">
        <w:t>The subrecipient must post a notice, where clients, visitors, and persons requesting services may easily view it, that no persons may be denied services due to inability to pay. This notice may stipulate that the organization is authorized to deny services to those who are able to pay but refuse to do</w:t>
      </w:r>
      <w:r w:rsidRPr="008D0C3C">
        <w:rPr>
          <w:spacing w:val="-1"/>
        </w:rPr>
        <w:t xml:space="preserve"> </w:t>
      </w:r>
      <w:r w:rsidRPr="008D0C3C">
        <w:t>so.</w:t>
      </w:r>
    </w:p>
    <w:p w14:paraId="17AF9AB0" w14:textId="77777777" w:rsidR="008517BC" w:rsidRPr="008D0C3C" w:rsidRDefault="008517BC" w:rsidP="008517BC"/>
    <w:p w14:paraId="46CE1034" w14:textId="6E7438C6" w:rsidR="008517BC" w:rsidRPr="008D0C3C" w:rsidRDefault="008517BC" w:rsidP="005F4ED0">
      <w:pPr>
        <w:widowControl w:val="0"/>
        <w:numPr>
          <w:ilvl w:val="0"/>
          <w:numId w:val="13"/>
        </w:numPr>
        <w:tabs>
          <w:tab w:val="left" w:pos="461"/>
        </w:tabs>
        <w:autoSpaceDE w:val="0"/>
        <w:autoSpaceDN w:val="0"/>
        <w:spacing w:after="200" w:line="276" w:lineRule="auto"/>
        <w:ind w:right="391"/>
        <w:contextualSpacing/>
      </w:pPr>
      <w:r w:rsidRPr="008D0C3C">
        <w:t xml:space="preserve">The subrecipient is required to participate, if selected to be reviewed by the </w:t>
      </w:r>
      <w:r w:rsidR="00C117A1">
        <w:t xml:space="preserve">Nevada Behavioral Health Association </w:t>
      </w:r>
      <w:r w:rsidRPr="008D0C3C">
        <w:t>annual peer</w:t>
      </w:r>
      <w:r w:rsidRPr="008D0C3C">
        <w:rPr>
          <w:spacing w:val="-32"/>
        </w:rPr>
        <w:t xml:space="preserve"> </w:t>
      </w:r>
      <w:r w:rsidRPr="008D0C3C">
        <w:t>review process.</w:t>
      </w:r>
    </w:p>
    <w:p w14:paraId="12B2EAD1" w14:textId="77777777" w:rsidR="008517BC" w:rsidRPr="008D0C3C" w:rsidRDefault="008517BC" w:rsidP="008517BC">
      <w:pPr>
        <w:rPr>
          <w:b/>
          <w:u w:val="single"/>
        </w:rPr>
      </w:pPr>
    </w:p>
    <w:p w14:paraId="74E71EA0" w14:textId="77777777" w:rsidR="008517BC" w:rsidRPr="008D0C3C" w:rsidRDefault="008517BC" w:rsidP="008517BC">
      <w:pPr>
        <w:pStyle w:val="Heading3"/>
      </w:pPr>
      <w:bookmarkStart w:id="195" w:name="_Toc515361564"/>
      <w:bookmarkStart w:id="196" w:name="_Toc520463044"/>
      <w:bookmarkStart w:id="197" w:name="_Toc520792480"/>
      <w:r w:rsidRPr="008D0C3C">
        <w:lastRenderedPageBreak/>
        <w:t>Records</w:t>
      </w:r>
      <w:bookmarkEnd w:id="195"/>
      <w:bookmarkEnd w:id="196"/>
      <w:bookmarkEnd w:id="197"/>
    </w:p>
    <w:p w14:paraId="618EE3FF" w14:textId="77777777" w:rsidR="008517BC" w:rsidRPr="008D0C3C" w:rsidRDefault="008517BC" w:rsidP="005F4ED0">
      <w:pPr>
        <w:widowControl w:val="0"/>
        <w:numPr>
          <w:ilvl w:val="0"/>
          <w:numId w:val="13"/>
        </w:numPr>
        <w:tabs>
          <w:tab w:val="left" w:pos="461"/>
        </w:tabs>
        <w:autoSpaceDE w:val="0"/>
        <w:autoSpaceDN w:val="0"/>
        <w:spacing w:after="200" w:line="276" w:lineRule="auto"/>
        <w:ind w:right="674"/>
        <w:contextualSpacing/>
      </w:pPr>
      <w:r w:rsidRPr="008D0C3C">
        <w:t>All subrecipients will have in effect a system to protect from inappropriate disclosure of client records, compliant with all applicable State and federal laws and regulations, including 42 CFR, Part</w:t>
      </w:r>
      <w:r w:rsidRPr="008D0C3C">
        <w:rPr>
          <w:spacing w:val="-1"/>
        </w:rPr>
        <w:t xml:space="preserve"> </w:t>
      </w:r>
      <w:r w:rsidRPr="008D0C3C">
        <w:t>2.</w:t>
      </w:r>
    </w:p>
    <w:p w14:paraId="41CDA1DA" w14:textId="77777777" w:rsidR="008517BC" w:rsidRPr="008D0C3C" w:rsidRDefault="008517BC" w:rsidP="008517BC"/>
    <w:p w14:paraId="08C6F779" w14:textId="77777777" w:rsidR="008517BC" w:rsidRPr="008D0C3C" w:rsidRDefault="008517BC" w:rsidP="005F4ED0">
      <w:pPr>
        <w:widowControl w:val="0"/>
        <w:numPr>
          <w:ilvl w:val="0"/>
          <w:numId w:val="13"/>
        </w:numPr>
        <w:tabs>
          <w:tab w:val="left" w:pos="461"/>
        </w:tabs>
        <w:autoSpaceDE w:val="0"/>
        <w:autoSpaceDN w:val="0"/>
        <w:spacing w:after="200" w:line="276" w:lineRule="auto"/>
        <w:contextualSpacing/>
      </w:pPr>
      <w:r w:rsidRPr="008D0C3C">
        <w:t>The</w:t>
      </w:r>
      <w:r w:rsidRPr="008D0C3C">
        <w:rPr>
          <w:spacing w:val="-2"/>
        </w:rPr>
        <w:t xml:space="preserve"> </w:t>
      </w:r>
      <w:r w:rsidRPr="008D0C3C">
        <w:t>system</w:t>
      </w:r>
      <w:r w:rsidRPr="008D0C3C">
        <w:rPr>
          <w:spacing w:val="-3"/>
        </w:rPr>
        <w:t xml:space="preserve"> </w:t>
      </w:r>
      <w:r w:rsidRPr="008D0C3C">
        <w:t>to</w:t>
      </w:r>
      <w:r w:rsidRPr="008D0C3C">
        <w:rPr>
          <w:spacing w:val="-3"/>
        </w:rPr>
        <w:t xml:space="preserve"> </w:t>
      </w:r>
      <w:r w:rsidRPr="008D0C3C">
        <w:t>protect</w:t>
      </w:r>
      <w:r w:rsidRPr="008D0C3C">
        <w:rPr>
          <w:spacing w:val="-4"/>
        </w:rPr>
        <w:t xml:space="preserve"> </w:t>
      </w:r>
      <w:r w:rsidRPr="008D0C3C">
        <w:t>confidentiality</w:t>
      </w:r>
      <w:r w:rsidRPr="008D0C3C">
        <w:rPr>
          <w:spacing w:val="-2"/>
        </w:rPr>
        <w:t xml:space="preserve"> </w:t>
      </w:r>
      <w:r w:rsidRPr="008D0C3C">
        <w:t>shall</w:t>
      </w:r>
      <w:r w:rsidRPr="008D0C3C">
        <w:rPr>
          <w:spacing w:val="-3"/>
        </w:rPr>
        <w:t xml:space="preserve"> </w:t>
      </w:r>
      <w:r w:rsidRPr="008D0C3C">
        <w:t>include,</w:t>
      </w:r>
      <w:r w:rsidRPr="008D0C3C">
        <w:rPr>
          <w:spacing w:val="-2"/>
        </w:rPr>
        <w:t xml:space="preserve"> </w:t>
      </w:r>
      <w:r w:rsidRPr="008D0C3C">
        <w:t>but</w:t>
      </w:r>
      <w:r w:rsidRPr="008D0C3C">
        <w:rPr>
          <w:spacing w:val="-4"/>
        </w:rPr>
        <w:t xml:space="preserve"> </w:t>
      </w:r>
      <w:r w:rsidRPr="008D0C3C">
        <w:t>not</w:t>
      </w:r>
      <w:r w:rsidRPr="008D0C3C">
        <w:rPr>
          <w:spacing w:val="-2"/>
        </w:rPr>
        <w:t xml:space="preserve"> </w:t>
      </w:r>
      <w:r w:rsidRPr="008D0C3C">
        <w:t>be</w:t>
      </w:r>
      <w:r w:rsidRPr="008D0C3C">
        <w:rPr>
          <w:spacing w:val="-2"/>
        </w:rPr>
        <w:t xml:space="preserve"> </w:t>
      </w:r>
      <w:r w:rsidRPr="008D0C3C">
        <w:t>limited</w:t>
      </w:r>
      <w:r w:rsidRPr="008D0C3C">
        <w:rPr>
          <w:spacing w:val="-5"/>
        </w:rPr>
        <w:t xml:space="preserve"> </w:t>
      </w:r>
      <w:r w:rsidRPr="008D0C3C">
        <w:t>to,</w:t>
      </w:r>
      <w:r w:rsidRPr="008D0C3C">
        <w:rPr>
          <w:spacing w:val="-5"/>
        </w:rPr>
        <w:t xml:space="preserve"> </w:t>
      </w:r>
      <w:r w:rsidRPr="008D0C3C">
        <w:t>the</w:t>
      </w:r>
      <w:r w:rsidRPr="008D0C3C">
        <w:rPr>
          <w:spacing w:val="-2"/>
        </w:rPr>
        <w:t xml:space="preserve"> </w:t>
      </w:r>
      <w:r w:rsidRPr="008D0C3C">
        <w:t>following</w:t>
      </w:r>
      <w:r w:rsidRPr="008D0C3C">
        <w:rPr>
          <w:spacing w:val="-4"/>
        </w:rPr>
        <w:t xml:space="preserve"> </w:t>
      </w:r>
      <w:r w:rsidRPr="008D0C3C">
        <w:t>provisions:</w:t>
      </w:r>
    </w:p>
    <w:p w14:paraId="5410972D" w14:textId="77777777" w:rsidR="008517BC" w:rsidRPr="008D0C3C" w:rsidRDefault="008517BC" w:rsidP="005F4ED0">
      <w:pPr>
        <w:widowControl w:val="0"/>
        <w:numPr>
          <w:ilvl w:val="1"/>
          <w:numId w:val="13"/>
        </w:numPr>
        <w:tabs>
          <w:tab w:val="left" w:pos="1541"/>
        </w:tabs>
        <w:autoSpaceDE w:val="0"/>
        <w:autoSpaceDN w:val="0"/>
        <w:spacing w:after="200" w:line="276" w:lineRule="auto"/>
        <w:contextualSpacing/>
      </w:pPr>
      <w:r w:rsidRPr="008D0C3C">
        <w:t>Employee education about the confidentiality requirements, to be provided</w:t>
      </w:r>
      <w:r w:rsidRPr="008D0C3C">
        <w:rPr>
          <w:spacing w:val="-20"/>
        </w:rPr>
        <w:t xml:space="preserve"> </w:t>
      </w:r>
      <w:r w:rsidRPr="008D0C3C">
        <w:t>annually;</w:t>
      </w:r>
    </w:p>
    <w:p w14:paraId="1B84785C" w14:textId="77777777" w:rsidR="008517BC" w:rsidRPr="008D0C3C" w:rsidRDefault="008517BC" w:rsidP="005F4ED0">
      <w:pPr>
        <w:widowControl w:val="0"/>
        <w:numPr>
          <w:ilvl w:val="1"/>
          <w:numId w:val="13"/>
        </w:numPr>
        <w:tabs>
          <w:tab w:val="left" w:pos="1541"/>
        </w:tabs>
        <w:autoSpaceDE w:val="0"/>
        <w:autoSpaceDN w:val="0"/>
        <w:spacing w:after="200" w:line="276" w:lineRule="auto"/>
        <w:ind w:right="323"/>
        <w:contextualSpacing/>
      </w:pPr>
      <w:r w:rsidRPr="008D0C3C">
        <w:t>Informing employees of the fact that disciplinary action may occur upon inappropriate disclosure.</w:t>
      </w:r>
    </w:p>
    <w:p w14:paraId="440A2130" w14:textId="77777777" w:rsidR="008517BC" w:rsidRPr="008D0C3C" w:rsidRDefault="008517BC" w:rsidP="008517BC">
      <w:pPr>
        <w:rPr>
          <w:b/>
          <w:u w:val="single"/>
        </w:rPr>
      </w:pPr>
    </w:p>
    <w:p w14:paraId="53A7F804" w14:textId="77777777" w:rsidR="008517BC" w:rsidRPr="008D0C3C" w:rsidRDefault="008517BC" w:rsidP="008517BC">
      <w:pPr>
        <w:pStyle w:val="Heading3"/>
      </w:pPr>
      <w:bookmarkStart w:id="198" w:name="_Toc515361565"/>
      <w:bookmarkStart w:id="199" w:name="_Toc520463045"/>
      <w:bookmarkStart w:id="200" w:name="_Toc520792481"/>
      <w:r w:rsidRPr="008D0C3C">
        <w:t>Reporting</w:t>
      </w:r>
      <w:bookmarkEnd w:id="198"/>
      <w:bookmarkEnd w:id="199"/>
      <w:bookmarkEnd w:id="200"/>
    </w:p>
    <w:p w14:paraId="6DE29987" w14:textId="61BA797A" w:rsidR="008517BC" w:rsidRPr="008D0C3C" w:rsidRDefault="00C256C9" w:rsidP="005F4ED0">
      <w:pPr>
        <w:widowControl w:val="0"/>
        <w:numPr>
          <w:ilvl w:val="0"/>
          <w:numId w:val="13"/>
        </w:numPr>
        <w:tabs>
          <w:tab w:val="left" w:pos="461"/>
        </w:tabs>
        <w:autoSpaceDE w:val="0"/>
        <w:autoSpaceDN w:val="0"/>
        <w:spacing w:after="200" w:line="276" w:lineRule="auto"/>
        <w:ind w:right="276"/>
        <w:contextualSpacing/>
      </w:pPr>
      <w:r>
        <w:t xml:space="preserve">Once the ACT Team is running, </w:t>
      </w:r>
      <w:proofErr w:type="gramStart"/>
      <w:r w:rsidR="008517BC" w:rsidRPr="008D0C3C">
        <w:t>The</w:t>
      </w:r>
      <w:proofErr w:type="gramEnd"/>
      <w:r w:rsidR="008517BC" w:rsidRPr="008D0C3C">
        <w:t xml:space="preserve"> subrecipient is required to submit monthly </w:t>
      </w:r>
      <w:r>
        <w:t xml:space="preserve">data reports for: </w:t>
      </w:r>
      <w:r w:rsidR="008517BC" w:rsidRPr="008D0C3C">
        <w:t>Tr</w:t>
      </w:r>
      <w:r>
        <w:t xml:space="preserve">eatment Episode Data Set (TEDS) </w:t>
      </w:r>
      <w:r w:rsidRPr="008D0C3C">
        <w:t>admissions files and TEDS discharges files in accordance with current block grant requirements</w:t>
      </w:r>
      <w:r>
        <w:t xml:space="preserve"> along with Consumer Satisfaction Surveys and Client Level Data</w:t>
      </w:r>
      <w:r w:rsidR="008517BC" w:rsidRPr="008D0C3C">
        <w:t>. The subrecipient is also required to submit any other reporting as defined and requested by the</w:t>
      </w:r>
      <w:r w:rsidR="008517BC" w:rsidRPr="008D0C3C">
        <w:rPr>
          <w:spacing w:val="-14"/>
        </w:rPr>
        <w:t xml:space="preserve"> </w:t>
      </w:r>
      <w:r w:rsidR="008517BC" w:rsidRPr="008D0C3C">
        <w:t>BBHWP.</w:t>
      </w:r>
    </w:p>
    <w:p w14:paraId="2928B559" w14:textId="77777777" w:rsidR="008517BC" w:rsidRPr="008D0C3C" w:rsidRDefault="008517BC" w:rsidP="008517BC"/>
    <w:p w14:paraId="19C1E0FD" w14:textId="77777777" w:rsidR="008517BC" w:rsidRPr="008D0C3C" w:rsidRDefault="008517BC" w:rsidP="005F4ED0">
      <w:pPr>
        <w:widowControl w:val="0"/>
        <w:numPr>
          <w:ilvl w:val="0"/>
          <w:numId w:val="13"/>
        </w:numPr>
        <w:tabs>
          <w:tab w:val="left" w:pos="461"/>
        </w:tabs>
        <w:autoSpaceDE w:val="0"/>
        <w:autoSpaceDN w:val="0"/>
        <w:spacing w:after="200" w:line="276" w:lineRule="auto"/>
        <w:ind w:right="316"/>
        <w:contextualSpacing/>
      </w:pPr>
      <w:r w:rsidRPr="008D0C3C">
        <w:t>The subrecipient agrees to participate in reporting all required data and information through the authorized BBHWP data reporting system and to the evaluation team as required; or, if applicable, another qualified Electronic Health Record (EHR) reporting</w:t>
      </w:r>
      <w:r w:rsidRPr="008D0C3C">
        <w:rPr>
          <w:spacing w:val="-14"/>
        </w:rPr>
        <w:t xml:space="preserve"> </w:t>
      </w:r>
      <w:r w:rsidRPr="008D0C3C">
        <w:t>system.</w:t>
      </w:r>
    </w:p>
    <w:p w14:paraId="3DE11297" w14:textId="77777777" w:rsidR="008517BC" w:rsidRPr="008D0C3C" w:rsidRDefault="008517BC" w:rsidP="008517BC">
      <w:pPr>
        <w:rPr>
          <w:b/>
          <w:u w:val="single"/>
        </w:rPr>
      </w:pPr>
    </w:p>
    <w:p w14:paraId="7E930C09" w14:textId="77777777" w:rsidR="008517BC" w:rsidRPr="008D0C3C" w:rsidRDefault="008517BC" w:rsidP="008517BC">
      <w:pPr>
        <w:pStyle w:val="Heading2"/>
      </w:pPr>
      <w:bookmarkStart w:id="201" w:name="_Toc515361566"/>
      <w:bookmarkStart w:id="202" w:name="_Toc520463046"/>
      <w:bookmarkStart w:id="203" w:name="_Toc520792482"/>
      <w:r w:rsidRPr="008D0C3C">
        <w:t>Fee for Service requirements</w:t>
      </w:r>
      <w:bookmarkEnd w:id="201"/>
      <w:bookmarkEnd w:id="202"/>
      <w:bookmarkEnd w:id="203"/>
    </w:p>
    <w:p w14:paraId="6A41A5A9" w14:textId="77777777" w:rsidR="008517BC" w:rsidRPr="008D0C3C" w:rsidRDefault="008517BC" w:rsidP="005F4ED0">
      <w:pPr>
        <w:widowControl w:val="0"/>
        <w:numPr>
          <w:ilvl w:val="0"/>
          <w:numId w:val="13"/>
        </w:numPr>
        <w:tabs>
          <w:tab w:val="left" w:pos="461"/>
        </w:tabs>
        <w:autoSpaceDE w:val="0"/>
        <w:autoSpaceDN w:val="0"/>
        <w:spacing w:after="200" w:line="276" w:lineRule="auto"/>
        <w:ind w:right="373"/>
        <w:contextualSpacing/>
      </w:pPr>
      <w:r w:rsidRPr="008D0C3C">
        <w:t>Subrecipients that have been awarded a fee for service subaward must comply with the Division’s Utilization Management policy and the following billing and eligibility rules for claims</w:t>
      </w:r>
      <w:r w:rsidRPr="008D0C3C">
        <w:rPr>
          <w:spacing w:val="-30"/>
        </w:rPr>
        <w:t xml:space="preserve"> </w:t>
      </w:r>
      <w:r w:rsidRPr="008D0C3C">
        <w:t>processing.</w:t>
      </w:r>
    </w:p>
    <w:p w14:paraId="737D2FEA" w14:textId="77777777" w:rsidR="008517BC" w:rsidRPr="008D0C3C" w:rsidRDefault="008517BC" w:rsidP="008517BC"/>
    <w:p w14:paraId="24A416F3" w14:textId="77777777" w:rsidR="008517BC" w:rsidRPr="008D0C3C" w:rsidRDefault="008517BC" w:rsidP="005F4ED0">
      <w:pPr>
        <w:widowControl w:val="0"/>
        <w:numPr>
          <w:ilvl w:val="1"/>
          <w:numId w:val="13"/>
        </w:numPr>
        <w:tabs>
          <w:tab w:val="left" w:pos="821"/>
        </w:tabs>
        <w:autoSpaceDE w:val="0"/>
        <w:autoSpaceDN w:val="0"/>
        <w:spacing w:after="200" w:line="276" w:lineRule="auto"/>
        <w:contextualSpacing/>
      </w:pPr>
      <w:r w:rsidRPr="008D0C3C">
        <w:t>The service must be delivered at a Division certified</w:t>
      </w:r>
      <w:r w:rsidRPr="008D0C3C">
        <w:rPr>
          <w:spacing w:val="-23"/>
        </w:rPr>
        <w:t xml:space="preserve"> </w:t>
      </w:r>
      <w:r w:rsidRPr="008D0C3C">
        <w:t>facility.</w:t>
      </w:r>
    </w:p>
    <w:p w14:paraId="46113454" w14:textId="77777777" w:rsidR="008517BC" w:rsidRPr="008D0C3C" w:rsidRDefault="008517BC" w:rsidP="005F4ED0">
      <w:pPr>
        <w:widowControl w:val="0"/>
        <w:numPr>
          <w:ilvl w:val="1"/>
          <w:numId w:val="13"/>
        </w:numPr>
        <w:tabs>
          <w:tab w:val="left" w:pos="821"/>
        </w:tabs>
        <w:autoSpaceDE w:val="0"/>
        <w:autoSpaceDN w:val="0"/>
        <w:spacing w:after="200" w:line="276" w:lineRule="auto"/>
        <w:contextualSpacing/>
      </w:pPr>
      <w:r w:rsidRPr="008D0C3C">
        <w:t>The certifications must cover the service levels under which the qualified service was</w:t>
      </w:r>
      <w:r w:rsidRPr="008D0C3C">
        <w:rPr>
          <w:spacing w:val="-28"/>
        </w:rPr>
        <w:t xml:space="preserve"> </w:t>
      </w:r>
      <w:r w:rsidRPr="008D0C3C">
        <w:t>delivered.</w:t>
      </w:r>
    </w:p>
    <w:p w14:paraId="1D11625E" w14:textId="77777777" w:rsidR="008517BC" w:rsidRPr="008D0C3C" w:rsidRDefault="008517BC" w:rsidP="005F4ED0">
      <w:pPr>
        <w:widowControl w:val="0"/>
        <w:numPr>
          <w:ilvl w:val="1"/>
          <w:numId w:val="13"/>
        </w:numPr>
        <w:tabs>
          <w:tab w:val="left" w:pos="821"/>
        </w:tabs>
        <w:autoSpaceDE w:val="0"/>
        <w:autoSpaceDN w:val="0"/>
        <w:spacing w:after="200" w:line="276" w:lineRule="auto"/>
        <w:contextualSpacing/>
      </w:pPr>
      <w:r w:rsidRPr="008D0C3C">
        <w:t>The service must be provided by an appropriately licensed/certified staff</w:t>
      </w:r>
      <w:r w:rsidRPr="008D0C3C">
        <w:rPr>
          <w:spacing w:val="-29"/>
        </w:rPr>
        <w:t xml:space="preserve"> </w:t>
      </w:r>
      <w:r w:rsidRPr="008D0C3C">
        <w:t>member.</w:t>
      </w:r>
    </w:p>
    <w:p w14:paraId="3EF7808C" w14:textId="77777777" w:rsidR="008517BC" w:rsidRPr="008D0C3C" w:rsidRDefault="008517BC" w:rsidP="005F4ED0">
      <w:pPr>
        <w:widowControl w:val="0"/>
        <w:numPr>
          <w:ilvl w:val="1"/>
          <w:numId w:val="13"/>
        </w:numPr>
        <w:tabs>
          <w:tab w:val="left" w:pos="821"/>
        </w:tabs>
        <w:autoSpaceDE w:val="0"/>
        <w:autoSpaceDN w:val="0"/>
        <w:spacing w:after="200" w:line="276" w:lineRule="auto"/>
        <w:ind w:right="950"/>
        <w:contextualSpacing/>
      </w:pPr>
      <w:r w:rsidRPr="008D0C3C">
        <w:t xml:space="preserve">The service delivered must be a Division qualified service which is </w:t>
      </w:r>
      <w:r w:rsidRPr="008D0C3C">
        <w:rPr>
          <w:b/>
          <w:u w:val="single"/>
        </w:rPr>
        <w:t xml:space="preserve">NOT </w:t>
      </w:r>
      <w:r w:rsidRPr="008D0C3C">
        <w:t>reimbursable by Medicaid or other third-party insurance</w:t>
      </w:r>
      <w:r w:rsidRPr="008D0C3C">
        <w:rPr>
          <w:spacing w:val="-9"/>
        </w:rPr>
        <w:t xml:space="preserve"> </w:t>
      </w:r>
      <w:r w:rsidRPr="008D0C3C">
        <w:t>carrier.</w:t>
      </w:r>
    </w:p>
    <w:p w14:paraId="380B50E1" w14:textId="77777777" w:rsidR="008517BC" w:rsidRPr="008D0C3C" w:rsidRDefault="008517BC" w:rsidP="005F4ED0">
      <w:pPr>
        <w:widowControl w:val="0"/>
        <w:numPr>
          <w:ilvl w:val="1"/>
          <w:numId w:val="13"/>
        </w:numPr>
        <w:tabs>
          <w:tab w:val="left" w:pos="821"/>
        </w:tabs>
        <w:autoSpaceDE w:val="0"/>
        <w:autoSpaceDN w:val="0"/>
        <w:spacing w:after="200" w:line="276" w:lineRule="auto"/>
        <w:ind w:right="912"/>
        <w:contextualSpacing/>
      </w:pPr>
      <w:r w:rsidRPr="008D0C3C">
        <w:t>The rate of reimbursement will be based on the Division approved rates (available upon request).</w:t>
      </w:r>
    </w:p>
    <w:p w14:paraId="252A8F4C" w14:textId="77777777" w:rsidR="008517BC" w:rsidRPr="008D0C3C" w:rsidRDefault="008517BC" w:rsidP="005F4ED0">
      <w:pPr>
        <w:widowControl w:val="0"/>
        <w:numPr>
          <w:ilvl w:val="1"/>
          <w:numId w:val="13"/>
        </w:numPr>
        <w:tabs>
          <w:tab w:val="left" w:pos="821"/>
        </w:tabs>
        <w:autoSpaceDE w:val="0"/>
        <w:autoSpaceDN w:val="0"/>
        <w:spacing w:after="200" w:line="276" w:lineRule="auto"/>
        <w:ind w:right="686"/>
        <w:contextualSpacing/>
      </w:pPr>
      <w:r w:rsidRPr="008D0C3C">
        <w:t>The subrecipient agrees to accept the Division reimbursement rate as full payment for any program eligible services</w:t>
      </w:r>
      <w:r w:rsidRPr="008D0C3C">
        <w:rPr>
          <w:spacing w:val="-9"/>
        </w:rPr>
        <w:t xml:space="preserve"> </w:t>
      </w:r>
      <w:r w:rsidRPr="008D0C3C">
        <w:t>provided.</w:t>
      </w:r>
    </w:p>
    <w:p w14:paraId="6CC81BFE" w14:textId="77777777" w:rsidR="008517BC" w:rsidRPr="008D0C3C" w:rsidRDefault="008517BC" w:rsidP="005F4ED0">
      <w:pPr>
        <w:widowControl w:val="0"/>
        <w:numPr>
          <w:ilvl w:val="1"/>
          <w:numId w:val="13"/>
        </w:numPr>
        <w:tabs>
          <w:tab w:val="left" w:pos="821"/>
        </w:tabs>
        <w:autoSpaceDE w:val="0"/>
        <w:autoSpaceDN w:val="0"/>
        <w:spacing w:after="200" w:line="276" w:lineRule="auto"/>
        <w:ind w:right="211"/>
        <w:contextualSpacing/>
      </w:pPr>
      <w:r w:rsidRPr="008D0C3C">
        <w:t xml:space="preserve">The subrecipient is responsible for ensuring that all third-party liabilities are billed and collected from the </w:t>
      </w:r>
      <w:proofErr w:type="gramStart"/>
      <w:r w:rsidRPr="008D0C3C">
        <w:t>third party</w:t>
      </w:r>
      <w:proofErr w:type="gramEnd"/>
      <w:r w:rsidRPr="008D0C3C">
        <w:t xml:space="preserve"> payers and are </w:t>
      </w:r>
      <w:r w:rsidRPr="008D0C3C">
        <w:rPr>
          <w:b/>
          <w:u w:val="single"/>
        </w:rPr>
        <w:t xml:space="preserve">NOT </w:t>
      </w:r>
      <w:r w:rsidRPr="008D0C3C">
        <w:t>billed to the</w:t>
      </w:r>
      <w:r w:rsidRPr="008D0C3C">
        <w:rPr>
          <w:spacing w:val="-22"/>
        </w:rPr>
        <w:t xml:space="preserve"> </w:t>
      </w:r>
      <w:r w:rsidRPr="008D0C3C">
        <w:t>Division.</w:t>
      </w:r>
    </w:p>
    <w:p w14:paraId="53E6C0C1" w14:textId="77777777" w:rsidR="008517BC" w:rsidRPr="008D0C3C" w:rsidRDefault="008517BC" w:rsidP="005F4ED0">
      <w:pPr>
        <w:widowControl w:val="0"/>
        <w:numPr>
          <w:ilvl w:val="1"/>
          <w:numId w:val="13"/>
        </w:numPr>
        <w:tabs>
          <w:tab w:val="left" w:pos="821"/>
        </w:tabs>
        <w:autoSpaceDE w:val="0"/>
        <w:autoSpaceDN w:val="0"/>
        <w:spacing w:after="200" w:line="276" w:lineRule="auto"/>
        <w:ind w:right="189"/>
        <w:contextualSpacing/>
      </w:pPr>
      <w:r w:rsidRPr="008D0C3C">
        <w:t xml:space="preserve">Division funds will </w:t>
      </w:r>
      <w:r w:rsidRPr="008D0C3C">
        <w:rPr>
          <w:b/>
          <w:u w:val="single"/>
        </w:rPr>
        <w:t xml:space="preserve">NOT </w:t>
      </w:r>
      <w:r w:rsidRPr="008D0C3C">
        <w:t xml:space="preserve">be used to fund the services for self-pay clients or clients who elect not to use their insurance coverages. This includes clients that elect not sign up for insurance under the ACA [Affordable Care Act] or clients that have existing insurance and choose not to </w:t>
      </w:r>
      <w:r w:rsidRPr="008D0C3C">
        <w:lastRenderedPageBreak/>
        <w:t>use</w:t>
      </w:r>
      <w:r w:rsidRPr="008D0C3C">
        <w:rPr>
          <w:spacing w:val="-25"/>
        </w:rPr>
        <w:t xml:space="preserve"> </w:t>
      </w:r>
      <w:r w:rsidRPr="008D0C3C">
        <w:t>their insurance for treatment services. In certain circumstances and upon written request to the Division, some services may be covered if an undue barrier to treatment exists.</w:t>
      </w:r>
    </w:p>
    <w:p w14:paraId="567D9217" w14:textId="77777777" w:rsidR="008517BC" w:rsidRPr="008D0C3C" w:rsidRDefault="008517BC" w:rsidP="005F4ED0">
      <w:pPr>
        <w:widowControl w:val="0"/>
        <w:numPr>
          <w:ilvl w:val="1"/>
          <w:numId w:val="13"/>
        </w:numPr>
        <w:tabs>
          <w:tab w:val="left" w:pos="821"/>
        </w:tabs>
        <w:autoSpaceDE w:val="0"/>
        <w:autoSpaceDN w:val="0"/>
        <w:spacing w:after="200" w:line="276" w:lineRule="auto"/>
        <w:contextualSpacing/>
      </w:pPr>
      <w:r w:rsidRPr="008D0C3C">
        <w:t xml:space="preserve">Division funds will </w:t>
      </w:r>
      <w:r w:rsidRPr="008D0C3C">
        <w:rPr>
          <w:b/>
          <w:u w:val="single"/>
        </w:rPr>
        <w:t xml:space="preserve">NOT </w:t>
      </w:r>
      <w:r w:rsidRPr="008D0C3C">
        <w:t>be used to reimburse Medicare</w:t>
      </w:r>
      <w:r w:rsidRPr="008D0C3C">
        <w:rPr>
          <w:spacing w:val="-22"/>
        </w:rPr>
        <w:t xml:space="preserve"> </w:t>
      </w:r>
      <w:r w:rsidRPr="008D0C3C">
        <w:t>claims.</w:t>
      </w:r>
    </w:p>
    <w:p w14:paraId="2A5A5E5D" w14:textId="77777777" w:rsidR="008517BC" w:rsidRPr="008D0C3C" w:rsidRDefault="008517BC" w:rsidP="005F4ED0">
      <w:pPr>
        <w:widowControl w:val="0"/>
        <w:numPr>
          <w:ilvl w:val="1"/>
          <w:numId w:val="13"/>
        </w:numPr>
        <w:tabs>
          <w:tab w:val="left" w:pos="821"/>
        </w:tabs>
        <w:autoSpaceDE w:val="0"/>
        <w:autoSpaceDN w:val="0"/>
        <w:spacing w:after="200" w:line="276" w:lineRule="auto"/>
        <w:ind w:right="380"/>
        <w:contextualSpacing/>
      </w:pPr>
      <w:r w:rsidRPr="008D0C3C">
        <w:t xml:space="preserve">Division funds will </w:t>
      </w:r>
      <w:r w:rsidRPr="008D0C3C">
        <w:rPr>
          <w:b/>
          <w:u w:val="single"/>
        </w:rPr>
        <w:t xml:space="preserve">NOT </w:t>
      </w:r>
      <w:r w:rsidRPr="008D0C3C">
        <w:t>be used to reimburse claims for which the client is pending eligible for insurance</w:t>
      </w:r>
      <w:r w:rsidRPr="008D0C3C">
        <w:rPr>
          <w:spacing w:val="-4"/>
        </w:rPr>
        <w:t xml:space="preserve"> </w:t>
      </w:r>
      <w:r w:rsidRPr="008D0C3C">
        <w:t>coverage.</w:t>
      </w:r>
    </w:p>
    <w:p w14:paraId="67E2DFBD" w14:textId="77777777" w:rsidR="008517BC" w:rsidRPr="008D0C3C" w:rsidRDefault="008517BC" w:rsidP="005F4ED0">
      <w:pPr>
        <w:widowControl w:val="0"/>
        <w:numPr>
          <w:ilvl w:val="1"/>
          <w:numId w:val="13"/>
        </w:numPr>
        <w:tabs>
          <w:tab w:val="left" w:pos="821"/>
        </w:tabs>
        <w:autoSpaceDE w:val="0"/>
        <w:autoSpaceDN w:val="0"/>
        <w:spacing w:after="200" w:line="276" w:lineRule="auto"/>
        <w:contextualSpacing/>
      </w:pPr>
      <w:r w:rsidRPr="008D0C3C">
        <w:t xml:space="preserve">Division funds will </w:t>
      </w:r>
      <w:r w:rsidRPr="008D0C3C">
        <w:rPr>
          <w:b/>
          <w:u w:val="single"/>
        </w:rPr>
        <w:t xml:space="preserve">NOT </w:t>
      </w:r>
      <w:r w:rsidRPr="008D0C3C">
        <w:t>be used to reimburse for claims denied by Medicaid or other</w:t>
      </w:r>
      <w:r w:rsidRPr="008D0C3C">
        <w:rPr>
          <w:spacing w:val="-25"/>
        </w:rPr>
        <w:t xml:space="preserve"> </w:t>
      </w:r>
      <w:r w:rsidRPr="008D0C3C">
        <w:t>insurance</w:t>
      </w:r>
    </w:p>
    <w:p w14:paraId="05AE3A38" w14:textId="77777777" w:rsidR="008517BC" w:rsidRPr="008D0C3C" w:rsidRDefault="008517BC" w:rsidP="008517BC">
      <w:pPr>
        <w:ind w:left="820"/>
      </w:pPr>
      <w:r w:rsidRPr="008D0C3C">
        <w:t>carriers unless the claim was denied as “not a covered benefit”.</w:t>
      </w:r>
    </w:p>
    <w:p w14:paraId="07FC20AF" w14:textId="77777777" w:rsidR="008517BC" w:rsidRPr="008D0C3C" w:rsidRDefault="008517BC" w:rsidP="005F4ED0">
      <w:pPr>
        <w:widowControl w:val="0"/>
        <w:numPr>
          <w:ilvl w:val="2"/>
          <w:numId w:val="13"/>
        </w:numPr>
        <w:tabs>
          <w:tab w:val="left" w:pos="1541"/>
        </w:tabs>
        <w:autoSpaceDE w:val="0"/>
        <w:autoSpaceDN w:val="0"/>
        <w:spacing w:after="200" w:line="276" w:lineRule="auto"/>
        <w:contextualSpacing/>
      </w:pPr>
      <w:r w:rsidRPr="008D0C3C">
        <w:t>Claims denied as “not a covered benefit” and billed to the Division must have</w:t>
      </w:r>
      <w:r w:rsidRPr="008D0C3C">
        <w:rPr>
          <w:spacing w:val="-16"/>
        </w:rPr>
        <w:t xml:space="preserve"> </w:t>
      </w:r>
      <w:r w:rsidRPr="008D0C3C">
        <w:t>the</w:t>
      </w:r>
    </w:p>
    <w:p w14:paraId="6E7E7EBC" w14:textId="77777777" w:rsidR="008517BC" w:rsidRPr="008D0C3C" w:rsidRDefault="008517BC" w:rsidP="008517BC">
      <w:pPr>
        <w:ind w:left="1540"/>
      </w:pPr>
      <w:r w:rsidRPr="008D0C3C">
        <w:t xml:space="preserve">accompanying denial attached </w:t>
      </w:r>
      <w:proofErr w:type="gramStart"/>
      <w:r w:rsidRPr="008D0C3C">
        <w:t>in order to</w:t>
      </w:r>
      <w:proofErr w:type="gramEnd"/>
      <w:r w:rsidRPr="008D0C3C">
        <w:t xml:space="preserve"> guarantee payment.</w:t>
      </w:r>
    </w:p>
    <w:p w14:paraId="05D0F61A" w14:textId="77777777" w:rsidR="008517BC" w:rsidRPr="008D0C3C" w:rsidRDefault="008517BC" w:rsidP="005F4ED0">
      <w:pPr>
        <w:widowControl w:val="0"/>
        <w:numPr>
          <w:ilvl w:val="1"/>
          <w:numId w:val="13"/>
        </w:numPr>
        <w:tabs>
          <w:tab w:val="left" w:pos="821"/>
        </w:tabs>
        <w:autoSpaceDE w:val="0"/>
        <w:autoSpaceDN w:val="0"/>
        <w:spacing w:after="200" w:line="276" w:lineRule="auto"/>
        <w:ind w:right="195"/>
        <w:contextualSpacing/>
      </w:pPr>
      <w:r w:rsidRPr="008D0C3C">
        <w:t xml:space="preserve">Division funds will </w:t>
      </w:r>
      <w:r w:rsidRPr="008D0C3C">
        <w:rPr>
          <w:b/>
          <w:u w:val="single"/>
        </w:rPr>
        <w:t xml:space="preserve">NOT </w:t>
      </w:r>
      <w:r w:rsidRPr="008D0C3C">
        <w:t>be used to cover any unpaid costs that Medicaid and/or other insurance carriers may not reimburse (i.e. copayments,</w:t>
      </w:r>
      <w:r w:rsidRPr="008D0C3C">
        <w:rPr>
          <w:spacing w:val="-17"/>
        </w:rPr>
        <w:t xml:space="preserve"> </w:t>
      </w:r>
      <w:r w:rsidRPr="008D0C3C">
        <w:t>deductibles).</w:t>
      </w:r>
    </w:p>
    <w:p w14:paraId="3C7DE40A" w14:textId="77777777" w:rsidR="008517BC" w:rsidRPr="008D0C3C" w:rsidRDefault="008517BC" w:rsidP="005F4ED0">
      <w:pPr>
        <w:widowControl w:val="0"/>
        <w:numPr>
          <w:ilvl w:val="1"/>
          <w:numId w:val="13"/>
        </w:numPr>
        <w:tabs>
          <w:tab w:val="left" w:pos="821"/>
        </w:tabs>
        <w:autoSpaceDE w:val="0"/>
        <w:autoSpaceDN w:val="0"/>
        <w:spacing w:after="200" w:line="276" w:lineRule="auto"/>
        <w:ind w:right="165"/>
        <w:contextualSpacing/>
      </w:pPr>
      <w:r w:rsidRPr="008D0C3C">
        <w:t>The subrecipient agrees to use Division funds as the “payer of last resort” for all services provided to clients. If an undue barrier to treatment exist, a written request to the Division may be submitted for review and some services may be covered upon written permission from the Division.</w:t>
      </w:r>
    </w:p>
    <w:p w14:paraId="44A22DFF" w14:textId="77777777" w:rsidR="008517BC" w:rsidRPr="008D0C3C" w:rsidRDefault="008517BC" w:rsidP="008517BC"/>
    <w:p w14:paraId="1CCB6BBA" w14:textId="77777777" w:rsidR="008517BC" w:rsidRPr="008D0C3C" w:rsidRDefault="008517BC" w:rsidP="005F4ED0">
      <w:pPr>
        <w:widowControl w:val="0"/>
        <w:numPr>
          <w:ilvl w:val="0"/>
          <w:numId w:val="13"/>
        </w:numPr>
        <w:tabs>
          <w:tab w:val="left" w:pos="461"/>
        </w:tabs>
        <w:autoSpaceDE w:val="0"/>
        <w:autoSpaceDN w:val="0"/>
        <w:spacing w:after="200" w:line="276" w:lineRule="auto"/>
        <w:ind w:right="326"/>
        <w:contextualSpacing/>
      </w:pPr>
      <w:r w:rsidRPr="008D0C3C">
        <w:t>The subrecipient must establish policies, procedures, and the systems for eligibility determination, billing, and collection</w:t>
      </w:r>
      <w:r w:rsidRPr="008D0C3C">
        <w:rPr>
          <w:spacing w:val="-5"/>
        </w:rPr>
        <w:t xml:space="preserve"> </w:t>
      </w:r>
      <w:r w:rsidRPr="008D0C3C">
        <w:t>to:</w:t>
      </w:r>
    </w:p>
    <w:p w14:paraId="42F07B1D" w14:textId="77777777" w:rsidR="008517BC" w:rsidRPr="008D0C3C" w:rsidRDefault="008517BC" w:rsidP="005F4ED0">
      <w:pPr>
        <w:widowControl w:val="0"/>
        <w:numPr>
          <w:ilvl w:val="1"/>
          <w:numId w:val="13"/>
        </w:numPr>
        <w:tabs>
          <w:tab w:val="left" w:pos="1541"/>
        </w:tabs>
        <w:autoSpaceDE w:val="0"/>
        <w:autoSpaceDN w:val="0"/>
        <w:spacing w:after="200" w:line="276" w:lineRule="auto"/>
        <w:ind w:right="159"/>
        <w:contextualSpacing/>
      </w:pPr>
      <w:r w:rsidRPr="008D0C3C">
        <w:t>Ensure that all eligible clients are insured and/or enrolled in Medicaid in accord with the ACA;</w:t>
      </w:r>
    </w:p>
    <w:p w14:paraId="1EAFD863" w14:textId="77777777" w:rsidR="008517BC" w:rsidRPr="008D0C3C" w:rsidRDefault="008517BC" w:rsidP="005F4ED0">
      <w:pPr>
        <w:widowControl w:val="0"/>
        <w:numPr>
          <w:ilvl w:val="1"/>
          <w:numId w:val="13"/>
        </w:numPr>
        <w:tabs>
          <w:tab w:val="left" w:pos="1541"/>
        </w:tabs>
        <w:autoSpaceDE w:val="0"/>
        <w:autoSpaceDN w:val="0"/>
        <w:spacing w:after="200" w:line="276" w:lineRule="auto"/>
        <w:ind w:right="128"/>
        <w:contextualSpacing/>
      </w:pPr>
      <w:r w:rsidRPr="008D0C3C">
        <w:t>Collect reimbursement for the costs of providing such services to persons who are entitled to insurance benefits under the Social Security Act, including programs under Title XVIII and Title XIX, any State compensation program, any other public assistance program for medical assistance, any grant program, any private health insurance, or any other benefit program; and secure from client’s payment for services in accordance with their ability to pay;</w:t>
      </w:r>
      <w:r w:rsidRPr="008D0C3C">
        <w:rPr>
          <w:spacing w:val="-3"/>
        </w:rPr>
        <w:t xml:space="preserve"> </w:t>
      </w:r>
      <w:r w:rsidRPr="008D0C3C">
        <w:t>and</w:t>
      </w:r>
    </w:p>
    <w:p w14:paraId="5B0D0111" w14:textId="77777777" w:rsidR="008517BC" w:rsidRDefault="008517BC" w:rsidP="005F4ED0">
      <w:pPr>
        <w:widowControl w:val="0"/>
        <w:numPr>
          <w:ilvl w:val="1"/>
          <w:numId w:val="13"/>
        </w:numPr>
        <w:tabs>
          <w:tab w:val="left" w:pos="1541"/>
        </w:tabs>
        <w:autoSpaceDE w:val="0"/>
        <w:autoSpaceDN w:val="0"/>
        <w:spacing w:after="200" w:line="276" w:lineRule="auto"/>
        <w:ind w:right="469"/>
        <w:contextualSpacing/>
      </w:pPr>
      <w:r w:rsidRPr="008D0C3C">
        <w:t>Prohibits billing the Division for a service that is covered by Medicaid or any other insurance carrier. In certain circumstances and upon written request to the Division, some services may be covered if an undue barrier to treatment</w:t>
      </w:r>
      <w:r w:rsidRPr="008D0C3C">
        <w:rPr>
          <w:spacing w:val="-25"/>
        </w:rPr>
        <w:t xml:space="preserve"> </w:t>
      </w:r>
      <w:r w:rsidRPr="008D0C3C">
        <w:t>exists.</w:t>
      </w:r>
    </w:p>
    <w:p w14:paraId="6EF9D1EB" w14:textId="77777777" w:rsidR="00CC2FA0" w:rsidRDefault="00CC2FA0">
      <w:pPr>
        <w:rPr>
          <w:rFonts w:asciiTheme="majorHAnsi" w:eastAsiaTheme="majorEastAsia" w:hAnsiTheme="majorHAnsi" w:cstheme="majorBidi"/>
          <w:color w:val="2F5496" w:themeColor="accent1" w:themeShade="BF"/>
          <w:sz w:val="32"/>
          <w:szCs w:val="32"/>
        </w:rPr>
      </w:pPr>
      <w:bookmarkStart w:id="204" w:name="_Toc514850249"/>
      <w:bookmarkStart w:id="205" w:name="_Toc515361567"/>
      <w:bookmarkStart w:id="206" w:name="_Toc520463047"/>
      <w:r>
        <w:br w:type="page"/>
      </w:r>
    </w:p>
    <w:p w14:paraId="0E0A0A26" w14:textId="11D68D5D" w:rsidR="008517BC" w:rsidRPr="008D0C3C" w:rsidRDefault="008517BC" w:rsidP="008517BC">
      <w:pPr>
        <w:pStyle w:val="Heading1"/>
        <w:rPr>
          <w:color w:val="365F91"/>
        </w:rPr>
      </w:pPr>
      <w:bookmarkStart w:id="207" w:name="_Toc520792483"/>
      <w:r w:rsidRPr="008D0C3C">
        <w:lastRenderedPageBreak/>
        <w:t>BILLING THE DIVISION</w:t>
      </w:r>
      <w:bookmarkEnd w:id="204"/>
      <w:bookmarkEnd w:id="205"/>
      <w:bookmarkEnd w:id="206"/>
      <w:bookmarkEnd w:id="207"/>
    </w:p>
    <w:p w14:paraId="3233F9CB" w14:textId="77777777" w:rsidR="008517BC" w:rsidRPr="008D0C3C" w:rsidRDefault="008517BC" w:rsidP="008517BC">
      <w:pPr>
        <w:pStyle w:val="Heading2"/>
      </w:pPr>
      <w:bookmarkStart w:id="208" w:name="_Toc515361568"/>
      <w:bookmarkStart w:id="209" w:name="_Toc520463048"/>
      <w:bookmarkStart w:id="210" w:name="_Toc520792484"/>
      <w:r w:rsidRPr="008D0C3C">
        <w:t>Fee-for-service only</w:t>
      </w:r>
      <w:bookmarkEnd w:id="208"/>
      <w:bookmarkEnd w:id="209"/>
      <w:bookmarkEnd w:id="210"/>
    </w:p>
    <w:p w14:paraId="0F02BE1C" w14:textId="77777777" w:rsidR="008517BC" w:rsidRPr="008D0C3C" w:rsidRDefault="008517BC" w:rsidP="008517BC">
      <w:pPr>
        <w:spacing w:after="0"/>
        <w:rPr>
          <w:b/>
        </w:rPr>
      </w:pPr>
    </w:p>
    <w:p w14:paraId="7743F815" w14:textId="77777777" w:rsidR="008517BC" w:rsidRPr="008D0C3C" w:rsidRDefault="008517BC" w:rsidP="005F4ED0">
      <w:pPr>
        <w:widowControl w:val="0"/>
        <w:numPr>
          <w:ilvl w:val="0"/>
          <w:numId w:val="13"/>
        </w:numPr>
        <w:tabs>
          <w:tab w:val="left" w:pos="461"/>
        </w:tabs>
        <w:autoSpaceDE w:val="0"/>
        <w:autoSpaceDN w:val="0"/>
        <w:spacing w:after="200" w:line="276" w:lineRule="auto"/>
        <w:ind w:right="315"/>
        <w:contextualSpacing/>
      </w:pPr>
      <w:r w:rsidRPr="008D0C3C">
        <w:t>The subrecipient agrees to submit a monthly billing invoice, along with back-up documentation via the Secure File Transfer Protocol (SFTP) site to the Division; the Sub-grantee agrees to notify the treatment analyst once the invoice has been posted to the SFTP</w:t>
      </w:r>
      <w:r w:rsidRPr="008D0C3C">
        <w:rPr>
          <w:spacing w:val="-22"/>
        </w:rPr>
        <w:t xml:space="preserve"> </w:t>
      </w:r>
      <w:r w:rsidRPr="008D0C3C">
        <w:t>site.</w:t>
      </w:r>
    </w:p>
    <w:p w14:paraId="05913B83" w14:textId="77777777" w:rsidR="008517BC" w:rsidRPr="008D0C3C" w:rsidRDefault="008517BC" w:rsidP="008517BC"/>
    <w:p w14:paraId="2FA4CA10" w14:textId="77777777" w:rsidR="008517BC" w:rsidRPr="008D0C3C" w:rsidRDefault="008517BC" w:rsidP="005F4ED0">
      <w:pPr>
        <w:widowControl w:val="0"/>
        <w:numPr>
          <w:ilvl w:val="0"/>
          <w:numId w:val="13"/>
        </w:numPr>
        <w:tabs>
          <w:tab w:val="left" w:pos="461"/>
        </w:tabs>
        <w:autoSpaceDE w:val="0"/>
        <w:autoSpaceDN w:val="0"/>
        <w:spacing w:after="200" w:line="276" w:lineRule="auto"/>
        <w:ind w:right="724"/>
        <w:contextualSpacing/>
      </w:pPr>
      <w:r w:rsidRPr="008D0C3C">
        <w:t>Upon official written notification from the BBHWP, prior authorizations will be required for all residential and transitional housing services being billed to the</w:t>
      </w:r>
      <w:r w:rsidRPr="008D0C3C">
        <w:rPr>
          <w:spacing w:val="-23"/>
        </w:rPr>
        <w:t xml:space="preserve"> </w:t>
      </w:r>
      <w:r w:rsidRPr="008D0C3C">
        <w:t>Division.</w:t>
      </w:r>
    </w:p>
    <w:p w14:paraId="5FE88780" w14:textId="77777777" w:rsidR="008517BC" w:rsidRPr="008D0C3C" w:rsidRDefault="008517BC" w:rsidP="008517BC"/>
    <w:p w14:paraId="76A32279" w14:textId="77777777" w:rsidR="008517BC" w:rsidRPr="008D0C3C" w:rsidRDefault="008517BC" w:rsidP="005F4ED0">
      <w:pPr>
        <w:widowControl w:val="0"/>
        <w:numPr>
          <w:ilvl w:val="0"/>
          <w:numId w:val="13"/>
        </w:numPr>
        <w:tabs>
          <w:tab w:val="left" w:pos="461"/>
        </w:tabs>
        <w:autoSpaceDE w:val="0"/>
        <w:autoSpaceDN w:val="0"/>
        <w:spacing w:after="200" w:line="276" w:lineRule="auto"/>
        <w:ind w:right="322"/>
        <w:contextualSpacing/>
      </w:pPr>
      <w:r w:rsidRPr="008D0C3C">
        <w:t>The subrecipient agrees to include an explanation of benefits for all charges requested for services that have been denied by Medicaid or any other third-party payer due to non-coverage of that benefit.</w:t>
      </w:r>
    </w:p>
    <w:p w14:paraId="6B6E6827" w14:textId="77777777" w:rsidR="008517BC" w:rsidRPr="008D0C3C" w:rsidRDefault="008517BC" w:rsidP="008517BC"/>
    <w:p w14:paraId="5E403199" w14:textId="40649CAB" w:rsidR="00FC4CFC" w:rsidRDefault="008517BC" w:rsidP="005206B9">
      <w:pPr>
        <w:widowControl w:val="0"/>
        <w:numPr>
          <w:ilvl w:val="0"/>
          <w:numId w:val="13"/>
        </w:numPr>
        <w:tabs>
          <w:tab w:val="left" w:pos="461"/>
        </w:tabs>
        <w:autoSpaceDE w:val="0"/>
        <w:autoSpaceDN w:val="0"/>
        <w:spacing w:after="200" w:line="240" w:lineRule="auto"/>
        <w:ind w:right="576"/>
        <w:contextualSpacing/>
      </w:pPr>
      <w:r w:rsidRPr="008D0C3C">
        <w:t>The subrecipient understands that charges greater than 90 days from the date of service will be considered stale dated and may not be</w:t>
      </w:r>
      <w:r w:rsidRPr="00FC4CFC">
        <w:rPr>
          <w:spacing w:val="-14"/>
        </w:rPr>
        <w:t xml:space="preserve"> </w:t>
      </w:r>
      <w:r w:rsidRPr="008D0C3C">
        <w:t>paid.</w:t>
      </w:r>
    </w:p>
    <w:p w14:paraId="6EDB255C" w14:textId="77777777" w:rsidR="00FC4CFC" w:rsidRDefault="00FC4CFC" w:rsidP="005206B9">
      <w:pPr>
        <w:widowControl w:val="0"/>
        <w:tabs>
          <w:tab w:val="left" w:pos="461"/>
        </w:tabs>
        <w:autoSpaceDE w:val="0"/>
        <w:autoSpaceDN w:val="0"/>
        <w:spacing w:after="200" w:line="360" w:lineRule="auto"/>
        <w:ind w:left="360" w:right="577"/>
        <w:contextualSpacing/>
      </w:pPr>
    </w:p>
    <w:p w14:paraId="2D64DD56" w14:textId="77777777" w:rsidR="008517BC" w:rsidRPr="008D0C3C" w:rsidRDefault="008517BC" w:rsidP="005206B9">
      <w:pPr>
        <w:widowControl w:val="0"/>
        <w:numPr>
          <w:ilvl w:val="0"/>
          <w:numId w:val="13"/>
        </w:numPr>
        <w:tabs>
          <w:tab w:val="left" w:pos="461"/>
        </w:tabs>
        <w:autoSpaceDE w:val="0"/>
        <w:autoSpaceDN w:val="0"/>
        <w:spacing w:after="200" w:line="240" w:lineRule="auto"/>
        <w:ind w:right="648"/>
        <w:contextualSpacing/>
      </w:pPr>
      <w:r w:rsidRPr="008D0C3C">
        <w:t>The subrecipient understands that quarterly Medicaid audits will be conducted by Division and recouping of funds may</w:t>
      </w:r>
      <w:r w:rsidRPr="008D0C3C">
        <w:rPr>
          <w:spacing w:val="-8"/>
        </w:rPr>
        <w:t xml:space="preserve"> </w:t>
      </w:r>
      <w:r w:rsidRPr="008D0C3C">
        <w:t>occur.</w:t>
      </w:r>
    </w:p>
    <w:p w14:paraId="118BEA23" w14:textId="77777777" w:rsidR="008517BC" w:rsidRPr="008D0C3C" w:rsidRDefault="008517BC" w:rsidP="008517BC"/>
    <w:p w14:paraId="3FA1F58A" w14:textId="77777777" w:rsidR="008517BC" w:rsidRPr="008D0C3C" w:rsidRDefault="008517BC" w:rsidP="005F4ED0">
      <w:pPr>
        <w:widowControl w:val="0"/>
        <w:numPr>
          <w:ilvl w:val="0"/>
          <w:numId w:val="13"/>
        </w:numPr>
        <w:tabs>
          <w:tab w:val="left" w:pos="461"/>
        </w:tabs>
        <w:autoSpaceDE w:val="0"/>
        <w:autoSpaceDN w:val="0"/>
        <w:spacing w:after="200" w:line="276" w:lineRule="auto"/>
        <w:ind w:right="211"/>
        <w:contextualSpacing/>
      </w:pPr>
      <w:r w:rsidRPr="008D0C3C">
        <w:t>The subrecipient understands that they are required to produce an invoice that breaks out the total number of services provided by level of care and CPT or HCPCS code. The invoice must, at a minimum meet the following</w:t>
      </w:r>
      <w:r w:rsidRPr="008D0C3C">
        <w:rPr>
          <w:spacing w:val="-13"/>
        </w:rPr>
        <w:t xml:space="preserve"> </w:t>
      </w:r>
      <w:r w:rsidRPr="008D0C3C">
        <w:t>conditions.</w:t>
      </w:r>
    </w:p>
    <w:p w14:paraId="43558B25" w14:textId="77777777" w:rsidR="008517BC" w:rsidRPr="008D0C3C" w:rsidRDefault="008517BC" w:rsidP="005F4ED0">
      <w:pPr>
        <w:widowControl w:val="0"/>
        <w:numPr>
          <w:ilvl w:val="1"/>
          <w:numId w:val="13"/>
        </w:numPr>
        <w:tabs>
          <w:tab w:val="left" w:pos="1541"/>
        </w:tabs>
        <w:autoSpaceDE w:val="0"/>
        <w:autoSpaceDN w:val="0"/>
        <w:spacing w:after="200" w:line="276" w:lineRule="auto"/>
        <w:ind w:right="473"/>
        <w:contextualSpacing/>
      </w:pPr>
      <w:r w:rsidRPr="008D0C3C">
        <w:t>The invoice must contain, company information (Name, address, City, State and Zip), Date, unique Invoice #, vendor #, PA or</w:t>
      </w:r>
      <w:r w:rsidRPr="008D0C3C">
        <w:rPr>
          <w:spacing w:val="-13"/>
        </w:rPr>
        <w:t xml:space="preserve"> </w:t>
      </w:r>
      <w:r w:rsidRPr="008D0C3C">
        <w:t>HD#.</w:t>
      </w:r>
    </w:p>
    <w:p w14:paraId="43C7E661" w14:textId="77777777" w:rsidR="008517BC" w:rsidRPr="008D0C3C" w:rsidRDefault="008517BC" w:rsidP="005F4ED0">
      <w:pPr>
        <w:widowControl w:val="0"/>
        <w:numPr>
          <w:ilvl w:val="1"/>
          <w:numId w:val="13"/>
        </w:numPr>
        <w:tabs>
          <w:tab w:val="left" w:pos="1541"/>
        </w:tabs>
        <w:autoSpaceDE w:val="0"/>
        <w:autoSpaceDN w:val="0"/>
        <w:spacing w:after="200" w:line="276" w:lineRule="auto"/>
        <w:ind w:right="271"/>
        <w:contextualSpacing/>
      </w:pPr>
      <w:r w:rsidRPr="008D0C3C">
        <w:t>The invoice must contain contact name, phone number, e-mail and identify the invoice period.</w:t>
      </w:r>
    </w:p>
    <w:p w14:paraId="66DDEC34" w14:textId="77777777" w:rsidR="008517BC" w:rsidRPr="008D0C3C" w:rsidRDefault="008517BC" w:rsidP="005F4ED0">
      <w:pPr>
        <w:widowControl w:val="0"/>
        <w:numPr>
          <w:ilvl w:val="1"/>
          <w:numId w:val="13"/>
        </w:numPr>
        <w:tabs>
          <w:tab w:val="left" w:pos="1541"/>
        </w:tabs>
        <w:autoSpaceDE w:val="0"/>
        <w:autoSpaceDN w:val="0"/>
        <w:spacing w:after="200" w:line="276" w:lineRule="auto"/>
        <w:ind w:right="131"/>
        <w:contextualSpacing/>
      </w:pPr>
      <w:r w:rsidRPr="008D0C3C">
        <w:t>The invoice must contain: Billed To: The Division of Public and Behavioral Health, Bureau of Behavioral Health Wellness and Prevention, 4126 Technology Way, Suite 200, Carson City, NV</w:t>
      </w:r>
      <w:r w:rsidRPr="008D0C3C">
        <w:rPr>
          <w:spacing w:val="-6"/>
        </w:rPr>
        <w:t xml:space="preserve"> </w:t>
      </w:r>
      <w:r w:rsidRPr="008D0C3C">
        <w:t>89706.</w:t>
      </w:r>
    </w:p>
    <w:p w14:paraId="6ABB8657" w14:textId="77777777" w:rsidR="008517BC" w:rsidRPr="008D0C3C" w:rsidRDefault="008517BC" w:rsidP="005F4ED0">
      <w:pPr>
        <w:widowControl w:val="0"/>
        <w:numPr>
          <w:ilvl w:val="1"/>
          <w:numId w:val="13"/>
        </w:numPr>
        <w:tabs>
          <w:tab w:val="left" w:pos="1541"/>
        </w:tabs>
        <w:autoSpaceDE w:val="0"/>
        <w:autoSpaceDN w:val="0"/>
        <w:spacing w:after="200" w:line="276" w:lineRule="auto"/>
        <w:ind w:right="167"/>
        <w:contextualSpacing/>
      </w:pPr>
      <w:r w:rsidRPr="008D0C3C">
        <w:t>The invoice must show the total number of services by CPT or HCPS code, the rate</w:t>
      </w:r>
      <w:r w:rsidRPr="008D0C3C">
        <w:rPr>
          <w:spacing w:val="-32"/>
        </w:rPr>
        <w:t xml:space="preserve"> </w:t>
      </w:r>
      <w:r w:rsidRPr="008D0C3C">
        <w:t>being charged, the total amount charged to that CPT or HCPS code line and summarize the totals by level of</w:t>
      </w:r>
      <w:r w:rsidRPr="008D0C3C">
        <w:rPr>
          <w:spacing w:val="-4"/>
        </w:rPr>
        <w:t xml:space="preserve"> </w:t>
      </w:r>
      <w:r w:rsidRPr="008D0C3C">
        <w:t>care.</w:t>
      </w:r>
    </w:p>
    <w:p w14:paraId="371DB6AF" w14:textId="77777777" w:rsidR="008517BC" w:rsidRPr="008D0C3C" w:rsidRDefault="008517BC" w:rsidP="005F4ED0">
      <w:pPr>
        <w:widowControl w:val="0"/>
        <w:numPr>
          <w:ilvl w:val="1"/>
          <w:numId w:val="13"/>
        </w:numPr>
        <w:tabs>
          <w:tab w:val="left" w:pos="1541"/>
        </w:tabs>
        <w:autoSpaceDE w:val="0"/>
        <w:autoSpaceDN w:val="0"/>
        <w:spacing w:after="200" w:line="276" w:lineRule="auto"/>
        <w:ind w:right="301"/>
        <w:contextualSpacing/>
      </w:pPr>
      <w:r w:rsidRPr="008D0C3C">
        <w:t>The invoice must also show the total number of services provided, the total number of unique clients served for the invoice and the total amount charged to the</w:t>
      </w:r>
      <w:r w:rsidRPr="008D0C3C">
        <w:rPr>
          <w:spacing w:val="-23"/>
        </w:rPr>
        <w:t xml:space="preserve"> </w:t>
      </w:r>
      <w:r w:rsidRPr="008D0C3C">
        <w:t>invoice.</w:t>
      </w:r>
    </w:p>
    <w:p w14:paraId="09F633D1" w14:textId="77777777" w:rsidR="008517BC" w:rsidRPr="008D0C3C" w:rsidRDefault="008517BC" w:rsidP="005F4ED0">
      <w:pPr>
        <w:widowControl w:val="0"/>
        <w:numPr>
          <w:ilvl w:val="1"/>
          <w:numId w:val="13"/>
        </w:numPr>
        <w:tabs>
          <w:tab w:val="left" w:pos="1541"/>
        </w:tabs>
        <w:autoSpaceDE w:val="0"/>
        <w:autoSpaceDN w:val="0"/>
        <w:spacing w:after="200" w:line="276" w:lineRule="auto"/>
        <w:ind w:right="197"/>
        <w:contextualSpacing/>
      </w:pPr>
      <w:r w:rsidRPr="008D0C3C">
        <w:t xml:space="preserve">The invoice must be signed and dated by the organizations fiscal officer and include the following certification, "By submitting this invoice, we certify that all billing is </w:t>
      </w:r>
      <w:proofErr w:type="gramStart"/>
      <w:r w:rsidRPr="008D0C3C">
        <w:t>correct</w:t>
      </w:r>
      <w:proofErr w:type="gramEnd"/>
      <w:r w:rsidRPr="008D0C3C">
        <w:t xml:space="preserve"> and no Medicaid or other insurance eligible services have been charged to this</w:t>
      </w:r>
      <w:r w:rsidRPr="008D0C3C">
        <w:rPr>
          <w:spacing w:val="-20"/>
        </w:rPr>
        <w:t xml:space="preserve"> </w:t>
      </w:r>
      <w:r w:rsidRPr="008D0C3C">
        <w:t>invoice."</w:t>
      </w:r>
    </w:p>
    <w:p w14:paraId="452E7D0B" w14:textId="77777777" w:rsidR="008517BC" w:rsidRDefault="008517BC" w:rsidP="008517BC">
      <w:pPr>
        <w:pStyle w:val="Heading1"/>
      </w:pPr>
      <w:bookmarkStart w:id="211" w:name="_Toc515361569"/>
      <w:bookmarkStart w:id="212" w:name="_Toc520463049"/>
      <w:bookmarkStart w:id="213" w:name="_Toc520792485"/>
      <w:r>
        <w:lastRenderedPageBreak/>
        <w:t>REQUESTS FOR REIMBURSEMENTS (All non-fee-for-service subawards)</w:t>
      </w:r>
      <w:bookmarkEnd w:id="211"/>
      <w:bookmarkEnd w:id="212"/>
      <w:bookmarkEnd w:id="213"/>
    </w:p>
    <w:p w14:paraId="237FD79B" w14:textId="77777777" w:rsidR="008517BC" w:rsidRPr="008D0C3C" w:rsidRDefault="008517BC" w:rsidP="005F4ED0">
      <w:pPr>
        <w:widowControl w:val="0"/>
        <w:numPr>
          <w:ilvl w:val="0"/>
          <w:numId w:val="20"/>
        </w:numPr>
        <w:tabs>
          <w:tab w:val="left" w:pos="841"/>
        </w:tabs>
        <w:autoSpaceDE w:val="0"/>
        <w:autoSpaceDN w:val="0"/>
        <w:spacing w:after="200" w:line="276" w:lineRule="auto"/>
        <w:ind w:right="119"/>
        <w:contextualSpacing/>
      </w:pPr>
      <w:r w:rsidRPr="008D0C3C">
        <w:t xml:space="preserve">Request for Reimbursement is due, at a minimum, </w:t>
      </w:r>
      <w:proofErr w:type="gramStart"/>
      <w:r w:rsidRPr="008D0C3C">
        <w:t>on a monthly basis</w:t>
      </w:r>
      <w:proofErr w:type="gramEnd"/>
      <w:r w:rsidRPr="008D0C3C">
        <w:t>, based on the terms of the sub-grant agreement, no later than the 15th of the month. If there has been no fiscal activity in a given month, a Request for Reimbursement claiming zero dollars is required to be submitted for the</w:t>
      </w:r>
      <w:r w:rsidRPr="008D0C3C">
        <w:rPr>
          <w:spacing w:val="-8"/>
        </w:rPr>
        <w:t xml:space="preserve"> </w:t>
      </w:r>
      <w:r w:rsidRPr="008D0C3C">
        <w:t>month.</w:t>
      </w:r>
    </w:p>
    <w:p w14:paraId="7A7F0928" w14:textId="77777777" w:rsidR="008517BC" w:rsidRPr="008D0C3C" w:rsidRDefault="008517BC" w:rsidP="008517BC">
      <w:pPr>
        <w:spacing w:after="0"/>
      </w:pPr>
    </w:p>
    <w:p w14:paraId="768F380B" w14:textId="77777777" w:rsidR="008517BC" w:rsidRPr="008D0C3C" w:rsidRDefault="008517BC" w:rsidP="005F4ED0">
      <w:pPr>
        <w:widowControl w:val="0"/>
        <w:numPr>
          <w:ilvl w:val="0"/>
          <w:numId w:val="20"/>
        </w:numPr>
        <w:tabs>
          <w:tab w:val="left" w:pos="841"/>
        </w:tabs>
        <w:autoSpaceDE w:val="0"/>
        <w:autoSpaceDN w:val="0"/>
        <w:spacing w:after="200" w:line="276" w:lineRule="auto"/>
        <w:contextualSpacing/>
      </w:pPr>
      <w:r w:rsidRPr="008D0C3C">
        <w:t>Reimbursement is based on actual expenditures incurred during the period being</w:t>
      </w:r>
      <w:r w:rsidRPr="008D0C3C">
        <w:rPr>
          <w:spacing w:val="-26"/>
        </w:rPr>
        <w:t xml:space="preserve"> </w:t>
      </w:r>
      <w:r w:rsidRPr="008D0C3C">
        <w:t>reported.</w:t>
      </w:r>
    </w:p>
    <w:p w14:paraId="6F65E937" w14:textId="77777777" w:rsidR="008517BC" w:rsidRPr="008D0C3C" w:rsidRDefault="008517BC" w:rsidP="008517BC">
      <w:pPr>
        <w:spacing w:after="0"/>
      </w:pPr>
    </w:p>
    <w:p w14:paraId="33B0E07D" w14:textId="77777777" w:rsidR="008517BC" w:rsidRPr="008D0C3C" w:rsidRDefault="008517BC" w:rsidP="005F4ED0">
      <w:pPr>
        <w:widowControl w:val="0"/>
        <w:numPr>
          <w:ilvl w:val="0"/>
          <w:numId w:val="20"/>
        </w:numPr>
        <w:tabs>
          <w:tab w:val="left" w:pos="841"/>
        </w:tabs>
        <w:autoSpaceDE w:val="0"/>
        <w:autoSpaceDN w:val="0"/>
        <w:spacing w:after="200" w:line="276" w:lineRule="auto"/>
        <w:contextualSpacing/>
      </w:pPr>
      <w:r w:rsidRPr="008D0C3C">
        <w:t>Requests for advance of payment will not be considered or allowed by the</w:t>
      </w:r>
      <w:r w:rsidRPr="008D0C3C">
        <w:rPr>
          <w:spacing w:val="-21"/>
        </w:rPr>
        <w:t xml:space="preserve"> </w:t>
      </w:r>
      <w:r w:rsidRPr="008D0C3C">
        <w:t>Division.</w:t>
      </w:r>
    </w:p>
    <w:p w14:paraId="23A0D87B" w14:textId="77777777" w:rsidR="008517BC" w:rsidRPr="008D0C3C" w:rsidRDefault="008517BC" w:rsidP="008517BC">
      <w:pPr>
        <w:spacing w:after="0"/>
      </w:pPr>
    </w:p>
    <w:p w14:paraId="6C9D9B95" w14:textId="77777777" w:rsidR="008517BC" w:rsidRPr="008D0C3C" w:rsidRDefault="008517BC" w:rsidP="005F4ED0">
      <w:pPr>
        <w:widowControl w:val="0"/>
        <w:numPr>
          <w:ilvl w:val="0"/>
          <w:numId w:val="20"/>
        </w:numPr>
        <w:tabs>
          <w:tab w:val="left" w:pos="841"/>
        </w:tabs>
        <w:autoSpaceDE w:val="0"/>
        <w:autoSpaceDN w:val="0"/>
        <w:spacing w:after="200" w:line="276" w:lineRule="auto"/>
        <w:ind w:right="322"/>
        <w:contextualSpacing/>
      </w:pPr>
      <w:r w:rsidRPr="008D0C3C">
        <w:t>Reimbursement must be submitted with all Division required supporting back up documentation. The Division has the authority to ask for additional supporting documentation at any time and the information must be provided to Division staff within 10 business days of the</w:t>
      </w:r>
      <w:r w:rsidRPr="008D0C3C">
        <w:rPr>
          <w:spacing w:val="-1"/>
        </w:rPr>
        <w:t xml:space="preserve"> </w:t>
      </w:r>
      <w:r w:rsidRPr="008D0C3C">
        <w:t>request.</w:t>
      </w:r>
    </w:p>
    <w:p w14:paraId="7566861B" w14:textId="77777777" w:rsidR="008517BC" w:rsidRPr="008D0C3C" w:rsidRDefault="008517BC" w:rsidP="008517BC">
      <w:pPr>
        <w:spacing w:after="0"/>
      </w:pPr>
    </w:p>
    <w:p w14:paraId="7933B80F" w14:textId="77777777" w:rsidR="008517BC" w:rsidRPr="008D0C3C" w:rsidRDefault="008517BC" w:rsidP="005F4ED0">
      <w:pPr>
        <w:widowControl w:val="0"/>
        <w:numPr>
          <w:ilvl w:val="0"/>
          <w:numId w:val="20"/>
        </w:numPr>
        <w:tabs>
          <w:tab w:val="left" w:pos="841"/>
        </w:tabs>
        <w:autoSpaceDE w:val="0"/>
        <w:autoSpaceDN w:val="0"/>
        <w:spacing w:after="200" w:line="276" w:lineRule="auto"/>
        <w:contextualSpacing/>
      </w:pPr>
      <w:r w:rsidRPr="008D0C3C">
        <w:t>Payment will not be processed without all programmatic reporting being</w:t>
      </w:r>
      <w:r w:rsidRPr="008D0C3C">
        <w:rPr>
          <w:spacing w:val="-26"/>
        </w:rPr>
        <w:t xml:space="preserve"> </w:t>
      </w:r>
      <w:r w:rsidRPr="008D0C3C">
        <w:t>current.</w:t>
      </w:r>
    </w:p>
    <w:p w14:paraId="50291A33" w14:textId="77777777" w:rsidR="008517BC" w:rsidRPr="008D0C3C" w:rsidRDefault="008517BC" w:rsidP="008517BC">
      <w:pPr>
        <w:spacing w:after="0"/>
      </w:pPr>
    </w:p>
    <w:p w14:paraId="53DEEF04" w14:textId="77777777" w:rsidR="008517BC" w:rsidRPr="008D0C3C" w:rsidRDefault="008517BC" w:rsidP="005F4ED0">
      <w:pPr>
        <w:widowControl w:val="0"/>
        <w:numPr>
          <w:ilvl w:val="0"/>
          <w:numId w:val="20"/>
        </w:numPr>
        <w:tabs>
          <w:tab w:val="left" w:pos="841"/>
        </w:tabs>
        <w:autoSpaceDE w:val="0"/>
        <w:autoSpaceDN w:val="0"/>
        <w:spacing w:after="200" w:line="276" w:lineRule="auto"/>
        <w:ind w:right="217"/>
        <w:contextualSpacing/>
      </w:pPr>
      <w:r w:rsidRPr="008D0C3C">
        <w:t>Reimbursement may only be claimed for allowable expenditures approved within the sub-grant award.</w:t>
      </w:r>
    </w:p>
    <w:p w14:paraId="2A845A26" w14:textId="77777777" w:rsidR="008517BC" w:rsidRPr="008D0C3C" w:rsidRDefault="008517BC" w:rsidP="008517BC">
      <w:pPr>
        <w:tabs>
          <w:tab w:val="left" w:pos="1635"/>
        </w:tabs>
        <w:spacing w:after="0"/>
      </w:pPr>
      <w:r>
        <w:tab/>
      </w:r>
    </w:p>
    <w:p w14:paraId="32833AA6" w14:textId="77777777" w:rsidR="008517BC" w:rsidRPr="008D0C3C" w:rsidRDefault="008517BC" w:rsidP="005F4ED0">
      <w:pPr>
        <w:widowControl w:val="0"/>
        <w:numPr>
          <w:ilvl w:val="0"/>
          <w:numId w:val="20"/>
        </w:numPr>
        <w:tabs>
          <w:tab w:val="left" w:pos="841"/>
        </w:tabs>
        <w:autoSpaceDE w:val="0"/>
        <w:autoSpaceDN w:val="0"/>
        <w:spacing w:after="200" w:line="276" w:lineRule="auto"/>
        <w:ind w:right="168"/>
        <w:contextualSpacing/>
      </w:pPr>
      <w:r w:rsidRPr="008D0C3C">
        <w:t xml:space="preserve">The subrecipient is required to submit a complete financial accounting of all expenditures to the Division within 30 days of the </w:t>
      </w:r>
      <w:r w:rsidRPr="008D0C3C">
        <w:rPr>
          <w:b/>
        </w:rPr>
        <w:t>CLOSE OF THE SUBAWARD PERIOD</w:t>
      </w:r>
      <w:r w:rsidRPr="008D0C3C">
        <w:t xml:space="preserve">. All remaining balances of a federally funded sub-grant </w:t>
      </w:r>
      <w:proofErr w:type="gramStart"/>
      <w:r w:rsidRPr="008D0C3C">
        <w:t>revert back</w:t>
      </w:r>
      <w:proofErr w:type="gramEnd"/>
      <w:r w:rsidRPr="008D0C3C">
        <w:t xml:space="preserve"> to the Division 30 days after the close of the subaward period.</w:t>
      </w:r>
    </w:p>
    <w:p w14:paraId="6F6DB9C9" w14:textId="77777777" w:rsidR="008517BC" w:rsidRPr="008D0C3C" w:rsidRDefault="008517BC" w:rsidP="008517BC">
      <w:pPr>
        <w:spacing w:after="0"/>
      </w:pPr>
    </w:p>
    <w:p w14:paraId="5F7D38CC" w14:textId="77777777" w:rsidR="008517BC" w:rsidRPr="008D0C3C" w:rsidRDefault="008517BC" w:rsidP="005F4ED0">
      <w:pPr>
        <w:widowControl w:val="0"/>
        <w:numPr>
          <w:ilvl w:val="0"/>
          <w:numId w:val="20"/>
        </w:numPr>
        <w:tabs>
          <w:tab w:val="left" w:pos="841"/>
        </w:tabs>
        <w:autoSpaceDE w:val="0"/>
        <w:autoSpaceDN w:val="0"/>
        <w:spacing w:after="200" w:line="276" w:lineRule="auto"/>
        <w:ind w:right="395"/>
        <w:contextualSpacing/>
      </w:pPr>
      <w:r w:rsidRPr="008D0C3C">
        <w:t xml:space="preserve">The Request for Reimbursement to close the State Fiscal Year (SFY) is due at a minimum of 25 days after the close of the SFY which occurs on June 30. All remaining balances of the State funded subawards </w:t>
      </w:r>
      <w:proofErr w:type="gramStart"/>
      <w:r w:rsidRPr="008D0C3C">
        <w:t>revert back</w:t>
      </w:r>
      <w:proofErr w:type="gramEnd"/>
      <w:r w:rsidRPr="008D0C3C">
        <w:t xml:space="preserve"> to the State after the close of the</w:t>
      </w:r>
      <w:r w:rsidRPr="008D0C3C">
        <w:rPr>
          <w:spacing w:val="-24"/>
        </w:rPr>
        <w:t xml:space="preserve"> </w:t>
      </w:r>
      <w:r w:rsidRPr="008D0C3C">
        <w:t>SFY.</w:t>
      </w:r>
    </w:p>
    <w:p w14:paraId="61F8CFC9" w14:textId="77777777" w:rsidR="008517BC" w:rsidRPr="008D0C3C" w:rsidRDefault="008517BC" w:rsidP="008517BC">
      <w:pPr>
        <w:spacing w:after="0"/>
      </w:pPr>
    </w:p>
    <w:p w14:paraId="21483E85" w14:textId="77777777" w:rsidR="008517BC" w:rsidRPr="008D0C3C" w:rsidRDefault="008517BC" w:rsidP="005F4ED0">
      <w:pPr>
        <w:widowControl w:val="0"/>
        <w:numPr>
          <w:ilvl w:val="0"/>
          <w:numId w:val="20"/>
        </w:numPr>
        <w:tabs>
          <w:tab w:val="left" w:pos="841"/>
        </w:tabs>
        <w:autoSpaceDE w:val="0"/>
        <w:autoSpaceDN w:val="0"/>
        <w:spacing w:after="200" w:line="276" w:lineRule="auto"/>
        <w:ind w:right="163"/>
        <w:contextualSpacing/>
      </w:pPr>
      <w:r w:rsidRPr="008D0C3C">
        <w:t>The subrecipient must retain copies of approved travel requests and claims, consultant invoices, payroll register indicating title, receipts for goods purchased, and any other relevant source documentation in support of reimbursement requests for a period of three years from the date of submission of the State’s final financial expenditure report submitted to the governing federal</w:t>
      </w:r>
      <w:r w:rsidRPr="008D0C3C">
        <w:rPr>
          <w:spacing w:val="-7"/>
        </w:rPr>
        <w:t xml:space="preserve"> </w:t>
      </w:r>
      <w:r w:rsidRPr="008D0C3C">
        <w:t>agency.</w:t>
      </w:r>
    </w:p>
    <w:p w14:paraId="6B932864" w14:textId="77777777" w:rsidR="008517BC" w:rsidRPr="008D0C3C" w:rsidRDefault="008517BC" w:rsidP="008517BC"/>
    <w:p w14:paraId="07816763" w14:textId="77777777" w:rsidR="008517BC" w:rsidRPr="008D0C3C" w:rsidRDefault="008517BC" w:rsidP="008517BC">
      <w:pPr>
        <w:ind w:left="120" w:right="311"/>
      </w:pPr>
      <w:r w:rsidRPr="008D0C3C">
        <w:t>The subrecipient agrees that any failure to meet any of the conditions listed within the above Program Requirements may result in the withholding of reimbursement for payment, termination of current contract and/or the disqualification of future funding.</w:t>
      </w:r>
    </w:p>
    <w:p w14:paraId="642C91EF" w14:textId="77777777" w:rsidR="003E16D7" w:rsidRDefault="003E16D7" w:rsidP="003E16D7">
      <w:pPr>
        <w:tabs>
          <w:tab w:val="left" w:pos="5867"/>
        </w:tabs>
        <w:spacing w:line="20" w:lineRule="atLeast"/>
        <w:ind w:left="106"/>
        <w:rPr>
          <w:rFonts w:ascii="Calibri" w:eastAsia="Calibri" w:hAnsi="Calibri" w:cs="Calibri"/>
          <w:sz w:val="2"/>
          <w:szCs w:val="2"/>
        </w:rPr>
      </w:pPr>
      <w:r>
        <w:rPr>
          <w:rFonts w:ascii="Calibri"/>
          <w:noProof/>
          <w:sz w:val="2"/>
        </w:rPr>
        <mc:AlternateContent>
          <mc:Choice Requires="wpg">
            <w:drawing>
              <wp:inline distT="0" distB="0" distL="0" distR="0" wp14:anchorId="779B670F" wp14:editId="1FCD91C7">
                <wp:extent cx="2860040" cy="9525"/>
                <wp:effectExtent l="6985" t="7620" r="9525" b="190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9525"/>
                          <a:chOff x="0" y="0"/>
                          <a:chExt cx="4504" cy="15"/>
                        </a:xfrm>
                      </wpg:grpSpPr>
                      <wpg:grpSp>
                        <wpg:cNvPr id="18" name="Group 8"/>
                        <wpg:cNvGrpSpPr>
                          <a:grpSpLocks/>
                        </wpg:cNvGrpSpPr>
                        <wpg:grpSpPr bwMode="auto">
                          <a:xfrm>
                            <a:off x="7" y="7"/>
                            <a:ext cx="4490" cy="2"/>
                            <a:chOff x="7" y="7"/>
                            <a:chExt cx="4490" cy="2"/>
                          </a:xfrm>
                        </wpg:grpSpPr>
                        <wps:wsp>
                          <wps:cNvPr id="19" name="Freeform 9"/>
                          <wps:cNvSpPr>
                            <a:spLocks/>
                          </wps:cNvSpPr>
                          <wps:spPr bwMode="auto">
                            <a:xfrm>
                              <a:off x="7" y="7"/>
                              <a:ext cx="4490" cy="2"/>
                            </a:xfrm>
                            <a:custGeom>
                              <a:avLst/>
                              <a:gdLst>
                                <a:gd name="T0" fmla="+- 0 7 7"/>
                                <a:gd name="T1" fmla="*/ T0 w 4490"/>
                                <a:gd name="T2" fmla="+- 0 4497 7"/>
                                <a:gd name="T3" fmla="*/ T2 w 4490"/>
                              </a:gdLst>
                              <a:ahLst/>
                              <a:cxnLst>
                                <a:cxn ang="0">
                                  <a:pos x="T1" y="0"/>
                                </a:cxn>
                                <a:cxn ang="0">
                                  <a:pos x="T3" y="0"/>
                                </a:cxn>
                              </a:cxnLst>
                              <a:rect l="0" t="0" r="r" b="b"/>
                              <a:pathLst>
                                <a:path w="4490">
                                  <a:moveTo>
                                    <a:pt x="0" y="0"/>
                                  </a:moveTo>
                                  <a:lnTo>
                                    <a:pt x="4490" y="0"/>
                                  </a:lnTo>
                                </a:path>
                              </a:pathLst>
                            </a:cu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B8EE23" id="Group 17" o:spid="_x0000_s1026" style="width:225.2pt;height:.75pt;mso-position-horizontal-relative:char;mso-position-vertical-relative:line" coordsize="4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">
                <v:group id="Group 8" o:spid="_x0000_s1027" style="position:absolute;left:7;top:7;width:4490;height:2" coordorigin="7,7" coordsize="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9" o:spid="_x0000_s1028" style="position:absolute;left:7;top:7;width:4490;height:2;visibility:visible;mso-wrap-style:square;v-text-anchor:top" coordsize="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" path="m,l4490,e" filled="f" strokeweight=".25292mm">
                    <v:path arrowok="t" o:connecttype="custom" o:connectlocs="0,0;4490,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2C5E455A" wp14:editId="3797612B">
                <wp:extent cx="1957070" cy="9525"/>
                <wp:effectExtent l="7620" t="7620" r="6985" b="190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9525"/>
                          <a:chOff x="0" y="0"/>
                          <a:chExt cx="3082" cy="15"/>
                        </a:xfrm>
                      </wpg:grpSpPr>
                      <wpg:grpSp>
                        <wpg:cNvPr id="21" name="Group 5"/>
                        <wpg:cNvGrpSpPr>
                          <a:grpSpLocks/>
                        </wpg:cNvGrpSpPr>
                        <wpg:grpSpPr bwMode="auto">
                          <a:xfrm>
                            <a:off x="7" y="7"/>
                            <a:ext cx="3067" cy="2"/>
                            <a:chOff x="7" y="7"/>
                            <a:chExt cx="3067" cy="2"/>
                          </a:xfrm>
                        </wpg:grpSpPr>
                        <wps:wsp>
                          <wps:cNvPr id="22" name="Freeform 6"/>
                          <wps:cNvSpPr>
                            <a:spLocks/>
                          </wps:cNvSpPr>
                          <wps:spPr bwMode="auto">
                            <a:xfrm>
                              <a:off x="7" y="7"/>
                              <a:ext cx="3067" cy="2"/>
                            </a:xfrm>
                            <a:custGeom>
                              <a:avLst/>
                              <a:gdLst>
                                <a:gd name="T0" fmla="+- 0 7 7"/>
                                <a:gd name="T1" fmla="*/ T0 w 3067"/>
                                <a:gd name="T2" fmla="+- 0 3074 7"/>
                                <a:gd name="T3" fmla="*/ T2 w 3067"/>
                              </a:gdLst>
                              <a:ahLst/>
                              <a:cxnLst>
                                <a:cxn ang="0">
                                  <a:pos x="T1" y="0"/>
                                </a:cxn>
                                <a:cxn ang="0">
                                  <a:pos x="T3" y="0"/>
                                </a:cxn>
                              </a:cxnLst>
                              <a:rect l="0" t="0" r="r" b="b"/>
                              <a:pathLst>
                                <a:path w="3067">
                                  <a:moveTo>
                                    <a:pt x="0" y="0"/>
                                  </a:moveTo>
                                  <a:lnTo>
                                    <a:pt x="3067" y="0"/>
                                  </a:lnTo>
                                </a:path>
                              </a:pathLst>
                            </a:cu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E3CFD8" id="Group 20" o:spid="_x0000_s1026" style="width:154.1pt;height:.75pt;mso-position-horizontal-relative:char;mso-position-vertical-relative:line" coordsize="30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">
                <v:group id="Group 5" o:spid="_x0000_s1027" style="position:absolute;left:7;top:7;width:3067;height:2" coordorigin="7,7" coordsize="3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28" style="position:absolute;left:7;top:7;width:3067;height:2;visibility:visible;mso-wrap-style:square;v-text-anchor:top" coordsize="3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" path="m,l3067,e" filled="f" strokeweight=".25292mm">
                    <v:path arrowok="t" o:connecttype="custom" o:connectlocs="0,0;3067,0" o:connectangles="0,0"/>
                  </v:shape>
                </v:group>
                <w10:anchorlock/>
              </v:group>
            </w:pict>
          </mc:Fallback>
        </mc:AlternateContent>
      </w:r>
    </w:p>
    <w:p w14:paraId="1CE77C61" w14:textId="77777777" w:rsidR="003E16D7" w:rsidRDefault="003E16D7" w:rsidP="003E16D7">
      <w:pPr>
        <w:pStyle w:val="BodyText"/>
        <w:tabs>
          <w:tab w:val="left" w:pos="5874"/>
        </w:tabs>
        <w:spacing w:before="56"/>
        <w:ind w:left="114" w:firstLine="0"/>
      </w:pPr>
      <w:r>
        <w:rPr>
          <w:spacing w:val="-1"/>
        </w:rPr>
        <w:t>Authorized</w:t>
      </w:r>
      <w:r>
        <w:t xml:space="preserve"> </w:t>
      </w:r>
      <w:r>
        <w:rPr>
          <w:spacing w:val="-1"/>
        </w:rPr>
        <w:t>Agency</w:t>
      </w:r>
      <w:r>
        <w:rPr>
          <w:spacing w:val="1"/>
        </w:rPr>
        <w:t xml:space="preserve"> </w:t>
      </w:r>
      <w:r>
        <w:rPr>
          <w:spacing w:val="-1"/>
        </w:rPr>
        <w:t>Title</w:t>
      </w:r>
      <w:r>
        <w:rPr>
          <w:spacing w:val="-2"/>
        </w:rPr>
        <w:t xml:space="preserve"> </w:t>
      </w:r>
      <w:r>
        <w:t>/</w:t>
      </w:r>
      <w:r>
        <w:rPr>
          <w:spacing w:val="1"/>
        </w:rPr>
        <w:t xml:space="preserve"> </w:t>
      </w:r>
      <w:r>
        <w:rPr>
          <w:spacing w:val="-1"/>
        </w:rPr>
        <w:t>Signature</w:t>
      </w:r>
      <w:r>
        <w:rPr>
          <w:spacing w:val="-1"/>
        </w:rPr>
        <w:tab/>
      </w:r>
      <w:r>
        <w:t>Date</w:t>
      </w:r>
    </w:p>
    <w:p w14:paraId="20EE072A" w14:textId="17724D5A" w:rsidR="008517BC" w:rsidRDefault="008517BC" w:rsidP="008517BC">
      <w:pPr>
        <w:rPr>
          <w:rFonts w:ascii="Times New Roman" w:hAnsi="Times New Roman"/>
          <w:b/>
          <w:color w:val="000000" w:themeColor="text1"/>
        </w:rPr>
      </w:pPr>
      <w:r>
        <w:rPr>
          <w:rFonts w:ascii="Times New Roman" w:hAnsi="Times New Roman"/>
          <w:b/>
          <w:color w:val="000000" w:themeColor="text1"/>
        </w:rPr>
        <w:br w:type="page"/>
      </w:r>
    </w:p>
    <w:p w14:paraId="1FADAB69" w14:textId="77777777" w:rsidR="005A5799" w:rsidRPr="001F7F21" w:rsidRDefault="005A5799" w:rsidP="005A5799">
      <w:pPr>
        <w:pStyle w:val="Heading2"/>
        <w:ind w:right="351"/>
        <w:jc w:val="center"/>
        <w:rPr>
          <w:b/>
          <w:bCs/>
          <w:color w:val="4472C4" w:themeColor="accent1"/>
          <w:sz w:val="32"/>
          <w:szCs w:val="32"/>
        </w:rPr>
      </w:pPr>
      <w:bookmarkStart w:id="214" w:name="_Toc520792486"/>
      <w:r w:rsidRPr="001F7F21">
        <w:rPr>
          <w:color w:val="4472C4" w:themeColor="accent1"/>
          <w:spacing w:val="-1"/>
          <w:sz w:val="32"/>
          <w:szCs w:val="32"/>
        </w:rPr>
        <w:lastRenderedPageBreak/>
        <w:t>Assurances</w:t>
      </w:r>
      <w:bookmarkEnd w:id="214"/>
    </w:p>
    <w:p w14:paraId="649592E4" w14:textId="77777777" w:rsidR="005A5799" w:rsidRDefault="005A5799" w:rsidP="005A5799">
      <w:pPr>
        <w:pStyle w:val="BodyText"/>
        <w:spacing w:before="183"/>
        <w:ind w:left="114" w:right="328" w:firstLine="0"/>
      </w:pPr>
      <w:r>
        <w:t xml:space="preserve">As a </w:t>
      </w:r>
      <w:r>
        <w:rPr>
          <w:spacing w:val="-1"/>
        </w:rPr>
        <w:t>condition</w:t>
      </w:r>
      <w:r>
        <w:rPr>
          <w:spacing w:val="-3"/>
        </w:rPr>
        <w:t xml:space="preserve"> </w:t>
      </w:r>
      <w:r>
        <w:t xml:space="preserve">of </w:t>
      </w:r>
      <w:r>
        <w:rPr>
          <w:spacing w:val="-1"/>
        </w:rPr>
        <w:t>receiving</w:t>
      </w:r>
      <w:r>
        <w:rPr>
          <w:spacing w:val="-2"/>
        </w:rPr>
        <w:t xml:space="preserve"> </w:t>
      </w:r>
      <w:r>
        <w:rPr>
          <w:spacing w:val="-1"/>
        </w:rPr>
        <w:t>awarded</w:t>
      </w:r>
      <w:r>
        <w:t xml:space="preserve"> </w:t>
      </w:r>
      <w:r>
        <w:rPr>
          <w:spacing w:val="-1"/>
        </w:rPr>
        <w:t>funds</w:t>
      </w:r>
      <w:r>
        <w:t xml:space="preserve"> </w:t>
      </w:r>
      <w:r>
        <w:rPr>
          <w:spacing w:val="-1"/>
        </w:rPr>
        <w:t>from</w:t>
      </w:r>
      <w:r>
        <w:rPr>
          <w:spacing w:val="-2"/>
        </w:rPr>
        <w:t xml:space="preserve"> </w:t>
      </w:r>
      <w:r>
        <w:rPr>
          <w:spacing w:val="-1"/>
        </w:rPr>
        <w:t>the</w:t>
      </w:r>
      <w:r>
        <w:rPr>
          <w:spacing w:val="-2"/>
        </w:rPr>
        <w:t xml:space="preserve"> </w:t>
      </w:r>
      <w:r>
        <w:rPr>
          <w:spacing w:val="-1"/>
        </w:rPr>
        <w:t>Nevada</w:t>
      </w:r>
      <w:r>
        <w:t xml:space="preserve"> </w:t>
      </w:r>
      <w:r>
        <w:rPr>
          <w:spacing w:val="-1"/>
        </w:rPr>
        <w:t>State</w:t>
      </w:r>
      <w:r>
        <w:rPr>
          <w:spacing w:val="-2"/>
        </w:rPr>
        <w:t xml:space="preserve"> </w:t>
      </w:r>
      <w:r>
        <w:rPr>
          <w:spacing w:val="-1"/>
        </w:rPr>
        <w:t>Division</w:t>
      </w:r>
      <w:r>
        <w:rPr>
          <w:spacing w:val="-3"/>
        </w:rPr>
        <w:t xml:space="preserve"> </w:t>
      </w:r>
      <w:r>
        <w:t>of</w:t>
      </w:r>
      <w:r>
        <w:rPr>
          <w:spacing w:val="-2"/>
        </w:rPr>
        <w:t xml:space="preserve"> </w:t>
      </w:r>
      <w:r>
        <w:rPr>
          <w:spacing w:val="-1"/>
        </w:rPr>
        <w:t>Public</w:t>
      </w:r>
      <w:r>
        <w:t xml:space="preserve"> </w:t>
      </w:r>
      <w:r>
        <w:rPr>
          <w:spacing w:val="-1"/>
        </w:rPr>
        <w:t>and Behavioral</w:t>
      </w:r>
      <w:r>
        <w:rPr>
          <w:spacing w:val="75"/>
        </w:rPr>
        <w:t xml:space="preserve"> </w:t>
      </w:r>
      <w:r>
        <w:rPr>
          <w:spacing w:val="-1"/>
        </w:rPr>
        <w:t xml:space="preserve">Health, </w:t>
      </w:r>
      <w:r>
        <w:t>the</w:t>
      </w:r>
      <w:r>
        <w:rPr>
          <w:spacing w:val="-2"/>
        </w:rPr>
        <w:t xml:space="preserve"> </w:t>
      </w:r>
      <w:r>
        <w:rPr>
          <w:spacing w:val="-1"/>
        </w:rPr>
        <w:t>Awardee</w:t>
      </w:r>
      <w:r>
        <w:t xml:space="preserve"> </w:t>
      </w:r>
      <w:r>
        <w:rPr>
          <w:spacing w:val="-1"/>
        </w:rPr>
        <w:t>agrees</w:t>
      </w:r>
      <w:r>
        <w:t xml:space="preserve"> to</w:t>
      </w:r>
      <w:r>
        <w:rPr>
          <w:spacing w:val="-1"/>
        </w:rPr>
        <w:t xml:space="preserve"> the</w:t>
      </w:r>
      <w:r>
        <w:t xml:space="preserve"> </w:t>
      </w:r>
      <w:r>
        <w:rPr>
          <w:spacing w:val="-1"/>
        </w:rPr>
        <w:t>following</w:t>
      </w:r>
      <w:r>
        <w:rPr>
          <w:spacing w:val="-2"/>
        </w:rPr>
        <w:t xml:space="preserve"> </w:t>
      </w:r>
      <w:r>
        <w:rPr>
          <w:spacing w:val="-1"/>
        </w:rPr>
        <w:t>conditions:</w:t>
      </w:r>
    </w:p>
    <w:p w14:paraId="59311410" w14:textId="77777777" w:rsidR="005A5799" w:rsidRDefault="005A5799" w:rsidP="00AF2356">
      <w:pPr>
        <w:pStyle w:val="BodyText"/>
        <w:numPr>
          <w:ilvl w:val="0"/>
          <w:numId w:val="50"/>
        </w:numPr>
        <w:tabs>
          <w:tab w:val="left" w:pos="475"/>
        </w:tabs>
        <w:spacing w:before="120"/>
        <w:ind w:right="213"/>
      </w:pPr>
      <w:r>
        <w:rPr>
          <w:spacing w:val="-1"/>
        </w:rPr>
        <w:t>Grant</w:t>
      </w:r>
      <w:r>
        <w:t xml:space="preserve"> </w:t>
      </w:r>
      <w:r>
        <w:rPr>
          <w:spacing w:val="-1"/>
        </w:rPr>
        <w:t>funds</w:t>
      </w:r>
      <w:r>
        <w:t xml:space="preserve"> </w:t>
      </w:r>
      <w:r>
        <w:rPr>
          <w:spacing w:val="-1"/>
        </w:rPr>
        <w:t>may</w:t>
      </w:r>
      <w:r>
        <w:t xml:space="preserve"> </w:t>
      </w:r>
      <w:r>
        <w:rPr>
          <w:spacing w:val="-1"/>
        </w:rPr>
        <w:t>not</w:t>
      </w:r>
      <w:r>
        <w:rPr>
          <w:spacing w:val="1"/>
        </w:rPr>
        <w:t xml:space="preserve"> </w:t>
      </w:r>
      <w:r>
        <w:rPr>
          <w:spacing w:val="-2"/>
        </w:rPr>
        <w:t>be</w:t>
      </w:r>
      <w:r>
        <w:t xml:space="preserve"> </w:t>
      </w:r>
      <w:r>
        <w:rPr>
          <w:spacing w:val="-1"/>
        </w:rPr>
        <w:t>used</w:t>
      </w:r>
      <w:r>
        <w:rPr>
          <w:spacing w:val="1"/>
        </w:rPr>
        <w:t xml:space="preserve"> </w:t>
      </w:r>
      <w:r>
        <w:rPr>
          <w:spacing w:val="-1"/>
        </w:rPr>
        <w:t>for</w:t>
      </w:r>
      <w:r>
        <w:rPr>
          <w:spacing w:val="-2"/>
        </w:rPr>
        <w:t xml:space="preserve"> </w:t>
      </w:r>
      <w:r>
        <w:rPr>
          <w:spacing w:val="-1"/>
        </w:rPr>
        <w:t>other</w:t>
      </w:r>
      <w:r>
        <w:t xml:space="preserve"> than</w:t>
      </w:r>
      <w:r>
        <w:rPr>
          <w:spacing w:val="-4"/>
        </w:rPr>
        <w:t xml:space="preserve"> </w:t>
      </w:r>
      <w:r>
        <w:t xml:space="preserve">the </w:t>
      </w:r>
      <w:r>
        <w:rPr>
          <w:spacing w:val="-1"/>
        </w:rPr>
        <w:t>awarded</w:t>
      </w:r>
      <w:r>
        <w:t xml:space="preserve"> </w:t>
      </w:r>
      <w:r>
        <w:rPr>
          <w:spacing w:val="-1"/>
        </w:rPr>
        <w:t>purpose.</w:t>
      </w:r>
      <w:r>
        <w:t xml:space="preserve"> </w:t>
      </w:r>
      <w:r>
        <w:rPr>
          <w:spacing w:val="1"/>
        </w:rPr>
        <w:t xml:space="preserve"> </w:t>
      </w:r>
      <w:r>
        <w:t>In</w:t>
      </w:r>
      <w:r>
        <w:rPr>
          <w:spacing w:val="-3"/>
        </w:rPr>
        <w:t xml:space="preserve"> </w:t>
      </w:r>
      <w:r>
        <w:t>the</w:t>
      </w:r>
      <w:r>
        <w:rPr>
          <w:spacing w:val="-2"/>
        </w:rPr>
        <w:t xml:space="preserve"> </w:t>
      </w:r>
      <w:r>
        <w:rPr>
          <w:spacing w:val="-1"/>
        </w:rPr>
        <w:t>event Awardee</w:t>
      </w:r>
      <w:r>
        <w:rPr>
          <w:spacing w:val="53"/>
        </w:rPr>
        <w:t xml:space="preserve"> </w:t>
      </w:r>
      <w:r>
        <w:rPr>
          <w:spacing w:val="-1"/>
        </w:rPr>
        <w:t>expenditures</w:t>
      </w:r>
      <w:r>
        <w:rPr>
          <w:spacing w:val="-3"/>
        </w:rPr>
        <w:t xml:space="preserve"> </w:t>
      </w:r>
      <w:r>
        <w:rPr>
          <w:spacing w:val="-1"/>
        </w:rPr>
        <w:t>do</w:t>
      </w:r>
      <w:r>
        <w:rPr>
          <w:spacing w:val="1"/>
        </w:rPr>
        <w:t xml:space="preserve"> </w:t>
      </w:r>
      <w:r>
        <w:rPr>
          <w:spacing w:val="-1"/>
        </w:rPr>
        <w:t>not</w:t>
      </w:r>
      <w:r>
        <w:rPr>
          <w:spacing w:val="-2"/>
        </w:rPr>
        <w:t xml:space="preserve"> </w:t>
      </w:r>
      <w:r>
        <w:rPr>
          <w:spacing w:val="-1"/>
        </w:rPr>
        <w:t>comply</w:t>
      </w:r>
      <w:r>
        <w:t xml:space="preserve"> </w:t>
      </w:r>
      <w:r>
        <w:rPr>
          <w:spacing w:val="-1"/>
        </w:rPr>
        <w:t>with</w:t>
      </w:r>
      <w:r>
        <w:t xml:space="preserve"> this </w:t>
      </w:r>
      <w:r>
        <w:rPr>
          <w:spacing w:val="-1"/>
        </w:rPr>
        <w:t>condition,</w:t>
      </w:r>
      <w:r>
        <w:t xml:space="preserve"> that</w:t>
      </w:r>
      <w:r>
        <w:rPr>
          <w:spacing w:val="-4"/>
        </w:rPr>
        <w:t xml:space="preserve"> </w:t>
      </w:r>
      <w:r>
        <w:t>portion</w:t>
      </w:r>
      <w:r>
        <w:rPr>
          <w:spacing w:val="-3"/>
        </w:rPr>
        <w:t xml:space="preserve"> </w:t>
      </w:r>
      <w:r>
        <w:rPr>
          <w:spacing w:val="-1"/>
        </w:rPr>
        <w:t>not</w:t>
      </w:r>
      <w:r>
        <w:rPr>
          <w:spacing w:val="-2"/>
        </w:rPr>
        <w:t xml:space="preserve"> </w:t>
      </w:r>
      <w:r>
        <w:t xml:space="preserve">in </w:t>
      </w:r>
      <w:r>
        <w:rPr>
          <w:spacing w:val="-1"/>
        </w:rPr>
        <w:t>compliance</w:t>
      </w:r>
      <w:r>
        <w:rPr>
          <w:spacing w:val="-2"/>
        </w:rPr>
        <w:t xml:space="preserve"> </w:t>
      </w:r>
      <w:r>
        <w:rPr>
          <w:spacing w:val="-1"/>
        </w:rPr>
        <w:t>must</w:t>
      </w:r>
      <w:r>
        <w:rPr>
          <w:spacing w:val="3"/>
        </w:rPr>
        <w:t xml:space="preserve"> </w:t>
      </w:r>
      <w:r>
        <w:rPr>
          <w:spacing w:val="-2"/>
        </w:rPr>
        <w:t>be</w:t>
      </w:r>
      <w:r>
        <w:t xml:space="preserve"> </w:t>
      </w:r>
      <w:r>
        <w:rPr>
          <w:spacing w:val="-1"/>
        </w:rPr>
        <w:t>refunded</w:t>
      </w:r>
      <w:r>
        <w:rPr>
          <w:spacing w:val="-2"/>
        </w:rPr>
        <w:t xml:space="preserve"> </w:t>
      </w:r>
      <w:r>
        <w:t>to</w:t>
      </w:r>
      <w:r>
        <w:rPr>
          <w:spacing w:val="57"/>
        </w:rPr>
        <w:t xml:space="preserve"> </w:t>
      </w:r>
      <w:r>
        <w:t xml:space="preserve">the </w:t>
      </w:r>
      <w:r>
        <w:rPr>
          <w:spacing w:val="-1"/>
        </w:rPr>
        <w:t>Division.</w:t>
      </w:r>
    </w:p>
    <w:p w14:paraId="4ADB7E7B" w14:textId="77777777" w:rsidR="005A5799" w:rsidRDefault="005A5799" w:rsidP="00AF2356">
      <w:pPr>
        <w:pStyle w:val="BodyText"/>
        <w:numPr>
          <w:ilvl w:val="0"/>
          <w:numId w:val="50"/>
        </w:numPr>
        <w:tabs>
          <w:tab w:val="left" w:pos="475"/>
        </w:tabs>
        <w:ind w:right="403"/>
        <w:jc w:val="both"/>
      </w:pPr>
      <w:r>
        <w:rPr>
          <w:spacing w:val="-1"/>
        </w:rPr>
        <w:t xml:space="preserve">Reimbursement requests should </w:t>
      </w:r>
      <w:r>
        <w:t>only</w:t>
      </w:r>
      <w:r>
        <w:rPr>
          <w:spacing w:val="-2"/>
        </w:rPr>
        <w:t xml:space="preserve"> </w:t>
      </w:r>
      <w:r>
        <w:rPr>
          <w:spacing w:val="-1"/>
        </w:rPr>
        <w:t>be</w:t>
      </w:r>
      <w:r>
        <w:t xml:space="preserve"> </w:t>
      </w:r>
      <w:r>
        <w:rPr>
          <w:spacing w:val="-1"/>
        </w:rPr>
        <w:t>submitted</w:t>
      </w:r>
      <w:r>
        <w:t xml:space="preserve"> </w:t>
      </w:r>
      <w:r>
        <w:rPr>
          <w:spacing w:val="-1"/>
        </w:rPr>
        <w:t>for</w:t>
      </w:r>
      <w:r>
        <w:t xml:space="preserve"> </w:t>
      </w:r>
      <w:r>
        <w:rPr>
          <w:spacing w:val="-1"/>
        </w:rPr>
        <w:t>expenditures</w:t>
      </w:r>
      <w:r>
        <w:t xml:space="preserve"> </w:t>
      </w:r>
      <w:r>
        <w:rPr>
          <w:spacing w:val="-1"/>
        </w:rPr>
        <w:t>approved</w:t>
      </w:r>
      <w:r>
        <w:t xml:space="preserve"> in</w:t>
      </w:r>
      <w:r>
        <w:rPr>
          <w:spacing w:val="-4"/>
        </w:rPr>
        <w:t xml:space="preserve"> </w:t>
      </w:r>
      <w:r>
        <w:rPr>
          <w:spacing w:val="-1"/>
        </w:rPr>
        <w:t>the</w:t>
      </w:r>
      <w:r>
        <w:rPr>
          <w:spacing w:val="2"/>
        </w:rPr>
        <w:t xml:space="preserve"> </w:t>
      </w:r>
      <w:r>
        <w:rPr>
          <w:spacing w:val="-1"/>
        </w:rPr>
        <w:t>budget.</w:t>
      </w:r>
      <w:r>
        <w:rPr>
          <w:spacing w:val="47"/>
        </w:rPr>
        <w:t xml:space="preserve"> </w:t>
      </w:r>
      <w:r>
        <w:rPr>
          <w:spacing w:val="-1"/>
        </w:rPr>
        <w:t>Any</w:t>
      </w:r>
      <w:r>
        <w:rPr>
          <w:spacing w:val="61"/>
        </w:rPr>
        <w:t xml:space="preserve"> </w:t>
      </w:r>
      <w:r>
        <w:rPr>
          <w:spacing w:val="-1"/>
        </w:rPr>
        <w:t>additional</w:t>
      </w:r>
      <w:r>
        <w:t xml:space="preserve"> </w:t>
      </w:r>
      <w:r>
        <w:rPr>
          <w:spacing w:val="-1"/>
        </w:rPr>
        <w:t>expenditure</w:t>
      </w:r>
      <w:r>
        <w:rPr>
          <w:spacing w:val="1"/>
        </w:rPr>
        <w:t xml:space="preserve"> </w:t>
      </w:r>
      <w:r>
        <w:rPr>
          <w:spacing w:val="-1"/>
        </w:rPr>
        <w:t>beyond what</w:t>
      </w:r>
      <w:r>
        <w:rPr>
          <w:spacing w:val="-2"/>
        </w:rPr>
        <w:t xml:space="preserve"> </w:t>
      </w:r>
      <w:r>
        <w:t xml:space="preserve">is </w:t>
      </w:r>
      <w:r>
        <w:rPr>
          <w:spacing w:val="-1"/>
        </w:rPr>
        <w:t>allowable</w:t>
      </w:r>
      <w:r>
        <w:rPr>
          <w:spacing w:val="-2"/>
        </w:rPr>
        <w:t xml:space="preserve"> </w:t>
      </w:r>
      <w:r>
        <w:rPr>
          <w:spacing w:val="-1"/>
        </w:rPr>
        <w:t xml:space="preserve">based </w:t>
      </w:r>
      <w:r>
        <w:t>on</w:t>
      </w:r>
      <w:r>
        <w:rPr>
          <w:spacing w:val="-1"/>
        </w:rPr>
        <w:t xml:space="preserve"> approved categorical</w:t>
      </w:r>
      <w:r>
        <w:rPr>
          <w:spacing w:val="-3"/>
        </w:rPr>
        <w:t xml:space="preserve"> </w:t>
      </w:r>
      <w:r>
        <w:rPr>
          <w:spacing w:val="-1"/>
        </w:rPr>
        <w:t>budget</w:t>
      </w:r>
      <w:r>
        <w:t xml:space="preserve"> </w:t>
      </w:r>
      <w:r>
        <w:rPr>
          <w:spacing w:val="-1"/>
        </w:rPr>
        <w:t>amounts,</w:t>
      </w:r>
      <w:r>
        <w:rPr>
          <w:spacing w:val="83"/>
        </w:rPr>
        <w:t xml:space="preserve"> </w:t>
      </w:r>
      <w:r>
        <w:rPr>
          <w:spacing w:val="-1"/>
        </w:rPr>
        <w:t>without</w:t>
      </w:r>
      <w:r>
        <w:rPr>
          <w:spacing w:val="-2"/>
        </w:rPr>
        <w:t xml:space="preserve"> </w:t>
      </w:r>
      <w:r>
        <w:rPr>
          <w:spacing w:val="-1"/>
        </w:rPr>
        <w:t>prior</w:t>
      </w:r>
      <w:r>
        <w:rPr>
          <w:spacing w:val="-2"/>
        </w:rPr>
        <w:t xml:space="preserve"> </w:t>
      </w:r>
      <w:r>
        <w:rPr>
          <w:spacing w:val="-1"/>
        </w:rPr>
        <w:t>written</w:t>
      </w:r>
      <w:r>
        <w:t xml:space="preserve"> </w:t>
      </w:r>
      <w:r>
        <w:rPr>
          <w:spacing w:val="-1"/>
        </w:rPr>
        <w:t>approval</w:t>
      </w:r>
      <w:r>
        <w:rPr>
          <w:spacing w:val="-3"/>
        </w:rPr>
        <w:t xml:space="preserve"> </w:t>
      </w:r>
      <w:r>
        <w:rPr>
          <w:spacing w:val="-1"/>
        </w:rPr>
        <w:t>by</w:t>
      </w:r>
      <w:r>
        <w:rPr>
          <w:spacing w:val="1"/>
        </w:rPr>
        <w:t xml:space="preserve"> </w:t>
      </w:r>
      <w:r>
        <w:rPr>
          <w:spacing w:val="-1"/>
        </w:rPr>
        <w:t>the</w:t>
      </w:r>
      <w:r>
        <w:rPr>
          <w:spacing w:val="-2"/>
        </w:rPr>
        <w:t xml:space="preserve"> </w:t>
      </w:r>
      <w:r>
        <w:rPr>
          <w:spacing w:val="-1"/>
        </w:rPr>
        <w:t>Division,</w:t>
      </w:r>
      <w:r>
        <w:rPr>
          <w:spacing w:val="-2"/>
        </w:rPr>
        <w:t xml:space="preserve"> </w:t>
      </w:r>
      <w:r>
        <w:t>may</w:t>
      </w:r>
      <w:r>
        <w:rPr>
          <w:spacing w:val="-2"/>
        </w:rPr>
        <w:t xml:space="preserve"> </w:t>
      </w:r>
      <w:r>
        <w:rPr>
          <w:spacing w:val="-1"/>
        </w:rPr>
        <w:t xml:space="preserve">result </w:t>
      </w:r>
      <w:r>
        <w:t>in</w:t>
      </w:r>
      <w:r>
        <w:rPr>
          <w:spacing w:val="-1"/>
        </w:rPr>
        <w:t xml:space="preserve"> denial</w:t>
      </w:r>
      <w:r>
        <w:rPr>
          <w:spacing w:val="-3"/>
        </w:rPr>
        <w:t xml:space="preserve"> </w:t>
      </w:r>
      <w:r>
        <w:t xml:space="preserve">of </w:t>
      </w:r>
      <w:r>
        <w:rPr>
          <w:spacing w:val="-1"/>
        </w:rPr>
        <w:t>reimbursement.</w:t>
      </w:r>
    </w:p>
    <w:p w14:paraId="61901843" w14:textId="77777777" w:rsidR="005A5799" w:rsidRDefault="005A5799" w:rsidP="00AF2356">
      <w:pPr>
        <w:pStyle w:val="BodyText"/>
        <w:numPr>
          <w:ilvl w:val="0"/>
          <w:numId w:val="50"/>
        </w:numPr>
        <w:tabs>
          <w:tab w:val="left" w:pos="475"/>
        </w:tabs>
        <w:spacing w:line="239" w:lineRule="auto"/>
        <w:ind w:right="226"/>
      </w:pPr>
      <w:r>
        <w:rPr>
          <w:spacing w:val="-1"/>
        </w:rPr>
        <w:t>Approval</w:t>
      </w:r>
      <w:r>
        <w:rPr>
          <w:spacing w:val="-3"/>
        </w:rPr>
        <w:t xml:space="preserve"> </w:t>
      </w:r>
      <w:r>
        <w:t xml:space="preserve">of </w:t>
      </w:r>
      <w:r>
        <w:rPr>
          <w:spacing w:val="-1"/>
        </w:rPr>
        <w:t>award</w:t>
      </w:r>
      <w:r>
        <w:t xml:space="preserve"> </w:t>
      </w:r>
      <w:r>
        <w:rPr>
          <w:spacing w:val="-1"/>
        </w:rPr>
        <w:t>budget</w:t>
      </w:r>
      <w:r>
        <w:rPr>
          <w:spacing w:val="-2"/>
        </w:rPr>
        <w:t xml:space="preserve"> </w:t>
      </w:r>
      <w:r>
        <w:rPr>
          <w:spacing w:val="-1"/>
        </w:rPr>
        <w:t>by</w:t>
      </w:r>
      <w:r>
        <w:t xml:space="preserve"> </w:t>
      </w:r>
      <w:r>
        <w:rPr>
          <w:spacing w:val="-1"/>
        </w:rPr>
        <w:t>the</w:t>
      </w:r>
      <w:r>
        <w:rPr>
          <w:spacing w:val="-2"/>
        </w:rPr>
        <w:t xml:space="preserve"> </w:t>
      </w:r>
      <w:r>
        <w:rPr>
          <w:spacing w:val="-1"/>
        </w:rPr>
        <w:t>Division</w:t>
      </w:r>
      <w:r>
        <w:rPr>
          <w:spacing w:val="-3"/>
        </w:rPr>
        <w:t xml:space="preserve"> </w:t>
      </w:r>
      <w:r>
        <w:rPr>
          <w:spacing w:val="-1"/>
        </w:rPr>
        <w:t>constitutes</w:t>
      </w:r>
      <w:r>
        <w:rPr>
          <w:spacing w:val="-4"/>
        </w:rPr>
        <w:t xml:space="preserve"> </w:t>
      </w:r>
      <w:r>
        <w:rPr>
          <w:spacing w:val="-1"/>
        </w:rPr>
        <w:t>prior</w:t>
      </w:r>
      <w:r>
        <w:t xml:space="preserve"> </w:t>
      </w:r>
      <w:r>
        <w:rPr>
          <w:spacing w:val="-1"/>
        </w:rPr>
        <w:t>approval</w:t>
      </w:r>
      <w:r>
        <w:t xml:space="preserve"> </w:t>
      </w:r>
      <w:r>
        <w:rPr>
          <w:spacing w:val="-1"/>
        </w:rPr>
        <w:t>for</w:t>
      </w:r>
      <w:r>
        <w:t xml:space="preserve"> </w:t>
      </w:r>
      <w:r>
        <w:rPr>
          <w:spacing w:val="-2"/>
        </w:rPr>
        <w:t>the</w:t>
      </w:r>
      <w:r>
        <w:t xml:space="preserve"> </w:t>
      </w:r>
      <w:r>
        <w:rPr>
          <w:spacing w:val="-1"/>
        </w:rPr>
        <w:t>expenditure</w:t>
      </w:r>
      <w:r>
        <w:t xml:space="preserve"> of </w:t>
      </w:r>
      <w:r>
        <w:rPr>
          <w:spacing w:val="-1"/>
        </w:rPr>
        <w:t>funds</w:t>
      </w:r>
      <w:r>
        <w:t xml:space="preserve"> </w:t>
      </w:r>
      <w:r>
        <w:rPr>
          <w:spacing w:val="-1"/>
        </w:rPr>
        <w:t>for</w:t>
      </w:r>
      <w:r>
        <w:rPr>
          <w:spacing w:val="81"/>
        </w:rPr>
        <w:t xml:space="preserve"> </w:t>
      </w:r>
      <w:r>
        <w:rPr>
          <w:spacing w:val="-1"/>
        </w:rPr>
        <w:t>specified</w:t>
      </w:r>
      <w:r>
        <w:t xml:space="preserve"> </w:t>
      </w:r>
      <w:r>
        <w:rPr>
          <w:spacing w:val="-1"/>
        </w:rPr>
        <w:t>purposes</w:t>
      </w:r>
      <w:r>
        <w:t xml:space="preserve"> </w:t>
      </w:r>
      <w:r>
        <w:rPr>
          <w:spacing w:val="-1"/>
        </w:rPr>
        <w:t xml:space="preserve">included </w:t>
      </w:r>
      <w:r>
        <w:t xml:space="preserve">in </w:t>
      </w:r>
      <w:r>
        <w:rPr>
          <w:spacing w:val="-1"/>
        </w:rPr>
        <w:t>this</w:t>
      </w:r>
      <w:r>
        <w:t xml:space="preserve"> </w:t>
      </w:r>
      <w:r>
        <w:rPr>
          <w:spacing w:val="-1"/>
        </w:rPr>
        <w:t>budget.</w:t>
      </w:r>
      <w:r>
        <w:rPr>
          <w:spacing w:val="49"/>
        </w:rPr>
        <w:t xml:space="preserve"> </w:t>
      </w:r>
      <w:r>
        <w:rPr>
          <w:spacing w:val="-1"/>
        </w:rPr>
        <w:t>Unless otherwise</w:t>
      </w:r>
      <w:r>
        <w:rPr>
          <w:spacing w:val="-2"/>
        </w:rPr>
        <w:t xml:space="preserve"> </w:t>
      </w:r>
      <w:r>
        <w:rPr>
          <w:spacing w:val="-1"/>
        </w:rPr>
        <w:t>stated</w:t>
      </w:r>
      <w:r>
        <w:t xml:space="preserve"> in</w:t>
      </w:r>
      <w:r>
        <w:rPr>
          <w:spacing w:val="-1"/>
        </w:rPr>
        <w:t xml:space="preserve"> the</w:t>
      </w:r>
      <w:r>
        <w:rPr>
          <w:spacing w:val="-2"/>
        </w:rPr>
        <w:t xml:space="preserve"> </w:t>
      </w:r>
      <w:r>
        <w:rPr>
          <w:spacing w:val="-1"/>
        </w:rPr>
        <w:t>Scope</w:t>
      </w:r>
      <w:r>
        <w:t xml:space="preserve"> of</w:t>
      </w:r>
      <w:r>
        <w:rPr>
          <w:spacing w:val="-3"/>
        </w:rPr>
        <w:t xml:space="preserve"> </w:t>
      </w:r>
      <w:r>
        <w:t>Work,</w:t>
      </w:r>
      <w:r>
        <w:rPr>
          <w:spacing w:val="-2"/>
        </w:rPr>
        <w:t xml:space="preserve"> </w:t>
      </w:r>
      <w:r>
        <w:t>the</w:t>
      </w:r>
      <w:r>
        <w:rPr>
          <w:spacing w:val="53"/>
        </w:rPr>
        <w:t xml:space="preserve"> </w:t>
      </w:r>
      <w:r>
        <w:rPr>
          <w:spacing w:val="-1"/>
        </w:rPr>
        <w:t>transfer</w:t>
      </w:r>
      <w:r>
        <w:rPr>
          <w:spacing w:val="-2"/>
        </w:rPr>
        <w:t xml:space="preserve"> </w:t>
      </w:r>
      <w:r>
        <w:t xml:space="preserve">of </w:t>
      </w:r>
      <w:r>
        <w:rPr>
          <w:spacing w:val="-1"/>
        </w:rPr>
        <w:t>funds</w:t>
      </w:r>
      <w:r>
        <w:t xml:space="preserve"> </w:t>
      </w:r>
      <w:r>
        <w:rPr>
          <w:spacing w:val="-1"/>
        </w:rPr>
        <w:t>between</w:t>
      </w:r>
      <w:r>
        <w:rPr>
          <w:spacing w:val="-3"/>
        </w:rPr>
        <w:t xml:space="preserve"> </w:t>
      </w:r>
      <w:r>
        <w:rPr>
          <w:spacing w:val="-1"/>
        </w:rPr>
        <w:t>budgeted</w:t>
      </w:r>
      <w:r>
        <w:t xml:space="preserve"> </w:t>
      </w:r>
      <w:r>
        <w:rPr>
          <w:spacing w:val="-1"/>
        </w:rPr>
        <w:t>categories</w:t>
      </w:r>
      <w:r>
        <w:t xml:space="preserve"> </w:t>
      </w:r>
      <w:r>
        <w:rPr>
          <w:spacing w:val="-1"/>
        </w:rPr>
        <w:t>without</w:t>
      </w:r>
      <w:r>
        <w:t xml:space="preserve"> </w:t>
      </w:r>
      <w:r>
        <w:rPr>
          <w:spacing w:val="-1"/>
        </w:rPr>
        <w:t>written</w:t>
      </w:r>
      <w:r>
        <w:t xml:space="preserve"> </w:t>
      </w:r>
      <w:r>
        <w:rPr>
          <w:spacing w:val="-1"/>
        </w:rPr>
        <w:t>prior</w:t>
      </w:r>
      <w:r>
        <w:rPr>
          <w:spacing w:val="-3"/>
        </w:rPr>
        <w:t xml:space="preserve"> </w:t>
      </w:r>
      <w:r>
        <w:rPr>
          <w:spacing w:val="-1"/>
        </w:rPr>
        <w:t>approval</w:t>
      </w:r>
      <w:r>
        <w:t xml:space="preserve"> </w:t>
      </w:r>
      <w:r>
        <w:rPr>
          <w:spacing w:val="-1"/>
        </w:rPr>
        <w:t>from</w:t>
      </w:r>
      <w:r>
        <w:rPr>
          <w:spacing w:val="-2"/>
        </w:rPr>
        <w:t xml:space="preserve"> </w:t>
      </w:r>
      <w:r>
        <w:rPr>
          <w:spacing w:val="-1"/>
        </w:rPr>
        <w:t>the</w:t>
      </w:r>
      <w:r>
        <w:rPr>
          <w:spacing w:val="-2"/>
        </w:rPr>
        <w:t xml:space="preserve"> </w:t>
      </w:r>
      <w:r>
        <w:rPr>
          <w:spacing w:val="-1"/>
        </w:rPr>
        <w:t xml:space="preserve">Division </w:t>
      </w:r>
      <w:r>
        <w:rPr>
          <w:spacing w:val="-2"/>
        </w:rPr>
        <w:t>is</w:t>
      </w:r>
      <w:r>
        <w:rPr>
          <w:spacing w:val="75"/>
        </w:rPr>
        <w:t xml:space="preserve"> </w:t>
      </w:r>
      <w:r>
        <w:t xml:space="preserve">not </w:t>
      </w:r>
      <w:r>
        <w:rPr>
          <w:spacing w:val="-1"/>
        </w:rPr>
        <w:t>allowed</w:t>
      </w:r>
      <w:r>
        <w:t xml:space="preserve"> </w:t>
      </w:r>
      <w:r>
        <w:rPr>
          <w:spacing w:val="-1"/>
        </w:rPr>
        <w:t>under</w:t>
      </w:r>
      <w:r>
        <w:t xml:space="preserve"> the</w:t>
      </w:r>
      <w:r>
        <w:rPr>
          <w:spacing w:val="-3"/>
        </w:rPr>
        <w:t xml:space="preserve"> </w:t>
      </w:r>
      <w:r>
        <w:rPr>
          <w:spacing w:val="-1"/>
        </w:rPr>
        <w:t>terms</w:t>
      </w:r>
      <w:r>
        <w:rPr>
          <w:spacing w:val="-2"/>
        </w:rPr>
        <w:t xml:space="preserve"> </w:t>
      </w:r>
      <w:r>
        <w:t xml:space="preserve">of </w:t>
      </w:r>
      <w:r>
        <w:rPr>
          <w:spacing w:val="-1"/>
        </w:rPr>
        <w:t>this award.</w:t>
      </w:r>
      <w:r>
        <w:rPr>
          <w:spacing w:val="46"/>
        </w:rPr>
        <w:t xml:space="preserve"> </w:t>
      </w:r>
      <w:r>
        <w:rPr>
          <w:spacing w:val="-1"/>
        </w:rPr>
        <w:t>Requests</w:t>
      </w:r>
      <w:r>
        <w:rPr>
          <w:spacing w:val="-2"/>
        </w:rPr>
        <w:t xml:space="preserve"> </w:t>
      </w:r>
      <w:r>
        <w:t>to</w:t>
      </w:r>
      <w:r>
        <w:rPr>
          <w:spacing w:val="-1"/>
        </w:rPr>
        <w:t xml:space="preserve"> revise approved</w:t>
      </w:r>
      <w:r>
        <w:t xml:space="preserve"> </w:t>
      </w:r>
      <w:r>
        <w:rPr>
          <w:spacing w:val="-1"/>
        </w:rPr>
        <w:t>budgeted</w:t>
      </w:r>
      <w:r>
        <w:t xml:space="preserve"> </w:t>
      </w:r>
      <w:r>
        <w:rPr>
          <w:spacing w:val="-1"/>
        </w:rPr>
        <w:t>amounts</w:t>
      </w:r>
      <w:r>
        <w:rPr>
          <w:spacing w:val="-2"/>
        </w:rPr>
        <w:t xml:space="preserve"> </w:t>
      </w:r>
      <w:r>
        <w:rPr>
          <w:spacing w:val="-1"/>
        </w:rPr>
        <w:t>must</w:t>
      </w:r>
      <w:r>
        <w:rPr>
          <w:spacing w:val="-2"/>
        </w:rPr>
        <w:t xml:space="preserve"> </w:t>
      </w:r>
      <w:r>
        <w:rPr>
          <w:spacing w:val="-1"/>
        </w:rPr>
        <w:t>be</w:t>
      </w:r>
      <w:r>
        <w:rPr>
          <w:spacing w:val="62"/>
        </w:rPr>
        <w:t xml:space="preserve"> </w:t>
      </w:r>
      <w:r>
        <w:rPr>
          <w:spacing w:val="-1"/>
        </w:rPr>
        <w:t>made</w:t>
      </w:r>
      <w:r>
        <w:t xml:space="preserve"> in</w:t>
      </w:r>
      <w:r>
        <w:rPr>
          <w:spacing w:val="-3"/>
        </w:rPr>
        <w:t xml:space="preserve"> </w:t>
      </w:r>
      <w:r>
        <w:rPr>
          <w:spacing w:val="-1"/>
        </w:rPr>
        <w:t xml:space="preserve">writing </w:t>
      </w:r>
      <w:r>
        <w:t>and</w:t>
      </w:r>
      <w:r>
        <w:rPr>
          <w:spacing w:val="-1"/>
        </w:rPr>
        <w:t xml:space="preserve"> provide</w:t>
      </w:r>
      <w:r>
        <w:t xml:space="preserve"> </w:t>
      </w:r>
      <w:r>
        <w:rPr>
          <w:spacing w:val="-1"/>
        </w:rPr>
        <w:t>sufficient</w:t>
      </w:r>
      <w:r>
        <w:rPr>
          <w:spacing w:val="-3"/>
        </w:rPr>
        <w:t xml:space="preserve"> </w:t>
      </w:r>
      <w:r>
        <w:rPr>
          <w:spacing w:val="-1"/>
        </w:rPr>
        <w:t>narrative</w:t>
      </w:r>
      <w:r>
        <w:t xml:space="preserve"> </w:t>
      </w:r>
      <w:r>
        <w:rPr>
          <w:spacing w:val="-1"/>
        </w:rPr>
        <w:t>detail</w:t>
      </w:r>
      <w:r>
        <w:rPr>
          <w:spacing w:val="-3"/>
        </w:rPr>
        <w:t xml:space="preserve"> </w:t>
      </w:r>
      <w:r>
        <w:t>to</w:t>
      </w:r>
      <w:r>
        <w:rPr>
          <w:spacing w:val="1"/>
        </w:rPr>
        <w:t xml:space="preserve"> </w:t>
      </w:r>
      <w:r>
        <w:rPr>
          <w:spacing w:val="-1"/>
        </w:rPr>
        <w:t>determine</w:t>
      </w:r>
      <w:r>
        <w:t xml:space="preserve"> </w:t>
      </w:r>
      <w:r>
        <w:rPr>
          <w:spacing w:val="-1"/>
        </w:rPr>
        <w:t>justification.</w:t>
      </w:r>
    </w:p>
    <w:p w14:paraId="6FFFAB89" w14:textId="77777777" w:rsidR="005A5799" w:rsidRDefault="005A5799" w:rsidP="00AF2356">
      <w:pPr>
        <w:pStyle w:val="BodyText"/>
        <w:numPr>
          <w:ilvl w:val="0"/>
          <w:numId w:val="50"/>
        </w:numPr>
        <w:tabs>
          <w:tab w:val="left" w:pos="475"/>
        </w:tabs>
        <w:ind w:right="733"/>
      </w:pPr>
      <w:r>
        <w:rPr>
          <w:spacing w:val="-1"/>
        </w:rPr>
        <w:t>Recipients</w:t>
      </w:r>
      <w:r>
        <w:rPr>
          <w:spacing w:val="-2"/>
        </w:rPr>
        <w:t xml:space="preserve"> </w:t>
      </w:r>
      <w:r>
        <w:t>of</w:t>
      </w:r>
      <w:r>
        <w:rPr>
          <w:spacing w:val="-2"/>
        </w:rPr>
        <w:t xml:space="preserve"> </w:t>
      </w:r>
      <w:r>
        <w:rPr>
          <w:spacing w:val="-1"/>
        </w:rPr>
        <w:t>awards</w:t>
      </w:r>
      <w:r>
        <w:rPr>
          <w:spacing w:val="-2"/>
        </w:rPr>
        <w:t xml:space="preserve"> </w:t>
      </w:r>
      <w:r>
        <w:t xml:space="preserve">are </w:t>
      </w:r>
      <w:r>
        <w:rPr>
          <w:spacing w:val="-1"/>
        </w:rPr>
        <w:t xml:space="preserve">required </w:t>
      </w:r>
      <w:r>
        <w:t>to</w:t>
      </w:r>
      <w:r>
        <w:rPr>
          <w:spacing w:val="-1"/>
        </w:rPr>
        <w:t xml:space="preserve"> maintain</w:t>
      </w:r>
      <w:r>
        <w:rPr>
          <w:spacing w:val="-2"/>
        </w:rPr>
        <w:t xml:space="preserve"> </w:t>
      </w:r>
      <w:r>
        <w:t>award</w:t>
      </w:r>
      <w:r>
        <w:rPr>
          <w:spacing w:val="-1"/>
        </w:rPr>
        <w:t xml:space="preserve"> accounting records,</w:t>
      </w:r>
      <w:r>
        <w:rPr>
          <w:spacing w:val="-3"/>
        </w:rPr>
        <w:t xml:space="preserve"> </w:t>
      </w:r>
      <w:r>
        <w:rPr>
          <w:spacing w:val="-1"/>
        </w:rPr>
        <w:t>identifiable</w:t>
      </w:r>
      <w:r>
        <w:t xml:space="preserve"> </w:t>
      </w:r>
      <w:r>
        <w:rPr>
          <w:spacing w:val="-1"/>
        </w:rPr>
        <w:t>by</w:t>
      </w:r>
      <w:r>
        <w:rPr>
          <w:spacing w:val="2"/>
        </w:rPr>
        <w:t xml:space="preserve"> </w:t>
      </w:r>
      <w:r>
        <w:rPr>
          <w:spacing w:val="-1"/>
        </w:rPr>
        <w:t>award</w:t>
      </w:r>
      <w:r>
        <w:rPr>
          <w:spacing w:val="79"/>
        </w:rPr>
        <w:t xml:space="preserve"> </w:t>
      </w:r>
      <w:r>
        <w:rPr>
          <w:spacing w:val="-1"/>
        </w:rPr>
        <w:t>number.</w:t>
      </w:r>
      <w:r>
        <w:rPr>
          <w:spacing w:val="49"/>
        </w:rPr>
        <w:t xml:space="preserve"> </w:t>
      </w:r>
      <w:r>
        <w:rPr>
          <w:spacing w:val="-1"/>
        </w:rPr>
        <w:t>Such</w:t>
      </w:r>
      <w:r>
        <w:t xml:space="preserve"> </w:t>
      </w:r>
      <w:r>
        <w:rPr>
          <w:spacing w:val="-1"/>
        </w:rPr>
        <w:t>records</w:t>
      </w:r>
      <w:r>
        <w:t xml:space="preserve"> </w:t>
      </w:r>
      <w:r>
        <w:rPr>
          <w:spacing w:val="-2"/>
        </w:rPr>
        <w:t>shall</w:t>
      </w:r>
      <w:r>
        <w:rPr>
          <w:spacing w:val="1"/>
        </w:rPr>
        <w:t xml:space="preserve"> </w:t>
      </w:r>
      <w:r>
        <w:rPr>
          <w:spacing w:val="-1"/>
        </w:rPr>
        <w:t>be</w:t>
      </w:r>
      <w:r>
        <w:rPr>
          <w:spacing w:val="-2"/>
        </w:rPr>
        <w:t xml:space="preserve"> </w:t>
      </w:r>
      <w:r>
        <w:rPr>
          <w:spacing w:val="-1"/>
        </w:rPr>
        <w:t>maintained</w:t>
      </w:r>
      <w:r>
        <w:t xml:space="preserve"> in</w:t>
      </w:r>
      <w:r>
        <w:rPr>
          <w:spacing w:val="-1"/>
        </w:rPr>
        <w:t xml:space="preserve"> accordance</w:t>
      </w:r>
      <w:r>
        <w:rPr>
          <w:spacing w:val="1"/>
        </w:rPr>
        <w:t xml:space="preserve"> </w:t>
      </w:r>
      <w:r>
        <w:t>with</w:t>
      </w:r>
      <w:r>
        <w:rPr>
          <w:spacing w:val="-3"/>
        </w:rPr>
        <w:t xml:space="preserve"> </w:t>
      </w:r>
      <w:r>
        <w:rPr>
          <w:spacing w:val="-1"/>
        </w:rPr>
        <w:t>the</w:t>
      </w:r>
      <w:r>
        <w:t xml:space="preserve"> </w:t>
      </w:r>
      <w:r>
        <w:rPr>
          <w:spacing w:val="-1"/>
        </w:rPr>
        <w:t>following:</w:t>
      </w:r>
    </w:p>
    <w:p w14:paraId="3E64A7DF" w14:textId="77777777" w:rsidR="005A5799" w:rsidRDefault="005A5799" w:rsidP="00AF2356">
      <w:pPr>
        <w:pStyle w:val="BodyText"/>
        <w:numPr>
          <w:ilvl w:val="1"/>
          <w:numId w:val="50"/>
        </w:numPr>
        <w:tabs>
          <w:tab w:val="left" w:pos="1194"/>
        </w:tabs>
        <w:ind w:right="342"/>
        <w:jc w:val="both"/>
      </w:pPr>
      <w:r>
        <w:rPr>
          <w:spacing w:val="-1"/>
        </w:rPr>
        <w:t>Records</w:t>
      </w:r>
      <w:r>
        <w:rPr>
          <w:spacing w:val="-2"/>
        </w:rPr>
        <w:t xml:space="preserve"> </w:t>
      </w:r>
      <w:r>
        <w:t>may</w:t>
      </w:r>
      <w:r>
        <w:rPr>
          <w:spacing w:val="1"/>
        </w:rPr>
        <w:t xml:space="preserve"> </w:t>
      </w:r>
      <w:r>
        <w:rPr>
          <w:spacing w:val="-2"/>
        </w:rPr>
        <w:t>be</w:t>
      </w:r>
      <w:r>
        <w:t xml:space="preserve"> </w:t>
      </w:r>
      <w:r>
        <w:rPr>
          <w:spacing w:val="-1"/>
        </w:rPr>
        <w:t>destroyed</w:t>
      </w:r>
      <w:r>
        <w:rPr>
          <w:spacing w:val="-3"/>
        </w:rPr>
        <w:t xml:space="preserve"> </w:t>
      </w:r>
      <w:r>
        <w:t xml:space="preserve">not </w:t>
      </w:r>
      <w:r>
        <w:rPr>
          <w:spacing w:val="-1"/>
        </w:rPr>
        <w:t>less</w:t>
      </w:r>
      <w:r>
        <w:t xml:space="preserve"> </w:t>
      </w:r>
      <w:r>
        <w:rPr>
          <w:spacing w:val="-1"/>
        </w:rPr>
        <w:t>than</w:t>
      </w:r>
      <w:r>
        <w:rPr>
          <w:spacing w:val="-3"/>
        </w:rPr>
        <w:t xml:space="preserve"> </w:t>
      </w:r>
      <w:r>
        <w:t>three</w:t>
      </w:r>
      <w:r>
        <w:rPr>
          <w:spacing w:val="-2"/>
        </w:rPr>
        <w:t xml:space="preserve"> </w:t>
      </w:r>
      <w:r>
        <w:rPr>
          <w:spacing w:val="-1"/>
        </w:rPr>
        <w:t>years</w:t>
      </w:r>
      <w:r>
        <w:t xml:space="preserve"> </w:t>
      </w:r>
      <w:r>
        <w:rPr>
          <w:spacing w:val="-1"/>
        </w:rPr>
        <w:t>(unless</w:t>
      </w:r>
      <w:r>
        <w:t xml:space="preserve"> </w:t>
      </w:r>
      <w:r>
        <w:rPr>
          <w:spacing w:val="-1"/>
        </w:rPr>
        <w:t>otherwise</w:t>
      </w:r>
      <w:r>
        <w:rPr>
          <w:spacing w:val="1"/>
        </w:rPr>
        <w:t xml:space="preserve"> </w:t>
      </w:r>
      <w:r>
        <w:rPr>
          <w:spacing w:val="-1"/>
        </w:rPr>
        <w:t>stipulated)</w:t>
      </w:r>
      <w:r>
        <w:rPr>
          <w:spacing w:val="-3"/>
        </w:rPr>
        <w:t xml:space="preserve"> </w:t>
      </w:r>
      <w:r>
        <w:t>after</w:t>
      </w:r>
      <w:r>
        <w:rPr>
          <w:spacing w:val="1"/>
        </w:rPr>
        <w:t xml:space="preserve"> </w:t>
      </w:r>
      <w:r>
        <w:rPr>
          <w:spacing w:val="-1"/>
        </w:rPr>
        <w:t>the</w:t>
      </w:r>
      <w:r>
        <w:rPr>
          <w:spacing w:val="55"/>
        </w:rPr>
        <w:t xml:space="preserve"> </w:t>
      </w:r>
      <w:r>
        <w:rPr>
          <w:spacing w:val="-1"/>
        </w:rPr>
        <w:t>final</w:t>
      </w:r>
      <w:r>
        <w:t xml:space="preserve"> report</w:t>
      </w:r>
      <w:r>
        <w:rPr>
          <w:spacing w:val="-2"/>
        </w:rPr>
        <w:t xml:space="preserve"> </w:t>
      </w:r>
      <w:r>
        <w:rPr>
          <w:spacing w:val="-1"/>
        </w:rPr>
        <w:t>has</w:t>
      </w:r>
      <w:r>
        <w:t xml:space="preserve"> </w:t>
      </w:r>
      <w:r>
        <w:rPr>
          <w:spacing w:val="-1"/>
        </w:rPr>
        <w:t>been</w:t>
      </w:r>
      <w:r>
        <w:t xml:space="preserve"> </w:t>
      </w:r>
      <w:r>
        <w:rPr>
          <w:spacing w:val="-1"/>
        </w:rPr>
        <w:t xml:space="preserve">submitted </w:t>
      </w:r>
      <w:r>
        <w:t>if</w:t>
      </w:r>
      <w:r>
        <w:rPr>
          <w:spacing w:val="-2"/>
        </w:rPr>
        <w:t xml:space="preserve"> </w:t>
      </w:r>
      <w:r>
        <w:rPr>
          <w:spacing w:val="-1"/>
        </w:rPr>
        <w:t>written</w:t>
      </w:r>
      <w:r>
        <w:t xml:space="preserve"> </w:t>
      </w:r>
      <w:r>
        <w:rPr>
          <w:spacing w:val="-1"/>
        </w:rPr>
        <w:t>approval</w:t>
      </w:r>
      <w:r>
        <w:t xml:space="preserve"> </w:t>
      </w:r>
      <w:r>
        <w:rPr>
          <w:spacing w:val="-2"/>
        </w:rPr>
        <w:t>has</w:t>
      </w:r>
      <w:r>
        <w:t xml:space="preserve"> </w:t>
      </w:r>
      <w:r>
        <w:rPr>
          <w:spacing w:val="-1"/>
        </w:rPr>
        <w:t>been requested</w:t>
      </w:r>
      <w:r>
        <w:rPr>
          <w:spacing w:val="-3"/>
        </w:rPr>
        <w:t xml:space="preserve"> </w:t>
      </w:r>
      <w:r>
        <w:t>and</w:t>
      </w:r>
      <w:r>
        <w:rPr>
          <w:spacing w:val="-2"/>
        </w:rPr>
        <w:t xml:space="preserve"> </w:t>
      </w:r>
      <w:r>
        <w:rPr>
          <w:spacing w:val="-1"/>
        </w:rPr>
        <w:t>received</w:t>
      </w:r>
      <w:r>
        <w:t xml:space="preserve"> </w:t>
      </w:r>
      <w:r>
        <w:rPr>
          <w:spacing w:val="-2"/>
        </w:rPr>
        <w:t>from</w:t>
      </w:r>
      <w:r>
        <w:rPr>
          <w:spacing w:val="53"/>
        </w:rPr>
        <w:t xml:space="preserve"> </w:t>
      </w:r>
      <w:r>
        <w:t xml:space="preserve">the </w:t>
      </w:r>
      <w:r>
        <w:rPr>
          <w:spacing w:val="-1"/>
        </w:rPr>
        <w:t>Administrative</w:t>
      </w:r>
      <w:r>
        <w:t xml:space="preserve"> </w:t>
      </w:r>
      <w:r>
        <w:rPr>
          <w:spacing w:val="-1"/>
        </w:rPr>
        <w:t>Services</w:t>
      </w:r>
      <w:r>
        <w:rPr>
          <w:spacing w:val="-2"/>
        </w:rPr>
        <w:t xml:space="preserve"> </w:t>
      </w:r>
      <w:r>
        <w:rPr>
          <w:spacing w:val="-1"/>
        </w:rPr>
        <w:t>Officer</w:t>
      </w:r>
      <w:r>
        <w:rPr>
          <w:spacing w:val="-2"/>
        </w:rPr>
        <w:t xml:space="preserve"> </w:t>
      </w:r>
      <w:r>
        <w:rPr>
          <w:spacing w:val="-1"/>
        </w:rPr>
        <w:t>(ASO)</w:t>
      </w:r>
      <w:r>
        <w:rPr>
          <w:spacing w:val="-2"/>
        </w:rPr>
        <w:t xml:space="preserve"> </w:t>
      </w:r>
      <w:r>
        <w:t>of</w:t>
      </w:r>
      <w:r>
        <w:rPr>
          <w:spacing w:val="-2"/>
        </w:rPr>
        <w:t xml:space="preserve"> </w:t>
      </w:r>
      <w:r>
        <w:t>the</w:t>
      </w:r>
      <w:r>
        <w:rPr>
          <w:spacing w:val="-2"/>
        </w:rPr>
        <w:t xml:space="preserve"> </w:t>
      </w:r>
      <w:r>
        <w:rPr>
          <w:spacing w:val="-1"/>
        </w:rPr>
        <w:t>Division.</w:t>
      </w:r>
    </w:p>
    <w:p w14:paraId="3688EEA7" w14:textId="77777777" w:rsidR="005A5799" w:rsidRDefault="005A5799" w:rsidP="00AF2356">
      <w:pPr>
        <w:pStyle w:val="BodyText"/>
        <w:numPr>
          <w:ilvl w:val="1"/>
          <w:numId w:val="50"/>
        </w:numPr>
        <w:tabs>
          <w:tab w:val="left" w:pos="1194"/>
        </w:tabs>
        <w:spacing w:before="1" w:line="239" w:lineRule="auto"/>
        <w:ind w:right="105"/>
        <w:jc w:val="both"/>
      </w:pPr>
      <w:r>
        <w:rPr>
          <w:spacing w:val="-1"/>
        </w:rPr>
        <w:t>Records</w:t>
      </w:r>
      <w:r>
        <w:rPr>
          <w:spacing w:val="-2"/>
        </w:rPr>
        <w:t xml:space="preserve"> </w:t>
      </w:r>
      <w:r>
        <w:t>may</w:t>
      </w:r>
      <w:r>
        <w:rPr>
          <w:spacing w:val="1"/>
        </w:rPr>
        <w:t xml:space="preserve"> </w:t>
      </w:r>
      <w:r>
        <w:rPr>
          <w:spacing w:val="-2"/>
        </w:rPr>
        <w:t>be</w:t>
      </w:r>
      <w:r>
        <w:t xml:space="preserve"> </w:t>
      </w:r>
      <w:r>
        <w:rPr>
          <w:spacing w:val="-1"/>
        </w:rPr>
        <w:t>destroyed</w:t>
      </w:r>
      <w:r>
        <w:rPr>
          <w:spacing w:val="-3"/>
        </w:rPr>
        <w:t xml:space="preserve"> </w:t>
      </w:r>
      <w:r>
        <w:rPr>
          <w:spacing w:val="-1"/>
        </w:rPr>
        <w:t>by</w:t>
      </w:r>
      <w:r>
        <w:t xml:space="preserve"> </w:t>
      </w:r>
      <w:r>
        <w:rPr>
          <w:spacing w:val="-1"/>
        </w:rPr>
        <w:t>the</w:t>
      </w:r>
      <w:r>
        <w:rPr>
          <w:spacing w:val="2"/>
        </w:rPr>
        <w:t xml:space="preserve"> </w:t>
      </w:r>
      <w:r>
        <w:rPr>
          <w:spacing w:val="-2"/>
        </w:rPr>
        <w:t>Awardee</w:t>
      </w:r>
      <w:r>
        <w:t xml:space="preserve"> </w:t>
      </w:r>
      <w:r>
        <w:rPr>
          <w:spacing w:val="-1"/>
        </w:rPr>
        <w:t>five</w:t>
      </w:r>
      <w:r>
        <w:t xml:space="preserve"> </w:t>
      </w:r>
      <w:r>
        <w:rPr>
          <w:spacing w:val="-1"/>
        </w:rPr>
        <w:t>(5)</w:t>
      </w:r>
      <w:r>
        <w:rPr>
          <w:spacing w:val="-2"/>
        </w:rPr>
        <w:t xml:space="preserve"> </w:t>
      </w:r>
      <w:r>
        <w:rPr>
          <w:spacing w:val="-1"/>
        </w:rPr>
        <w:t>calendar</w:t>
      </w:r>
      <w:r>
        <w:t xml:space="preserve"> </w:t>
      </w:r>
      <w:r>
        <w:rPr>
          <w:spacing w:val="-1"/>
        </w:rPr>
        <w:t>years</w:t>
      </w:r>
      <w:r>
        <w:t xml:space="preserve"> </w:t>
      </w:r>
      <w:r>
        <w:rPr>
          <w:spacing w:val="-1"/>
        </w:rPr>
        <w:t>after</w:t>
      </w:r>
      <w:r>
        <w:t xml:space="preserve"> </w:t>
      </w:r>
      <w:r>
        <w:rPr>
          <w:spacing w:val="-1"/>
        </w:rPr>
        <w:t>the</w:t>
      </w:r>
      <w:r>
        <w:t xml:space="preserve"> </w:t>
      </w:r>
      <w:r>
        <w:rPr>
          <w:spacing w:val="-1"/>
        </w:rPr>
        <w:t>final</w:t>
      </w:r>
      <w:r>
        <w:t xml:space="preserve"> </w:t>
      </w:r>
      <w:r>
        <w:rPr>
          <w:spacing w:val="-1"/>
        </w:rPr>
        <w:t xml:space="preserve">financial </w:t>
      </w:r>
      <w:r>
        <w:t>and</w:t>
      </w:r>
      <w:r>
        <w:rPr>
          <w:spacing w:val="63"/>
        </w:rPr>
        <w:t xml:space="preserve"> </w:t>
      </w:r>
      <w:r>
        <w:rPr>
          <w:spacing w:val="-1"/>
        </w:rPr>
        <w:t>narrative</w:t>
      </w:r>
      <w:r>
        <w:rPr>
          <w:spacing w:val="-2"/>
        </w:rPr>
        <w:t xml:space="preserve"> </w:t>
      </w:r>
      <w:r>
        <w:rPr>
          <w:spacing w:val="-1"/>
        </w:rPr>
        <w:t>reports</w:t>
      </w:r>
      <w:r>
        <w:t xml:space="preserve"> </w:t>
      </w:r>
      <w:r>
        <w:rPr>
          <w:spacing w:val="-1"/>
        </w:rPr>
        <w:t>have</w:t>
      </w:r>
      <w:r>
        <w:t xml:space="preserve"> </w:t>
      </w:r>
      <w:r>
        <w:rPr>
          <w:spacing w:val="-2"/>
        </w:rPr>
        <w:t>been</w:t>
      </w:r>
      <w:r>
        <w:rPr>
          <w:spacing w:val="-1"/>
        </w:rPr>
        <w:t xml:space="preserve"> submitted</w:t>
      </w:r>
      <w:r>
        <w:t xml:space="preserve"> </w:t>
      </w:r>
      <w:r>
        <w:rPr>
          <w:spacing w:val="-1"/>
        </w:rPr>
        <w:t>to</w:t>
      </w:r>
      <w:r>
        <w:rPr>
          <w:spacing w:val="1"/>
        </w:rPr>
        <w:t xml:space="preserve"> </w:t>
      </w:r>
      <w:r>
        <w:rPr>
          <w:spacing w:val="-1"/>
        </w:rPr>
        <w:t>the</w:t>
      </w:r>
      <w:r>
        <w:rPr>
          <w:spacing w:val="-2"/>
        </w:rPr>
        <w:t xml:space="preserve"> </w:t>
      </w:r>
      <w:r>
        <w:rPr>
          <w:spacing w:val="-1"/>
        </w:rPr>
        <w:t>Division.</w:t>
      </w:r>
      <w:r>
        <w:t xml:space="preserve"> In</w:t>
      </w:r>
      <w:r>
        <w:rPr>
          <w:spacing w:val="-1"/>
        </w:rPr>
        <w:t xml:space="preserve"> </w:t>
      </w:r>
      <w:r>
        <w:t>all cases, an</w:t>
      </w:r>
      <w:r>
        <w:rPr>
          <w:spacing w:val="-3"/>
        </w:rPr>
        <w:t xml:space="preserve"> </w:t>
      </w:r>
      <w:r>
        <w:rPr>
          <w:spacing w:val="-1"/>
        </w:rPr>
        <w:t>overriding requirement</w:t>
      </w:r>
      <w:r>
        <w:rPr>
          <w:spacing w:val="67"/>
        </w:rPr>
        <w:t xml:space="preserve"> </w:t>
      </w:r>
      <w:r>
        <w:t>exists</w:t>
      </w:r>
      <w:r>
        <w:rPr>
          <w:spacing w:val="-3"/>
        </w:rPr>
        <w:t xml:space="preserve"> </w:t>
      </w:r>
      <w:r>
        <w:t>to</w:t>
      </w:r>
      <w:r>
        <w:rPr>
          <w:spacing w:val="-1"/>
        </w:rPr>
        <w:t xml:space="preserve"> retain</w:t>
      </w:r>
      <w:r>
        <w:rPr>
          <w:spacing w:val="-2"/>
        </w:rPr>
        <w:t xml:space="preserve"> </w:t>
      </w:r>
      <w:r>
        <w:rPr>
          <w:spacing w:val="-1"/>
        </w:rPr>
        <w:t>records</w:t>
      </w:r>
      <w:r>
        <w:t xml:space="preserve"> </w:t>
      </w:r>
      <w:r>
        <w:rPr>
          <w:spacing w:val="-1"/>
        </w:rPr>
        <w:t>until</w:t>
      </w:r>
      <w:r>
        <w:t xml:space="preserve"> </w:t>
      </w:r>
      <w:r>
        <w:rPr>
          <w:spacing w:val="-1"/>
        </w:rPr>
        <w:t>resolution</w:t>
      </w:r>
      <w:r>
        <w:rPr>
          <w:spacing w:val="-3"/>
        </w:rPr>
        <w:t xml:space="preserve"> </w:t>
      </w:r>
      <w:r>
        <w:t xml:space="preserve">of </w:t>
      </w:r>
      <w:r>
        <w:rPr>
          <w:spacing w:val="-1"/>
        </w:rPr>
        <w:t>any</w:t>
      </w:r>
      <w:r>
        <w:t xml:space="preserve"> </w:t>
      </w:r>
      <w:r>
        <w:rPr>
          <w:spacing w:val="-1"/>
        </w:rPr>
        <w:t>audit</w:t>
      </w:r>
      <w:r>
        <w:t xml:space="preserve"> </w:t>
      </w:r>
      <w:r>
        <w:rPr>
          <w:spacing w:val="-1"/>
        </w:rPr>
        <w:t>questions</w:t>
      </w:r>
      <w:r>
        <w:rPr>
          <w:spacing w:val="-3"/>
        </w:rPr>
        <w:t xml:space="preserve"> </w:t>
      </w:r>
      <w:r>
        <w:rPr>
          <w:spacing w:val="-1"/>
        </w:rPr>
        <w:t>relating</w:t>
      </w:r>
      <w:r>
        <w:rPr>
          <w:spacing w:val="-3"/>
        </w:rPr>
        <w:t xml:space="preserve"> </w:t>
      </w:r>
      <w:r>
        <w:t>to</w:t>
      </w:r>
      <w:r>
        <w:rPr>
          <w:spacing w:val="-1"/>
        </w:rPr>
        <w:t xml:space="preserve"> individual</w:t>
      </w:r>
      <w:r>
        <w:rPr>
          <w:spacing w:val="4"/>
        </w:rPr>
        <w:t xml:space="preserve"> </w:t>
      </w:r>
      <w:r>
        <w:rPr>
          <w:spacing w:val="-1"/>
        </w:rPr>
        <w:t>awards.</w:t>
      </w:r>
    </w:p>
    <w:p w14:paraId="3E3851F0" w14:textId="77777777" w:rsidR="005A5799" w:rsidRDefault="005A5799" w:rsidP="00AF2356">
      <w:pPr>
        <w:pStyle w:val="BodyText"/>
        <w:numPr>
          <w:ilvl w:val="1"/>
          <w:numId w:val="50"/>
        </w:numPr>
        <w:tabs>
          <w:tab w:val="left" w:pos="1194"/>
        </w:tabs>
        <w:ind w:right="154"/>
      </w:pPr>
      <w:r>
        <w:t>Award</w:t>
      </w:r>
      <w:r>
        <w:rPr>
          <w:spacing w:val="-1"/>
        </w:rPr>
        <w:t xml:space="preserve"> accounting records</w:t>
      </w:r>
      <w:r>
        <w:rPr>
          <w:spacing w:val="-2"/>
        </w:rPr>
        <w:t xml:space="preserve"> </w:t>
      </w:r>
      <w:proofErr w:type="gramStart"/>
      <w:r>
        <w:t xml:space="preserve">are </w:t>
      </w:r>
      <w:r>
        <w:rPr>
          <w:spacing w:val="-1"/>
        </w:rPr>
        <w:t>considered</w:t>
      </w:r>
      <w:r>
        <w:rPr>
          <w:spacing w:val="-3"/>
        </w:rPr>
        <w:t xml:space="preserve"> </w:t>
      </w:r>
      <w:r>
        <w:t>to</w:t>
      </w:r>
      <w:r>
        <w:rPr>
          <w:spacing w:val="-1"/>
        </w:rPr>
        <w:t xml:space="preserve"> be</w:t>
      </w:r>
      <w:proofErr w:type="gramEnd"/>
      <w:r>
        <w:t xml:space="preserve"> all</w:t>
      </w:r>
      <w:r>
        <w:rPr>
          <w:spacing w:val="1"/>
        </w:rPr>
        <w:t xml:space="preserve"> </w:t>
      </w:r>
      <w:r>
        <w:rPr>
          <w:spacing w:val="-1"/>
        </w:rPr>
        <w:t>records</w:t>
      </w:r>
      <w:r>
        <w:t xml:space="preserve"> </w:t>
      </w:r>
      <w:r>
        <w:rPr>
          <w:spacing w:val="-1"/>
        </w:rPr>
        <w:t>relating to</w:t>
      </w:r>
      <w:r>
        <w:rPr>
          <w:spacing w:val="1"/>
        </w:rPr>
        <w:t xml:space="preserve"> </w:t>
      </w:r>
      <w:r>
        <w:rPr>
          <w:spacing w:val="-1"/>
        </w:rPr>
        <w:t>the</w:t>
      </w:r>
      <w:r>
        <w:rPr>
          <w:spacing w:val="-2"/>
        </w:rPr>
        <w:t xml:space="preserve"> </w:t>
      </w:r>
      <w:r>
        <w:rPr>
          <w:spacing w:val="-1"/>
        </w:rPr>
        <w:t>expenditure</w:t>
      </w:r>
      <w:r>
        <w:t xml:space="preserve"> </w:t>
      </w:r>
      <w:r>
        <w:rPr>
          <w:spacing w:val="-1"/>
        </w:rPr>
        <w:t>and</w:t>
      </w:r>
      <w:r>
        <w:rPr>
          <w:spacing w:val="57"/>
        </w:rPr>
        <w:t xml:space="preserve"> </w:t>
      </w:r>
      <w:r>
        <w:rPr>
          <w:spacing w:val="-1"/>
        </w:rPr>
        <w:t>reimbursement</w:t>
      </w:r>
      <w:r>
        <w:rPr>
          <w:spacing w:val="-2"/>
        </w:rPr>
        <w:t xml:space="preserve"> </w:t>
      </w:r>
      <w:r>
        <w:t xml:space="preserve">of </w:t>
      </w:r>
      <w:r>
        <w:rPr>
          <w:spacing w:val="-1"/>
        </w:rPr>
        <w:t>funds</w:t>
      </w:r>
      <w:r>
        <w:t xml:space="preserve"> </w:t>
      </w:r>
      <w:r>
        <w:rPr>
          <w:spacing w:val="-1"/>
        </w:rPr>
        <w:t>awarded under</w:t>
      </w:r>
      <w:r>
        <w:t xml:space="preserve"> </w:t>
      </w:r>
      <w:r>
        <w:rPr>
          <w:spacing w:val="-1"/>
        </w:rPr>
        <w:t>this award.</w:t>
      </w:r>
      <w:r>
        <w:rPr>
          <w:spacing w:val="44"/>
        </w:rPr>
        <w:t xml:space="preserve"> </w:t>
      </w:r>
      <w:r>
        <w:rPr>
          <w:spacing w:val="-1"/>
        </w:rPr>
        <w:t>Records</w:t>
      </w:r>
      <w:r>
        <w:t xml:space="preserve"> </w:t>
      </w:r>
      <w:r>
        <w:rPr>
          <w:spacing w:val="-1"/>
        </w:rPr>
        <w:t>required for</w:t>
      </w:r>
      <w:r>
        <w:t xml:space="preserve"> </w:t>
      </w:r>
      <w:r>
        <w:rPr>
          <w:spacing w:val="-1"/>
        </w:rPr>
        <w:t>retention include</w:t>
      </w:r>
      <w:r>
        <w:rPr>
          <w:spacing w:val="77"/>
        </w:rPr>
        <w:t xml:space="preserve"> </w:t>
      </w:r>
      <w:r>
        <w:t>all</w:t>
      </w:r>
      <w:r>
        <w:rPr>
          <w:spacing w:val="-1"/>
        </w:rPr>
        <w:t xml:space="preserve"> accounting</w:t>
      </w:r>
      <w:r>
        <w:t xml:space="preserve"> </w:t>
      </w:r>
      <w:r>
        <w:rPr>
          <w:spacing w:val="-1"/>
        </w:rPr>
        <w:t>records</w:t>
      </w:r>
      <w:r>
        <w:t xml:space="preserve"> and</w:t>
      </w:r>
      <w:r>
        <w:rPr>
          <w:spacing w:val="-4"/>
        </w:rPr>
        <w:t xml:space="preserve"> </w:t>
      </w:r>
      <w:r>
        <w:t>related</w:t>
      </w:r>
      <w:r>
        <w:rPr>
          <w:spacing w:val="-3"/>
        </w:rPr>
        <w:t xml:space="preserve"> </w:t>
      </w:r>
      <w:r>
        <w:rPr>
          <w:spacing w:val="-1"/>
        </w:rPr>
        <w:t>original</w:t>
      </w:r>
      <w:r>
        <w:t xml:space="preserve"> </w:t>
      </w:r>
      <w:r>
        <w:rPr>
          <w:spacing w:val="-1"/>
        </w:rPr>
        <w:t>and supporting documents</w:t>
      </w:r>
      <w:r>
        <w:rPr>
          <w:spacing w:val="-3"/>
        </w:rPr>
        <w:t xml:space="preserve"> </w:t>
      </w:r>
      <w:r>
        <w:t xml:space="preserve">that </w:t>
      </w:r>
      <w:r>
        <w:rPr>
          <w:spacing w:val="-1"/>
        </w:rPr>
        <w:t>substantiate</w:t>
      </w:r>
      <w:r>
        <w:t xml:space="preserve"> </w:t>
      </w:r>
      <w:r>
        <w:rPr>
          <w:spacing w:val="-1"/>
        </w:rPr>
        <w:t>costs</w:t>
      </w:r>
      <w:r>
        <w:rPr>
          <w:spacing w:val="57"/>
        </w:rPr>
        <w:t xml:space="preserve"> </w:t>
      </w:r>
      <w:r>
        <w:rPr>
          <w:spacing w:val="-1"/>
        </w:rPr>
        <w:t>charged</w:t>
      </w:r>
      <w:r>
        <w:t xml:space="preserve"> to the</w:t>
      </w:r>
      <w:r>
        <w:rPr>
          <w:spacing w:val="-2"/>
        </w:rPr>
        <w:t xml:space="preserve"> </w:t>
      </w:r>
      <w:r>
        <w:t xml:space="preserve">award </w:t>
      </w:r>
      <w:r>
        <w:rPr>
          <w:spacing w:val="-1"/>
        </w:rPr>
        <w:t>activity.</w:t>
      </w:r>
    </w:p>
    <w:p w14:paraId="11AC32CA" w14:textId="77777777" w:rsidR="005A5799" w:rsidRDefault="005A5799" w:rsidP="00AF2356">
      <w:pPr>
        <w:pStyle w:val="BodyText"/>
        <w:numPr>
          <w:ilvl w:val="0"/>
          <w:numId w:val="50"/>
        </w:numPr>
        <w:tabs>
          <w:tab w:val="left" w:pos="475"/>
        </w:tabs>
        <w:spacing w:line="239" w:lineRule="auto"/>
        <w:ind w:right="328"/>
      </w:pPr>
      <w:r>
        <w:rPr>
          <w:spacing w:val="-1"/>
        </w:rPr>
        <w:t>To</w:t>
      </w:r>
      <w:r>
        <w:rPr>
          <w:spacing w:val="1"/>
        </w:rPr>
        <w:t xml:space="preserve"> </w:t>
      </w:r>
      <w:r>
        <w:rPr>
          <w:spacing w:val="-2"/>
        </w:rPr>
        <w:t>disclose</w:t>
      </w:r>
      <w:r>
        <w:t xml:space="preserve"> </w:t>
      </w:r>
      <w:r>
        <w:rPr>
          <w:spacing w:val="-1"/>
        </w:rPr>
        <w:t>any</w:t>
      </w:r>
      <w:r>
        <w:rPr>
          <w:spacing w:val="-2"/>
        </w:rPr>
        <w:t xml:space="preserve"> </w:t>
      </w:r>
      <w:r>
        <w:rPr>
          <w:spacing w:val="-1"/>
        </w:rPr>
        <w:t xml:space="preserve">existing </w:t>
      </w:r>
      <w:r>
        <w:t>or</w:t>
      </w:r>
      <w:r>
        <w:rPr>
          <w:spacing w:val="-5"/>
        </w:rPr>
        <w:t xml:space="preserve"> </w:t>
      </w:r>
      <w:r>
        <w:rPr>
          <w:spacing w:val="-1"/>
        </w:rPr>
        <w:t>potential</w:t>
      </w:r>
      <w:r>
        <w:rPr>
          <w:spacing w:val="-3"/>
        </w:rPr>
        <w:t xml:space="preserve"> </w:t>
      </w:r>
      <w:r>
        <w:rPr>
          <w:spacing w:val="-1"/>
        </w:rPr>
        <w:t>conflicts</w:t>
      </w:r>
      <w:r>
        <w:rPr>
          <w:spacing w:val="-2"/>
        </w:rPr>
        <w:t xml:space="preserve"> </w:t>
      </w:r>
      <w:r>
        <w:t xml:space="preserve">of </w:t>
      </w:r>
      <w:r>
        <w:rPr>
          <w:spacing w:val="-1"/>
        </w:rPr>
        <w:t>interest</w:t>
      </w:r>
      <w:r>
        <w:rPr>
          <w:spacing w:val="1"/>
        </w:rPr>
        <w:t xml:space="preserve"> </w:t>
      </w:r>
      <w:r>
        <w:rPr>
          <w:spacing w:val="-1"/>
        </w:rPr>
        <w:t>relative</w:t>
      </w:r>
      <w:r>
        <w:rPr>
          <w:spacing w:val="-2"/>
        </w:rPr>
        <w:t xml:space="preserve"> </w:t>
      </w:r>
      <w:r>
        <w:rPr>
          <w:spacing w:val="-1"/>
        </w:rPr>
        <w:t>to</w:t>
      </w:r>
      <w:r>
        <w:rPr>
          <w:spacing w:val="1"/>
        </w:rPr>
        <w:t xml:space="preserve"> </w:t>
      </w:r>
      <w:r>
        <w:rPr>
          <w:spacing w:val="-1"/>
        </w:rPr>
        <w:t>the</w:t>
      </w:r>
      <w:r>
        <w:rPr>
          <w:spacing w:val="-2"/>
        </w:rPr>
        <w:t xml:space="preserve"> </w:t>
      </w:r>
      <w:r>
        <w:rPr>
          <w:spacing w:val="-1"/>
        </w:rPr>
        <w:t>performance</w:t>
      </w:r>
      <w:r>
        <w:rPr>
          <w:spacing w:val="1"/>
        </w:rPr>
        <w:t xml:space="preserve"> </w:t>
      </w:r>
      <w:r>
        <w:t>of</w:t>
      </w:r>
      <w:r>
        <w:rPr>
          <w:spacing w:val="-3"/>
        </w:rPr>
        <w:t xml:space="preserve"> </w:t>
      </w:r>
      <w:r>
        <w:rPr>
          <w:spacing w:val="-1"/>
        </w:rPr>
        <w:t>services</w:t>
      </w:r>
      <w:r>
        <w:rPr>
          <w:spacing w:val="75"/>
        </w:rPr>
        <w:t xml:space="preserve"> </w:t>
      </w:r>
      <w:r>
        <w:rPr>
          <w:spacing w:val="-1"/>
        </w:rPr>
        <w:t>resulting from this</w:t>
      </w:r>
      <w:r>
        <w:rPr>
          <w:spacing w:val="1"/>
        </w:rPr>
        <w:t xml:space="preserve"> </w:t>
      </w:r>
      <w:r>
        <w:rPr>
          <w:spacing w:val="-1"/>
        </w:rPr>
        <w:t>award.</w:t>
      </w:r>
      <w:r>
        <w:rPr>
          <w:spacing w:val="47"/>
        </w:rPr>
        <w:t xml:space="preserve"> </w:t>
      </w:r>
      <w:r>
        <w:rPr>
          <w:spacing w:val="-1"/>
        </w:rPr>
        <w:t>The</w:t>
      </w:r>
      <w:r>
        <w:t xml:space="preserve"> </w:t>
      </w:r>
      <w:r>
        <w:rPr>
          <w:spacing w:val="-1"/>
        </w:rPr>
        <w:t>Division reserves</w:t>
      </w:r>
      <w:r>
        <w:rPr>
          <w:spacing w:val="-2"/>
        </w:rPr>
        <w:t xml:space="preserve"> </w:t>
      </w:r>
      <w:r>
        <w:t xml:space="preserve">the </w:t>
      </w:r>
      <w:r>
        <w:rPr>
          <w:spacing w:val="-1"/>
        </w:rPr>
        <w:t>right</w:t>
      </w:r>
      <w:r>
        <w:t xml:space="preserve"> to</w:t>
      </w:r>
      <w:r>
        <w:rPr>
          <w:spacing w:val="1"/>
        </w:rPr>
        <w:t xml:space="preserve"> </w:t>
      </w:r>
      <w:r>
        <w:rPr>
          <w:spacing w:val="-1"/>
        </w:rPr>
        <w:t>disqualify</w:t>
      </w:r>
      <w:r>
        <w:t xml:space="preserve"> any </w:t>
      </w:r>
      <w:r>
        <w:rPr>
          <w:spacing w:val="-1"/>
        </w:rPr>
        <w:t>awardee</w:t>
      </w:r>
      <w:r>
        <w:rPr>
          <w:spacing w:val="-2"/>
        </w:rPr>
        <w:t xml:space="preserve"> </w:t>
      </w:r>
      <w:r>
        <w:t>on</w:t>
      </w:r>
      <w:r>
        <w:rPr>
          <w:spacing w:val="-1"/>
        </w:rPr>
        <w:t xml:space="preserve"> the</w:t>
      </w:r>
      <w:r>
        <w:rPr>
          <w:spacing w:val="-2"/>
        </w:rPr>
        <w:t xml:space="preserve"> </w:t>
      </w:r>
      <w:r>
        <w:rPr>
          <w:spacing w:val="-1"/>
        </w:rPr>
        <w:t>grounds</w:t>
      </w:r>
      <w:r>
        <w:rPr>
          <w:spacing w:val="55"/>
        </w:rPr>
        <w:t xml:space="preserve"> </w:t>
      </w:r>
      <w:r>
        <w:t xml:space="preserve">of </w:t>
      </w:r>
      <w:r>
        <w:rPr>
          <w:spacing w:val="-1"/>
        </w:rPr>
        <w:t xml:space="preserve">actual </w:t>
      </w:r>
      <w:r>
        <w:t>or</w:t>
      </w:r>
      <w:r>
        <w:rPr>
          <w:spacing w:val="-2"/>
        </w:rPr>
        <w:t xml:space="preserve"> </w:t>
      </w:r>
      <w:r>
        <w:rPr>
          <w:spacing w:val="-1"/>
        </w:rPr>
        <w:t>apparent</w:t>
      </w:r>
      <w:r>
        <w:rPr>
          <w:spacing w:val="-2"/>
        </w:rPr>
        <w:t xml:space="preserve"> </w:t>
      </w:r>
      <w:r>
        <w:rPr>
          <w:spacing w:val="-1"/>
        </w:rPr>
        <w:t>conflict</w:t>
      </w:r>
      <w:r>
        <w:rPr>
          <w:spacing w:val="1"/>
        </w:rPr>
        <w:t xml:space="preserve"> </w:t>
      </w:r>
      <w:r>
        <w:t>of</w:t>
      </w:r>
      <w:r>
        <w:rPr>
          <w:spacing w:val="-3"/>
        </w:rPr>
        <w:t xml:space="preserve"> </w:t>
      </w:r>
      <w:r>
        <w:rPr>
          <w:spacing w:val="-1"/>
        </w:rPr>
        <w:t>interest.</w:t>
      </w:r>
      <w:r>
        <w:rPr>
          <w:spacing w:val="46"/>
        </w:rPr>
        <w:t xml:space="preserve"> </w:t>
      </w:r>
      <w:r>
        <w:rPr>
          <w:spacing w:val="-1"/>
        </w:rPr>
        <w:t>Any</w:t>
      </w:r>
      <w:r>
        <w:t xml:space="preserve"> </w:t>
      </w:r>
      <w:r>
        <w:rPr>
          <w:spacing w:val="-1"/>
        </w:rPr>
        <w:t>attempt</w:t>
      </w:r>
      <w:r>
        <w:rPr>
          <w:spacing w:val="-2"/>
        </w:rPr>
        <w:t xml:space="preserve"> </w:t>
      </w:r>
      <w:r>
        <w:t>to</w:t>
      </w:r>
      <w:r>
        <w:rPr>
          <w:spacing w:val="1"/>
        </w:rPr>
        <w:t xml:space="preserve"> </w:t>
      </w:r>
      <w:r>
        <w:rPr>
          <w:spacing w:val="-1"/>
        </w:rPr>
        <w:t>intentionally</w:t>
      </w:r>
      <w:r>
        <w:rPr>
          <w:spacing w:val="-2"/>
        </w:rPr>
        <w:t xml:space="preserve"> </w:t>
      </w:r>
      <w:r>
        <w:t xml:space="preserve">or </w:t>
      </w:r>
      <w:r>
        <w:rPr>
          <w:spacing w:val="-1"/>
        </w:rPr>
        <w:t>unintentionally</w:t>
      </w:r>
      <w:r>
        <w:rPr>
          <w:spacing w:val="-2"/>
        </w:rPr>
        <w:t xml:space="preserve"> </w:t>
      </w:r>
      <w:r>
        <w:rPr>
          <w:spacing w:val="-1"/>
        </w:rPr>
        <w:t>conceal</w:t>
      </w:r>
      <w:r>
        <w:rPr>
          <w:spacing w:val="-2"/>
        </w:rPr>
        <w:t xml:space="preserve"> </w:t>
      </w:r>
      <w:r>
        <w:t>or</w:t>
      </w:r>
      <w:r>
        <w:rPr>
          <w:spacing w:val="79"/>
        </w:rPr>
        <w:t xml:space="preserve"> </w:t>
      </w:r>
      <w:r>
        <w:rPr>
          <w:spacing w:val="-1"/>
        </w:rPr>
        <w:t xml:space="preserve">obfuscate </w:t>
      </w:r>
      <w:r>
        <w:t xml:space="preserve">a </w:t>
      </w:r>
      <w:r>
        <w:rPr>
          <w:spacing w:val="-1"/>
        </w:rPr>
        <w:t>conflict</w:t>
      </w:r>
      <w:r>
        <w:rPr>
          <w:spacing w:val="-2"/>
        </w:rPr>
        <w:t xml:space="preserve"> </w:t>
      </w:r>
      <w:r>
        <w:t>of</w:t>
      </w:r>
      <w:r>
        <w:rPr>
          <w:spacing w:val="-3"/>
        </w:rPr>
        <w:t xml:space="preserve"> </w:t>
      </w:r>
      <w:r>
        <w:rPr>
          <w:spacing w:val="-1"/>
        </w:rPr>
        <w:t>interest</w:t>
      </w:r>
      <w:r>
        <w:rPr>
          <w:spacing w:val="-2"/>
        </w:rPr>
        <w:t xml:space="preserve"> </w:t>
      </w:r>
      <w:r>
        <w:t xml:space="preserve">will </w:t>
      </w:r>
      <w:r>
        <w:rPr>
          <w:spacing w:val="-1"/>
        </w:rPr>
        <w:t>automatically</w:t>
      </w:r>
      <w:r>
        <w:rPr>
          <w:spacing w:val="-2"/>
        </w:rPr>
        <w:t xml:space="preserve"> </w:t>
      </w:r>
      <w:r>
        <w:rPr>
          <w:spacing w:val="-1"/>
        </w:rPr>
        <w:t>result</w:t>
      </w:r>
      <w:r>
        <w:rPr>
          <w:spacing w:val="-2"/>
        </w:rPr>
        <w:t xml:space="preserve"> </w:t>
      </w:r>
      <w:r>
        <w:t xml:space="preserve">in the </w:t>
      </w:r>
      <w:r>
        <w:rPr>
          <w:spacing w:val="-1"/>
        </w:rPr>
        <w:t>disqualification</w:t>
      </w:r>
      <w:r>
        <w:rPr>
          <w:spacing w:val="-3"/>
        </w:rPr>
        <w:t xml:space="preserve"> </w:t>
      </w:r>
      <w:r>
        <w:t xml:space="preserve">of </w:t>
      </w:r>
      <w:r>
        <w:rPr>
          <w:spacing w:val="-2"/>
        </w:rPr>
        <w:t>funding.</w:t>
      </w:r>
    </w:p>
    <w:p w14:paraId="1625379E" w14:textId="77777777" w:rsidR="005A5799" w:rsidRDefault="005A5799" w:rsidP="00AF2356">
      <w:pPr>
        <w:pStyle w:val="BodyText"/>
        <w:numPr>
          <w:ilvl w:val="0"/>
          <w:numId w:val="50"/>
        </w:numPr>
        <w:tabs>
          <w:tab w:val="left" w:pos="475"/>
        </w:tabs>
        <w:ind w:right="154"/>
      </w:pPr>
      <w:r>
        <w:rPr>
          <w:spacing w:val="-1"/>
        </w:rPr>
        <w:t>To</w:t>
      </w:r>
      <w:r>
        <w:rPr>
          <w:spacing w:val="1"/>
        </w:rPr>
        <w:t xml:space="preserve"> </w:t>
      </w:r>
      <w:r>
        <w:rPr>
          <w:spacing w:val="-1"/>
        </w:rPr>
        <w:t>comply</w:t>
      </w:r>
      <w:r>
        <w:rPr>
          <w:spacing w:val="-2"/>
        </w:rPr>
        <w:t xml:space="preserve"> </w:t>
      </w:r>
      <w:r>
        <w:t>with</w:t>
      </w:r>
      <w:r>
        <w:rPr>
          <w:spacing w:val="-2"/>
        </w:rPr>
        <w:t xml:space="preserve"> </w:t>
      </w:r>
      <w:r>
        <w:t xml:space="preserve">the </w:t>
      </w:r>
      <w:r>
        <w:rPr>
          <w:spacing w:val="-1"/>
        </w:rPr>
        <w:t>requirements</w:t>
      </w:r>
      <w:r>
        <w:rPr>
          <w:spacing w:val="-3"/>
        </w:rPr>
        <w:t xml:space="preserve"> </w:t>
      </w:r>
      <w:r>
        <w:t>of</w:t>
      </w:r>
      <w:r>
        <w:rPr>
          <w:spacing w:val="-3"/>
        </w:rPr>
        <w:t xml:space="preserve"> </w:t>
      </w:r>
      <w:r>
        <w:rPr>
          <w:spacing w:val="-1"/>
        </w:rPr>
        <w:t>the</w:t>
      </w:r>
      <w:r>
        <w:rPr>
          <w:spacing w:val="-2"/>
        </w:rPr>
        <w:t xml:space="preserve"> </w:t>
      </w:r>
      <w:r>
        <w:rPr>
          <w:spacing w:val="-1"/>
        </w:rPr>
        <w:t>Civil</w:t>
      </w:r>
      <w:r>
        <w:rPr>
          <w:spacing w:val="-2"/>
        </w:rPr>
        <w:t xml:space="preserve"> </w:t>
      </w:r>
      <w:r>
        <w:rPr>
          <w:spacing w:val="-1"/>
        </w:rPr>
        <w:t>Rights</w:t>
      </w:r>
      <w:r>
        <w:rPr>
          <w:spacing w:val="1"/>
        </w:rPr>
        <w:t xml:space="preserve"> </w:t>
      </w:r>
      <w:r>
        <w:rPr>
          <w:spacing w:val="-1"/>
        </w:rPr>
        <w:t>Act</w:t>
      </w:r>
      <w:r>
        <w:t xml:space="preserve"> of</w:t>
      </w:r>
      <w:r>
        <w:rPr>
          <w:spacing w:val="-3"/>
        </w:rPr>
        <w:t xml:space="preserve"> </w:t>
      </w:r>
      <w:r>
        <w:rPr>
          <w:spacing w:val="-1"/>
        </w:rPr>
        <w:t>1964,</w:t>
      </w:r>
      <w:r>
        <w:t xml:space="preserve"> as</w:t>
      </w:r>
      <w:r>
        <w:rPr>
          <w:spacing w:val="-2"/>
        </w:rPr>
        <w:t xml:space="preserve"> </w:t>
      </w:r>
      <w:r>
        <w:t>amended,</w:t>
      </w:r>
      <w:r>
        <w:rPr>
          <w:spacing w:val="-1"/>
        </w:rPr>
        <w:t xml:space="preserve"> </w:t>
      </w:r>
      <w:r>
        <w:t>and</w:t>
      </w:r>
      <w:r>
        <w:rPr>
          <w:spacing w:val="-4"/>
        </w:rPr>
        <w:t xml:space="preserve"> </w:t>
      </w:r>
      <w:r>
        <w:rPr>
          <w:spacing w:val="-1"/>
        </w:rPr>
        <w:t>the</w:t>
      </w:r>
      <w:r>
        <w:t xml:space="preserve"> </w:t>
      </w:r>
      <w:r>
        <w:rPr>
          <w:spacing w:val="-1"/>
        </w:rPr>
        <w:t>Rehabilitation</w:t>
      </w:r>
      <w:r>
        <w:rPr>
          <w:spacing w:val="51"/>
        </w:rPr>
        <w:t xml:space="preserve"> </w:t>
      </w:r>
      <w:r>
        <w:t>Act</w:t>
      </w:r>
      <w:r>
        <w:rPr>
          <w:spacing w:val="-1"/>
        </w:rPr>
        <w:t xml:space="preserve"> </w:t>
      </w:r>
      <w:r>
        <w:t>of</w:t>
      </w:r>
      <w:r>
        <w:rPr>
          <w:spacing w:val="-3"/>
        </w:rPr>
        <w:t xml:space="preserve"> </w:t>
      </w:r>
      <w:r>
        <w:rPr>
          <w:spacing w:val="-1"/>
        </w:rPr>
        <w:t>1973,</w:t>
      </w:r>
      <w:r>
        <w:rPr>
          <w:spacing w:val="-2"/>
        </w:rPr>
        <w:t xml:space="preserve"> </w:t>
      </w:r>
      <w:r>
        <w:rPr>
          <w:spacing w:val="-1"/>
        </w:rPr>
        <w:t>P.L.</w:t>
      </w:r>
      <w:r>
        <w:rPr>
          <w:spacing w:val="-2"/>
        </w:rPr>
        <w:t xml:space="preserve"> </w:t>
      </w:r>
      <w:r>
        <w:rPr>
          <w:spacing w:val="-1"/>
        </w:rPr>
        <w:t>93-112,</w:t>
      </w:r>
      <w:r>
        <w:t xml:space="preserve"> </w:t>
      </w:r>
      <w:r>
        <w:rPr>
          <w:spacing w:val="-1"/>
        </w:rPr>
        <w:t>as</w:t>
      </w:r>
      <w:r>
        <w:rPr>
          <w:spacing w:val="-3"/>
        </w:rPr>
        <w:t xml:space="preserve"> </w:t>
      </w:r>
      <w:r>
        <w:rPr>
          <w:spacing w:val="-1"/>
        </w:rPr>
        <w:t xml:space="preserve">amended, </w:t>
      </w:r>
      <w:r>
        <w:t>and</w:t>
      </w:r>
      <w:r>
        <w:rPr>
          <w:spacing w:val="-2"/>
        </w:rPr>
        <w:t xml:space="preserve"> </w:t>
      </w:r>
      <w:r>
        <w:t>any</w:t>
      </w:r>
      <w:r>
        <w:rPr>
          <w:spacing w:val="-2"/>
        </w:rPr>
        <w:t xml:space="preserve"> </w:t>
      </w:r>
      <w:r>
        <w:rPr>
          <w:spacing w:val="-1"/>
        </w:rPr>
        <w:t>relevant</w:t>
      </w:r>
      <w:r>
        <w:t xml:space="preserve"> </w:t>
      </w:r>
      <w:r>
        <w:rPr>
          <w:spacing w:val="-1"/>
        </w:rPr>
        <w:t>program-specific</w:t>
      </w:r>
      <w:r>
        <w:t xml:space="preserve"> </w:t>
      </w:r>
      <w:r>
        <w:rPr>
          <w:spacing w:val="-1"/>
        </w:rPr>
        <w:t>regulations,</w:t>
      </w:r>
      <w:r>
        <w:t xml:space="preserve"> and</w:t>
      </w:r>
      <w:r>
        <w:rPr>
          <w:spacing w:val="-2"/>
        </w:rPr>
        <w:t xml:space="preserve"> </w:t>
      </w:r>
      <w:r>
        <w:rPr>
          <w:spacing w:val="-1"/>
        </w:rPr>
        <w:t>shall</w:t>
      </w:r>
      <w:r>
        <w:t xml:space="preserve"> </w:t>
      </w:r>
      <w:r>
        <w:rPr>
          <w:spacing w:val="-1"/>
        </w:rPr>
        <w:t>not</w:t>
      </w:r>
      <w:r>
        <w:rPr>
          <w:spacing w:val="51"/>
        </w:rPr>
        <w:t xml:space="preserve"> </w:t>
      </w:r>
      <w:r>
        <w:rPr>
          <w:spacing w:val="-1"/>
        </w:rPr>
        <w:t>discriminate</w:t>
      </w:r>
      <w:r>
        <w:t xml:space="preserve"> </w:t>
      </w:r>
      <w:r>
        <w:rPr>
          <w:spacing w:val="-1"/>
        </w:rPr>
        <w:t>against</w:t>
      </w:r>
      <w:r>
        <w:rPr>
          <w:spacing w:val="1"/>
        </w:rPr>
        <w:t xml:space="preserve"> </w:t>
      </w:r>
      <w:r>
        <w:rPr>
          <w:spacing w:val="-2"/>
        </w:rPr>
        <w:t>any</w:t>
      </w:r>
      <w:r>
        <w:t xml:space="preserve"> </w:t>
      </w:r>
      <w:r>
        <w:rPr>
          <w:spacing w:val="-1"/>
        </w:rPr>
        <w:t>employee</w:t>
      </w:r>
      <w:r>
        <w:t xml:space="preserve"> or</w:t>
      </w:r>
      <w:r>
        <w:rPr>
          <w:spacing w:val="-3"/>
        </w:rPr>
        <w:t xml:space="preserve"> </w:t>
      </w:r>
      <w:r>
        <w:rPr>
          <w:spacing w:val="-1"/>
        </w:rPr>
        <w:t>offeror</w:t>
      </w:r>
      <w:r>
        <w:t xml:space="preserve"> </w:t>
      </w:r>
      <w:r>
        <w:rPr>
          <w:spacing w:val="-1"/>
        </w:rPr>
        <w:t>for</w:t>
      </w:r>
      <w:r>
        <w:t xml:space="preserve"> </w:t>
      </w:r>
      <w:r>
        <w:rPr>
          <w:spacing w:val="-1"/>
        </w:rPr>
        <w:t>employment</w:t>
      </w:r>
      <w:r>
        <w:rPr>
          <w:spacing w:val="-3"/>
        </w:rPr>
        <w:t xml:space="preserve"> </w:t>
      </w:r>
      <w:r>
        <w:rPr>
          <w:spacing w:val="-1"/>
        </w:rPr>
        <w:t>because</w:t>
      </w:r>
      <w:r>
        <w:rPr>
          <w:spacing w:val="-2"/>
        </w:rPr>
        <w:t xml:space="preserve"> </w:t>
      </w:r>
      <w:r>
        <w:t>of</w:t>
      </w:r>
      <w:r>
        <w:rPr>
          <w:spacing w:val="-3"/>
        </w:rPr>
        <w:t xml:space="preserve"> </w:t>
      </w:r>
      <w:r>
        <w:rPr>
          <w:spacing w:val="-1"/>
        </w:rPr>
        <w:t>race,</w:t>
      </w:r>
      <w:r>
        <w:rPr>
          <w:spacing w:val="-2"/>
        </w:rPr>
        <w:t xml:space="preserve"> </w:t>
      </w:r>
      <w:r>
        <w:rPr>
          <w:spacing w:val="-1"/>
        </w:rPr>
        <w:t>national</w:t>
      </w:r>
      <w:r>
        <w:rPr>
          <w:spacing w:val="-3"/>
        </w:rPr>
        <w:t xml:space="preserve"> </w:t>
      </w:r>
      <w:r>
        <w:rPr>
          <w:spacing w:val="-1"/>
        </w:rPr>
        <w:t>origin,</w:t>
      </w:r>
      <w:r>
        <w:t xml:space="preserve"> </w:t>
      </w:r>
      <w:r>
        <w:rPr>
          <w:spacing w:val="-1"/>
        </w:rPr>
        <w:t>creed,</w:t>
      </w:r>
      <w:r>
        <w:rPr>
          <w:spacing w:val="73"/>
        </w:rPr>
        <w:t xml:space="preserve"> </w:t>
      </w:r>
      <w:r>
        <w:rPr>
          <w:spacing w:val="-1"/>
        </w:rPr>
        <w:t>color,</w:t>
      </w:r>
      <w:r>
        <w:t xml:space="preserve"> </w:t>
      </w:r>
      <w:r>
        <w:rPr>
          <w:spacing w:val="-1"/>
        </w:rPr>
        <w:t>sex,</w:t>
      </w:r>
      <w:r>
        <w:t xml:space="preserve"> </w:t>
      </w:r>
      <w:r>
        <w:rPr>
          <w:spacing w:val="-1"/>
        </w:rPr>
        <w:t>religion,</w:t>
      </w:r>
      <w:r>
        <w:t xml:space="preserve"> </w:t>
      </w:r>
      <w:r>
        <w:rPr>
          <w:spacing w:val="-1"/>
        </w:rPr>
        <w:t>age,</w:t>
      </w:r>
      <w:r>
        <w:rPr>
          <w:spacing w:val="1"/>
        </w:rPr>
        <w:t xml:space="preserve"> </w:t>
      </w:r>
      <w:r>
        <w:rPr>
          <w:spacing w:val="-1"/>
        </w:rPr>
        <w:t>disability</w:t>
      </w:r>
      <w:r>
        <w:rPr>
          <w:spacing w:val="-2"/>
        </w:rPr>
        <w:t xml:space="preserve"> </w:t>
      </w:r>
      <w:r>
        <w:t xml:space="preserve">or </w:t>
      </w:r>
      <w:r>
        <w:rPr>
          <w:spacing w:val="-1"/>
        </w:rPr>
        <w:t>handicap</w:t>
      </w:r>
      <w:r>
        <w:rPr>
          <w:spacing w:val="-2"/>
        </w:rPr>
        <w:t xml:space="preserve"> </w:t>
      </w:r>
      <w:r>
        <w:rPr>
          <w:spacing w:val="-1"/>
        </w:rPr>
        <w:t xml:space="preserve">condition (including </w:t>
      </w:r>
      <w:r>
        <w:t>AIDS</w:t>
      </w:r>
      <w:r>
        <w:rPr>
          <w:spacing w:val="-1"/>
        </w:rPr>
        <w:t xml:space="preserve"> </w:t>
      </w:r>
      <w:r>
        <w:t>and</w:t>
      </w:r>
      <w:r>
        <w:rPr>
          <w:spacing w:val="-2"/>
        </w:rPr>
        <w:t xml:space="preserve"> </w:t>
      </w:r>
      <w:r>
        <w:rPr>
          <w:spacing w:val="-1"/>
        </w:rPr>
        <w:t>AIDS-related</w:t>
      </w:r>
      <w:r>
        <w:rPr>
          <w:spacing w:val="-3"/>
        </w:rPr>
        <w:t xml:space="preserve"> </w:t>
      </w:r>
      <w:r>
        <w:rPr>
          <w:spacing w:val="-1"/>
        </w:rPr>
        <w:t>conditions).</w:t>
      </w:r>
    </w:p>
    <w:p w14:paraId="2CD35FC6" w14:textId="77777777" w:rsidR="005A5799" w:rsidRDefault="005A5799" w:rsidP="00AF2356">
      <w:pPr>
        <w:pStyle w:val="BodyText"/>
        <w:numPr>
          <w:ilvl w:val="0"/>
          <w:numId w:val="50"/>
        </w:numPr>
        <w:tabs>
          <w:tab w:val="left" w:pos="475"/>
        </w:tabs>
        <w:ind w:right="99"/>
      </w:pPr>
      <w:r>
        <w:rPr>
          <w:spacing w:val="-1"/>
        </w:rPr>
        <w:t>To</w:t>
      </w:r>
      <w:r>
        <w:rPr>
          <w:spacing w:val="1"/>
        </w:rPr>
        <w:t xml:space="preserve"> </w:t>
      </w:r>
      <w:r>
        <w:rPr>
          <w:spacing w:val="-1"/>
        </w:rPr>
        <w:t>comply</w:t>
      </w:r>
      <w:r>
        <w:rPr>
          <w:spacing w:val="-2"/>
        </w:rPr>
        <w:t xml:space="preserve"> </w:t>
      </w:r>
      <w:r>
        <w:t>with</w:t>
      </w:r>
      <w:r>
        <w:rPr>
          <w:spacing w:val="-2"/>
        </w:rPr>
        <w:t xml:space="preserve"> </w:t>
      </w:r>
      <w:r>
        <w:t xml:space="preserve">the </w:t>
      </w:r>
      <w:r>
        <w:rPr>
          <w:spacing w:val="-1"/>
        </w:rPr>
        <w:t>Americans</w:t>
      </w:r>
      <w:r>
        <w:t xml:space="preserve"> with</w:t>
      </w:r>
      <w:r>
        <w:rPr>
          <w:spacing w:val="-3"/>
        </w:rPr>
        <w:t xml:space="preserve"> </w:t>
      </w:r>
      <w:r>
        <w:rPr>
          <w:spacing w:val="-1"/>
        </w:rPr>
        <w:t>Disability</w:t>
      </w:r>
      <w:r>
        <w:rPr>
          <w:spacing w:val="-2"/>
        </w:rPr>
        <w:t xml:space="preserve"> </w:t>
      </w:r>
      <w:r>
        <w:t>Act</w:t>
      </w:r>
      <w:r>
        <w:rPr>
          <w:spacing w:val="-2"/>
        </w:rPr>
        <w:t xml:space="preserve"> </w:t>
      </w:r>
      <w:r>
        <w:t>of</w:t>
      </w:r>
      <w:r>
        <w:rPr>
          <w:spacing w:val="-2"/>
        </w:rPr>
        <w:t xml:space="preserve"> </w:t>
      </w:r>
      <w:r>
        <w:rPr>
          <w:spacing w:val="-1"/>
        </w:rPr>
        <w:t>1990,</w:t>
      </w:r>
      <w:r>
        <w:rPr>
          <w:spacing w:val="-2"/>
        </w:rPr>
        <w:t xml:space="preserve"> </w:t>
      </w:r>
      <w:r>
        <w:rPr>
          <w:spacing w:val="-1"/>
        </w:rPr>
        <w:t>P.L.</w:t>
      </w:r>
      <w:r>
        <w:rPr>
          <w:spacing w:val="-2"/>
        </w:rPr>
        <w:t xml:space="preserve"> </w:t>
      </w:r>
      <w:r>
        <w:rPr>
          <w:spacing w:val="-1"/>
        </w:rPr>
        <w:t>101-136,</w:t>
      </w:r>
      <w:r>
        <w:rPr>
          <w:spacing w:val="-3"/>
        </w:rPr>
        <w:t xml:space="preserve"> </w:t>
      </w:r>
      <w:r>
        <w:rPr>
          <w:spacing w:val="-1"/>
        </w:rPr>
        <w:t>42</w:t>
      </w:r>
      <w:r>
        <w:t xml:space="preserve"> </w:t>
      </w:r>
      <w:r>
        <w:rPr>
          <w:spacing w:val="-1"/>
        </w:rPr>
        <w:t>U.S.C.</w:t>
      </w:r>
      <w:r>
        <w:rPr>
          <w:spacing w:val="-3"/>
        </w:rPr>
        <w:t xml:space="preserve"> </w:t>
      </w:r>
      <w:r>
        <w:rPr>
          <w:spacing w:val="-1"/>
        </w:rPr>
        <w:t>12101,</w:t>
      </w:r>
      <w:r>
        <w:t xml:space="preserve"> </w:t>
      </w:r>
      <w:r>
        <w:rPr>
          <w:spacing w:val="-1"/>
        </w:rPr>
        <w:t>as</w:t>
      </w:r>
      <w:r>
        <w:t xml:space="preserve"> </w:t>
      </w:r>
      <w:r>
        <w:rPr>
          <w:spacing w:val="-1"/>
        </w:rPr>
        <w:t>amended,</w:t>
      </w:r>
      <w:r>
        <w:rPr>
          <w:spacing w:val="63"/>
        </w:rPr>
        <w:t xml:space="preserve"> </w:t>
      </w:r>
      <w:r>
        <w:rPr>
          <w:spacing w:val="-1"/>
        </w:rPr>
        <w:t>and regulations</w:t>
      </w:r>
      <w:r>
        <w:t xml:space="preserve"> </w:t>
      </w:r>
      <w:r>
        <w:rPr>
          <w:spacing w:val="-1"/>
        </w:rPr>
        <w:t>adopted</w:t>
      </w:r>
      <w:r>
        <w:rPr>
          <w:spacing w:val="-3"/>
        </w:rPr>
        <w:t xml:space="preserve"> </w:t>
      </w:r>
      <w:r>
        <w:rPr>
          <w:spacing w:val="-1"/>
        </w:rPr>
        <w:t>thereunder</w:t>
      </w:r>
      <w:r>
        <w:t xml:space="preserve"> </w:t>
      </w:r>
      <w:r>
        <w:rPr>
          <w:spacing w:val="-1"/>
        </w:rPr>
        <w:t>contained</w:t>
      </w:r>
      <w:r>
        <w:t xml:space="preserve"> in</w:t>
      </w:r>
      <w:r>
        <w:rPr>
          <w:spacing w:val="-3"/>
        </w:rPr>
        <w:t xml:space="preserve"> </w:t>
      </w:r>
      <w:r>
        <w:rPr>
          <w:spacing w:val="-1"/>
        </w:rPr>
        <w:t>28</w:t>
      </w:r>
      <w:r>
        <w:t xml:space="preserve"> </w:t>
      </w:r>
      <w:r>
        <w:rPr>
          <w:spacing w:val="-2"/>
        </w:rPr>
        <w:t>C.F.R.</w:t>
      </w:r>
      <w:r>
        <w:rPr>
          <w:spacing w:val="-1"/>
        </w:rPr>
        <w:t xml:space="preserve"> 26.101-36.999</w:t>
      </w:r>
      <w:r>
        <w:t xml:space="preserve"> </w:t>
      </w:r>
      <w:r>
        <w:rPr>
          <w:spacing w:val="-1"/>
        </w:rPr>
        <w:t>inclusive</w:t>
      </w:r>
      <w:r>
        <w:t xml:space="preserve"> </w:t>
      </w:r>
      <w:r>
        <w:rPr>
          <w:spacing w:val="-1"/>
        </w:rPr>
        <w:t xml:space="preserve">and </w:t>
      </w:r>
      <w:r>
        <w:t xml:space="preserve">any </w:t>
      </w:r>
      <w:r>
        <w:rPr>
          <w:spacing w:val="-1"/>
        </w:rPr>
        <w:t>relevant</w:t>
      </w:r>
      <w:r>
        <w:rPr>
          <w:spacing w:val="79"/>
        </w:rPr>
        <w:t xml:space="preserve"> </w:t>
      </w:r>
      <w:r>
        <w:rPr>
          <w:spacing w:val="-1"/>
        </w:rPr>
        <w:t>program-specific regulations</w:t>
      </w:r>
    </w:p>
    <w:p w14:paraId="440DEB52" w14:textId="77777777" w:rsidR="005A5799" w:rsidRDefault="005A5799" w:rsidP="00AF2356">
      <w:pPr>
        <w:pStyle w:val="BodyText"/>
        <w:numPr>
          <w:ilvl w:val="0"/>
          <w:numId w:val="50"/>
        </w:numPr>
        <w:tabs>
          <w:tab w:val="left" w:pos="475"/>
        </w:tabs>
        <w:spacing w:line="239" w:lineRule="auto"/>
        <w:ind w:right="226"/>
      </w:pPr>
      <w:r>
        <w:rPr>
          <w:spacing w:val="-1"/>
        </w:rPr>
        <w:t>To</w:t>
      </w:r>
      <w:r>
        <w:rPr>
          <w:spacing w:val="1"/>
        </w:rPr>
        <w:t xml:space="preserve"> </w:t>
      </w:r>
      <w:r>
        <w:rPr>
          <w:spacing w:val="-1"/>
        </w:rPr>
        <w:t>comply</w:t>
      </w:r>
      <w:r>
        <w:rPr>
          <w:spacing w:val="-2"/>
        </w:rPr>
        <w:t xml:space="preserve"> </w:t>
      </w:r>
      <w:r>
        <w:t>with</w:t>
      </w:r>
      <w:r>
        <w:rPr>
          <w:spacing w:val="-2"/>
        </w:rPr>
        <w:t xml:space="preserve"> </w:t>
      </w:r>
      <w:r>
        <w:t xml:space="preserve">the </w:t>
      </w:r>
      <w:r>
        <w:rPr>
          <w:spacing w:val="-1"/>
        </w:rPr>
        <w:t>requirements</w:t>
      </w:r>
      <w:r>
        <w:rPr>
          <w:spacing w:val="-3"/>
        </w:rPr>
        <w:t xml:space="preserve"> </w:t>
      </w:r>
      <w:r>
        <w:t>of</w:t>
      </w:r>
      <w:r>
        <w:rPr>
          <w:spacing w:val="-3"/>
        </w:rPr>
        <w:t xml:space="preserve"> </w:t>
      </w:r>
      <w:r>
        <w:rPr>
          <w:spacing w:val="-1"/>
        </w:rPr>
        <w:t>the</w:t>
      </w:r>
      <w:r>
        <w:t xml:space="preserve"> </w:t>
      </w:r>
      <w:r>
        <w:rPr>
          <w:spacing w:val="-1"/>
        </w:rPr>
        <w:t>Health Insurance</w:t>
      </w:r>
      <w:r>
        <w:rPr>
          <w:spacing w:val="1"/>
        </w:rPr>
        <w:t xml:space="preserve"> </w:t>
      </w:r>
      <w:r>
        <w:rPr>
          <w:spacing w:val="-1"/>
        </w:rPr>
        <w:t>Portability</w:t>
      </w:r>
      <w:r>
        <w:t xml:space="preserve"> and</w:t>
      </w:r>
      <w:r>
        <w:rPr>
          <w:spacing w:val="-2"/>
        </w:rPr>
        <w:t xml:space="preserve"> </w:t>
      </w:r>
      <w:r>
        <w:rPr>
          <w:spacing w:val="-1"/>
        </w:rPr>
        <w:t>Accountability</w:t>
      </w:r>
      <w:r>
        <w:rPr>
          <w:spacing w:val="1"/>
        </w:rPr>
        <w:t xml:space="preserve"> </w:t>
      </w:r>
      <w:r>
        <w:rPr>
          <w:spacing w:val="-1"/>
        </w:rPr>
        <w:t>Act</w:t>
      </w:r>
      <w:r>
        <w:t xml:space="preserve"> </w:t>
      </w:r>
      <w:r>
        <w:rPr>
          <w:spacing w:val="-2"/>
        </w:rPr>
        <w:t>(HIPAA)</w:t>
      </w:r>
      <w:r>
        <w:rPr>
          <w:spacing w:val="57"/>
        </w:rPr>
        <w:t xml:space="preserve"> </w:t>
      </w:r>
      <w:r>
        <w:t xml:space="preserve">of </w:t>
      </w:r>
      <w:r>
        <w:rPr>
          <w:spacing w:val="-1"/>
        </w:rPr>
        <w:t>1996,</w:t>
      </w:r>
      <w:r>
        <w:rPr>
          <w:spacing w:val="-3"/>
        </w:rPr>
        <w:t xml:space="preserve"> </w:t>
      </w:r>
      <w:r>
        <w:rPr>
          <w:spacing w:val="-1"/>
        </w:rPr>
        <w:t>45</w:t>
      </w:r>
      <w:r>
        <w:t xml:space="preserve"> </w:t>
      </w:r>
      <w:r>
        <w:rPr>
          <w:spacing w:val="-1"/>
        </w:rPr>
        <w:t>C.F.R.</w:t>
      </w:r>
      <w:r>
        <w:t xml:space="preserve"> </w:t>
      </w:r>
      <w:r>
        <w:rPr>
          <w:spacing w:val="-1"/>
        </w:rPr>
        <w:t>160,</w:t>
      </w:r>
      <w:r>
        <w:t xml:space="preserve"> </w:t>
      </w:r>
      <w:r>
        <w:rPr>
          <w:spacing w:val="-2"/>
        </w:rPr>
        <w:t xml:space="preserve">162 </w:t>
      </w:r>
      <w:r>
        <w:rPr>
          <w:spacing w:val="-1"/>
        </w:rPr>
        <w:t>and 164,</w:t>
      </w:r>
      <w:r>
        <w:t xml:space="preserve"> as</w:t>
      </w:r>
      <w:r>
        <w:rPr>
          <w:spacing w:val="-2"/>
        </w:rPr>
        <w:t xml:space="preserve"> </w:t>
      </w:r>
      <w:r>
        <w:rPr>
          <w:spacing w:val="-1"/>
        </w:rPr>
        <w:t>amended.</w:t>
      </w:r>
      <w:r>
        <w:rPr>
          <w:spacing w:val="49"/>
        </w:rPr>
        <w:t xml:space="preserve"> </w:t>
      </w:r>
      <w:r>
        <w:t>If</w:t>
      </w:r>
      <w:r>
        <w:rPr>
          <w:spacing w:val="-3"/>
        </w:rPr>
        <w:t xml:space="preserve"> </w:t>
      </w:r>
      <w:r>
        <w:t>the</w:t>
      </w:r>
      <w:r>
        <w:rPr>
          <w:spacing w:val="3"/>
        </w:rPr>
        <w:t xml:space="preserve"> </w:t>
      </w:r>
      <w:r>
        <w:t>award</w:t>
      </w:r>
      <w:r>
        <w:rPr>
          <w:spacing w:val="-1"/>
        </w:rPr>
        <w:t xml:space="preserve"> includes</w:t>
      </w:r>
      <w:r>
        <w:t xml:space="preserve"> </w:t>
      </w:r>
      <w:r>
        <w:rPr>
          <w:spacing w:val="-1"/>
        </w:rPr>
        <w:t>functions</w:t>
      </w:r>
      <w:r>
        <w:rPr>
          <w:spacing w:val="-2"/>
        </w:rPr>
        <w:t xml:space="preserve"> </w:t>
      </w:r>
      <w:r>
        <w:t xml:space="preserve">or </w:t>
      </w:r>
      <w:r>
        <w:rPr>
          <w:spacing w:val="-1"/>
        </w:rPr>
        <w:t>activities</w:t>
      </w:r>
      <w:r>
        <w:t xml:space="preserve"> </w:t>
      </w:r>
      <w:r>
        <w:rPr>
          <w:spacing w:val="-1"/>
        </w:rPr>
        <w:t>that</w:t>
      </w:r>
      <w:r>
        <w:rPr>
          <w:spacing w:val="53"/>
        </w:rPr>
        <w:t xml:space="preserve"> </w:t>
      </w:r>
      <w:r>
        <w:rPr>
          <w:spacing w:val="-1"/>
        </w:rPr>
        <w:t>involve</w:t>
      </w:r>
      <w:r>
        <w:rPr>
          <w:spacing w:val="-2"/>
        </w:rPr>
        <w:t xml:space="preserve"> </w:t>
      </w:r>
      <w:r>
        <w:t xml:space="preserve">the </w:t>
      </w:r>
      <w:r>
        <w:rPr>
          <w:spacing w:val="-1"/>
        </w:rPr>
        <w:t>use</w:t>
      </w:r>
      <w:r>
        <w:rPr>
          <w:spacing w:val="-2"/>
        </w:rPr>
        <w:t xml:space="preserve"> </w:t>
      </w:r>
      <w:r>
        <w:t>or</w:t>
      </w:r>
      <w:r>
        <w:rPr>
          <w:spacing w:val="-3"/>
        </w:rPr>
        <w:t xml:space="preserve"> </w:t>
      </w:r>
      <w:r>
        <w:rPr>
          <w:spacing w:val="-1"/>
        </w:rPr>
        <w:t>disclosure</w:t>
      </w:r>
      <w:r>
        <w:t xml:space="preserve"> of</w:t>
      </w:r>
      <w:r>
        <w:rPr>
          <w:spacing w:val="-3"/>
        </w:rPr>
        <w:t xml:space="preserve"> </w:t>
      </w:r>
      <w:r>
        <w:rPr>
          <w:spacing w:val="-1"/>
        </w:rPr>
        <w:t>protected</w:t>
      </w:r>
      <w:r>
        <w:t xml:space="preserve"> </w:t>
      </w:r>
      <w:r>
        <w:rPr>
          <w:spacing w:val="-1"/>
        </w:rPr>
        <w:t>health</w:t>
      </w:r>
      <w:r>
        <w:rPr>
          <w:spacing w:val="-3"/>
        </w:rPr>
        <w:t xml:space="preserve"> </w:t>
      </w:r>
      <w:r>
        <w:rPr>
          <w:spacing w:val="-1"/>
        </w:rPr>
        <w:t>information</w:t>
      </w:r>
      <w:r>
        <w:rPr>
          <w:spacing w:val="2"/>
        </w:rPr>
        <w:t xml:space="preserve"> </w:t>
      </w:r>
      <w:r>
        <w:rPr>
          <w:spacing w:val="-1"/>
        </w:rPr>
        <w:t>(PHI)</w:t>
      </w:r>
      <w:r>
        <w:t xml:space="preserve"> then</w:t>
      </w:r>
      <w:r>
        <w:rPr>
          <w:spacing w:val="-3"/>
        </w:rPr>
        <w:t xml:space="preserve"> </w:t>
      </w:r>
      <w:r>
        <w:rPr>
          <w:spacing w:val="-1"/>
        </w:rPr>
        <w:t>the</w:t>
      </w:r>
      <w:r>
        <w:rPr>
          <w:spacing w:val="1"/>
        </w:rPr>
        <w:t xml:space="preserve"> </w:t>
      </w:r>
      <w:r>
        <w:rPr>
          <w:spacing w:val="-1"/>
        </w:rPr>
        <w:t>awardee</w:t>
      </w:r>
      <w:r>
        <w:t xml:space="preserve"> </w:t>
      </w:r>
      <w:r>
        <w:rPr>
          <w:spacing w:val="-1"/>
        </w:rPr>
        <w:t>agrees</w:t>
      </w:r>
      <w:r>
        <w:t xml:space="preserve"> </w:t>
      </w:r>
      <w:r>
        <w:rPr>
          <w:spacing w:val="-1"/>
        </w:rPr>
        <w:t xml:space="preserve">to </w:t>
      </w:r>
      <w:r>
        <w:t>enter</w:t>
      </w:r>
      <w:r>
        <w:rPr>
          <w:spacing w:val="45"/>
        </w:rPr>
        <w:t xml:space="preserve"> </w:t>
      </w:r>
      <w:r>
        <w:rPr>
          <w:spacing w:val="-1"/>
        </w:rPr>
        <w:t>into</w:t>
      </w:r>
      <w:r>
        <w:rPr>
          <w:spacing w:val="1"/>
        </w:rPr>
        <w:t xml:space="preserve"> </w:t>
      </w:r>
      <w:r>
        <w:t>a</w:t>
      </w:r>
      <w:r>
        <w:rPr>
          <w:spacing w:val="-2"/>
        </w:rPr>
        <w:t xml:space="preserve"> </w:t>
      </w:r>
      <w:r>
        <w:rPr>
          <w:spacing w:val="-1"/>
        </w:rPr>
        <w:t>Business</w:t>
      </w:r>
      <w:r>
        <w:t xml:space="preserve"> </w:t>
      </w:r>
      <w:r>
        <w:rPr>
          <w:spacing w:val="-1"/>
        </w:rPr>
        <w:t>Associate</w:t>
      </w:r>
      <w:r>
        <w:t xml:space="preserve"> </w:t>
      </w:r>
      <w:r>
        <w:rPr>
          <w:spacing w:val="-1"/>
        </w:rPr>
        <w:t>Agreement</w:t>
      </w:r>
      <w:r>
        <w:rPr>
          <w:spacing w:val="-2"/>
        </w:rPr>
        <w:t xml:space="preserve"> </w:t>
      </w:r>
      <w:r>
        <w:t xml:space="preserve">with </w:t>
      </w:r>
      <w:r>
        <w:rPr>
          <w:spacing w:val="-2"/>
        </w:rPr>
        <w:t>the</w:t>
      </w:r>
      <w:r>
        <w:t xml:space="preserve"> </w:t>
      </w:r>
      <w:r>
        <w:rPr>
          <w:spacing w:val="-1"/>
        </w:rPr>
        <w:t>Division</w:t>
      </w:r>
      <w:r>
        <w:rPr>
          <w:spacing w:val="-3"/>
        </w:rPr>
        <w:t xml:space="preserve"> </w:t>
      </w:r>
      <w:r>
        <w:t xml:space="preserve">as </w:t>
      </w:r>
      <w:r>
        <w:rPr>
          <w:spacing w:val="-1"/>
        </w:rPr>
        <w:t xml:space="preserve">required </w:t>
      </w:r>
      <w:r>
        <w:rPr>
          <w:spacing w:val="-2"/>
        </w:rPr>
        <w:t xml:space="preserve">by </w:t>
      </w:r>
      <w:r>
        <w:t xml:space="preserve">45 </w:t>
      </w:r>
      <w:r>
        <w:rPr>
          <w:spacing w:val="-1"/>
        </w:rPr>
        <w:t>C.F.R.</w:t>
      </w:r>
      <w:r>
        <w:rPr>
          <w:spacing w:val="-3"/>
        </w:rPr>
        <w:t xml:space="preserve"> </w:t>
      </w:r>
      <w:r>
        <w:rPr>
          <w:spacing w:val="-1"/>
        </w:rPr>
        <w:t>164.504(e).</w:t>
      </w:r>
      <w:r>
        <w:rPr>
          <w:spacing w:val="49"/>
        </w:rPr>
        <w:t xml:space="preserve"> </w:t>
      </w:r>
      <w:r>
        <w:t>If</w:t>
      </w:r>
      <w:r>
        <w:rPr>
          <w:spacing w:val="-2"/>
        </w:rPr>
        <w:t xml:space="preserve"> </w:t>
      </w:r>
      <w:r>
        <w:rPr>
          <w:spacing w:val="-1"/>
        </w:rPr>
        <w:t>PHI</w:t>
      </w:r>
      <w:r>
        <w:rPr>
          <w:spacing w:val="-3"/>
        </w:rPr>
        <w:t xml:space="preserve"> </w:t>
      </w:r>
      <w:r>
        <w:t>will</w:t>
      </w:r>
      <w:r>
        <w:rPr>
          <w:spacing w:val="61"/>
        </w:rPr>
        <w:t xml:space="preserve"> </w:t>
      </w:r>
      <w:r>
        <w:t xml:space="preserve">not </w:t>
      </w:r>
      <w:r>
        <w:rPr>
          <w:spacing w:val="-1"/>
        </w:rPr>
        <w:t>be</w:t>
      </w:r>
      <w:r>
        <w:rPr>
          <w:spacing w:val="-2"/>
        </w:rPr>
        <w:t xml:space="preserve"> </w:t>
      </w:r>
      <w:proofErr w:type="gramStart"/>
      <w:r>
        <w:rPr>
          <w:spacing w:val="-1"/>
        </w:rPr>
        <w:t>disclosed</w:t>
      </w:r>
      <w:proofErr w:type="gramEnd"/>
      <w:r>
        <w:t xml:space="preserve"> </w:t>
      </w:r>
      <w:r>
        <w:rPr>
          <w:spacing w:val="-1"/>
        </w:rPr>
        <w:t>then</w:t>
      </w:r>
      <w:r>
        <w:t xml:space="preserve"> a </w:t>
      </w:r>
      <w:r>
        <w:rPr>
          <w:spacing w:val="-1"/>
        </w:rPr>
        <w:t>Confidentiality</w:t>
      </w:r>
      <w:r>
        <w:t xml:space="preserve"> </w:t>
      </w:r>
      <w:r>
        <w:rPr>
          <w:spacing w:val="-1"/>
        </w:rPr>
        <w:t>Agreement</w:t>
      </w:r>
      <w:r>
        <w:rPr>
          <w:spacing w:val="-2"/>
        </w:rPr>
        <w:t xml:space="preserve"> </w:t>
      </w:r>
      <w:r>
        <w:rPr>
          <w:spacing w:val="-1"/>
        </w:rPr>
        <w:t>will</w:t>
      </w:r>
      <w:r>
        <w:t xml:space="preserve"> </w:t>
      </w:r>
      <w:r>
        <w:rPr>
          <w:spacing w:val="-1"/>
        </w:rPr>
        <w:t>be</w:t>
      </w:r>
      <w:r>
        <w:t xml:space="preserve"> </w:t>
      </w:r>
      <w:r>
        <w:rPr>
          <w:spacing w:val="-1"/>
        </w:rPr>
        <w:t>entered into.</w:t>
      </w:r>
    </w:p>
    <w:p w14:paraId="65099210" w14:textId="77777777" w:rsidR="005A5799" w:rsidRDefault="005A5799" w:rsidP="00AF2356">
      <w:pPr>
        <w:pStyle w:val="BodyText"/>
        <w:numPr>
          <w:ilvl w:val="0"/>
          <w:numId w:val="50"/>
        </w:numPr>
        <w:tabs>
          <w:tab w:val="left" w:pos="475"/>
        </w:tabs>
      </w:pPr>
      <w:r>
        <w:rPr>
          <w:spacing w:val="-1"/>
        </w:rPr>
        <w:t>To</w:t>
      </w:r>
      <w:r>
        <w:rPr>
          <w:spacing w:val="1"/>
        </w:rPr>
        <w:t xml:space="preserve"> </w:t>
      </w:r>
      <w:r>
        <w:rPr>
          <w:spacing w:val="-1"/>
        </w:rPr>
        <w:t>comply</w:t>
      </w:r>
      <w:r>
        <w:rPr>
          <w:spacing w:val="-2"/>
        </w:rPr>
        <w:t xml:space="preserve"> </w:t>
      </w:r>
      <w:r>
        <w:t>with</w:t>
      </w:r>
      <w:r>
        <w:rPr>
          <w:spacing w:val="-2"/>
        </w:rPr>
        <w:t xml:space="preserve"> </w:t>
      </w:r>
      <w:r>
        <w:t xml:space="preserve">the </w:t>
      </w:r>
      <w:r>
        <w:rPr>
          <w:spacing w:val="-1"/>
        </w:rPr>
        <w:t>requirements</w:t>
      </w:r>
      <w:r>
        <w:rPr>
          <w:spacing w:val="-3"/>
        </w:rPr>
        <w:t xml:space="preserve"> </w:t>
      </w:r>
      <w:r>
        <w:t>of</w:t>
      </w:r>
      <w:r>
        <w:rPr>
          <w:spacing w:val="-3"/>
        </w:rPr>
        <w:t xml:space="preserve"> </w:t>
      </w:r>
      <w:r>
        <w:rPr>
          <w:spacing w:val="-1"/>
        </w:rPr>
        <w:t xml:space="preserve">Confidentiality </w:t>
      </w:r>
      <w:r>
        <w:t>of</w:t>
      </w:r>
      <w:r>
        <w:rPr>
          <w:spacing w:val="-5"/>
        </w:rPr>
        <w:t xml:space="preserve"> </w:t>
      </w:r>
      <w:r>
        <w:rPr>
          <w:spacing w:val="-1"/>
        </w:rPr>
        <w:t>Substance</w:t>
      </w:r>
      <w:r>
        <w:t xml:space="preserve"> </w:t>
      </w:r>
      <w:r>
        <w:rPr>
          <w:spacing w:val="-1"/>
        </w:rPr>
        <w:t>Use</w:t>
      </w:r>
      <w:r>
        <w:t xml:space="preserve"> </w:t>
      </w:r>
      <w:r>
        <w:rPr>
          <w:spacing w:val="-1"/>
        </w:rPr>
        <w:t>Disorder</w:t>
      </w:r>
      <w:r>
        <w:rPr>
          <w:spacing w:val="-2"/>
        </w:rPr>
        <w:t xml:space="preserve"> </w:t>
      </w:r>
      <w:r>
        <w:rPr>
          <w:spacing w:val="-1"/>
        </w:rPr>
        <w:t>Patient</w:t>
      </w:r>
      <w:r>
        <w:t xml:space="preserve"> </w:t>
      </w:r>
      <w:r>
        <w:rPr>
          <w:spacing w:val="-1"/>
        </w:rPr>
        <w:t>Records,</w:t>
      </w:r>
      <w:r>
        <w:rPr>
          <w:spacing w:val="-2"/>
        </w:rPr>
        <w:t xml:space="preserve"> </w:t>
      </w:r>
      <w:r>
        <w:t>42</w:t>
      </w:r>
    </w:p>
    <w:p w14:paraId="3B355185" w14:textId="77777777" w:rsidR="005A5799" w:rsidRDefault="005A5799" w:rsidP="005A5799">
      <w:pPr>
        <w:pStyle w:val="BodyText"/>
        <w:ind w:left="474" w:firstLine="0"/>
      </w:pPr>
      <w:r>
        <w:rPr>
          <w:spacing w:val="-1"/>
        </w:rPr>
        <w:t xml:space="preserve">C.F.R. </w:t>
      </w:r>
      <w:r>
        <w:t>Part</w:t>
      </w:r>
      <w:r>
        <w:rPr>
          <w:spacing w:val="-2"/>
        </w:rPr>
        <w:t xml:space="preserve"> </w:t>
      </w:r>
      <w:r>
        <w:t xml:space="preserve">2, </w:t>
      </w:r>
      <w:r>
        <w:rPr>
          <w:spacing w:val="-1"/>
        </w:rPr>
        <w:t>as</w:t>
      </w:r>
      <w:r>
        <w:t xml:space="preserve"> </w:t>
      </w:r>
      <w:r>
        <w:rPr>
          <w:spacing w:val="-1"/>
        </w:rPr>
        <w:t>amended.</w:t>
      </w:r>
    </w:p>
    <w:p w14:paraId="07852FC4" w14:textId="77777777" w:rsidR="005A5799" w:rsidRDefault="005A5799" w:rsidP="00AF2356">
      <w:pPr>
        <w:pStyle w:val="BodyText"/>
        <w:numPr>
          <w:ilvl w:val="0"/>
          <w:numId w:val="50"/>
        </w:numPr>
        <w:tabs>
          <w:tab w:val="left" w:pos="475"/>
        </w:tabs>
        <w:ind w:right="586"/>
      </w:pPr>
      <w:r>
        <w:rPr>
          <w:spacing w:val="-1"/>
        </w:rPr>
        <w:t>Awardee</w:t>
      </w:r>
      <w:r>
        <w:rPr>
          <w:spacing w:val="-2"/>
        </w:rPr>
        <w:t xml:space="preserve"> </w:t>
      </w:r>
      <w:r>
        <w:rPr>
          <w:spacing w:val="-1"/>
        </w:rPr>
        <w:t>certifies</w:t>
      </w:r>
      <w:r>
        <w:t xml:space="preserve"> </w:t>
      </w:r>
      <w:r>
        <w:rPr>
          <w:spacing w:val="-1"/>
        </w:rPr>
        <w:t>by</w:t>
      </w:r>
      <w:r>
        <w:rPr>
          <w:spacing w:val="-2"/>
        </w:rPr>
        <w:t xml:space="preserve"> </w:t>
      </w:r>
      <w:r>
        <w:rPr>
          <w:spacing w:val="-1"/>
        </w:rPr>
        <w:t>signing this</w:t>
      </w:r>
      <w:r>
        <w:t xml:space="preserve"> </w:t>
      </w:r>
      <w:r>
        <w:rPr>
          <w:spacing w:val="-1"/>
        </w:rPr>
        <w:t>notice</w:t>
      </w:r>
      <w:r>
        <w:rPr>
          <w:spacing w:val="-2"/>
        </w:rPr>
        <w:t xml:space="preserve"> </w:t>
      </w:r>
      <w:r>
        <w:t>of</w:t>
      </w:r>
      <w:r>
        <w:rPr>
          <w:spacing w:val="2"/>
        </w:rPr>
        <w:t xml:space="preserve"> </w:t>
      </w:r>
      <w:r>
        <w:rPr>
          <w:spacing w:val="-1"/>
        </w:rPr>
        <w:t>award</w:t>
      </w:r>
      <w:r>
        <w:t xml:space="preserve"> </w:t>
      </w:r>
      <w:r>
        <w:rPr>
          <w:spacing w:val="-1"/>
        </w:rPr>
        <w:t>that</w:t>
      </w:r>
      <w:r>
        <w:rPr>
          <w:spacing w:val="-2"/>
        </w:rPr>
        <w:t xml:space="preserve"> </w:t>
      </w:r>
      <w:r>
        <w:rPr>
          <w:spacing w:val="-1"/>
        </w:rPr>
        <w:t xml:space="preserve">neither </w:t>
      </w:r>
      <w:r>
        <w:t>it</w:t>
      </w:r>
      <w:r>
        <w:rPr>
          <w:spacing w:val="-2"/>
        </w:rPr>
        <w:t xml:space="preserve"> </w:t>
      </w:r>
      <w:r>
        <w:rPr>
          <w:spacing w:val="-1"/>
        </w:rPr>
        <w:t>nor</w:t>
      </w:r>
      <w:r>
        <w:t xml:space="preserve"> </w:t>
      </w:r>
      <w:r>
        <w:rPr>
          <w:spacing w:val="-1"/>
        </w:rPr>
        <w:t>its</w:t>
      </w:r>
      <w:r>
        <w:t xml:space="preserve"> </w:t>
      </w:r>
      <w:r>
        <w:rPr>
          <w:spacing w:val="-1"/>
        </w:rPr>
        <w:t>principals</w:t>
      </w:r>
      <w:r>
        <w:rPr>
          <w:spacing w:val="-3"/>
        </w:rPr>
        <w:t xml:space="preserve"> </w:t>
      </w:r>
      <w:r>
        <w:t xml:space="preserve">are </w:t>
      </w:r>
      <w:r>
        <w:rPr>
          <w:spacing w:val="-1"/>
        </w:rPr>
        <w:t>presently</w:t>
      </w:r>
      <w:r>
        <w:rPr>
          <w:spacing w:val="75"/>
        </w:rPr>
        <w:t xml:space="preserve"> </w:t>
      </w:r>
      <w:r>
        <w:rPr>
          <w:spacing w:val="-1"/>
        </w:rPr>
        <w:t>debarred, suspended, proposed</w:t>
      </w:r>
      <w:r>
        <w:t xml:space="preserve"> </w:t>
      </w:r>
      <w:r>
        <w:rPr>
          <w:spacing w:val="-1"/>
        </w:rPr>
        <w:t>for</w:t>
      </w:r>
      <w:r>
        <w:t xml:space="preserve"> </w:t>
      </w:r>
      <w:r>
        <w:rPr>
          <w:spacing w:val="-1"/>
        </w:rPr>
        <w:t>debarment, declared</w:t>
      </w:r>
      <w:r>
        <w:t xml:space="preserve"> </w:t>
      </w:r>
      <w:r>
        <w:rPr>
          <w:spacing w:val="-1"/>
        </w:rPr>
        <w:t>ineligible,</w:t>
      </w:r>
      <w:r>
        <w:rPr>
          <w:spacing w:val="-2"/>
        </w:rPr>
        <w:t xml:space="preserve"> </w:t>
      </w:r>
      <w:r>
        <w:t>or</w:t>
      </w:r>
      <w:r>
        <w:rPr>
          <w:spacing w:val="-2"/>
        </w:rPr>
        <w:t xml:space="preserve"> </w:t>
      </w:r>
      <w:r>
        <w:rPr>
          <w:spacing w:val="-1"/>
        </w:rPr>
        <w:t>voluntarily</w:t>
      </w:r>
      <w:r>
        <w:rPr>
          <w:spacing w:val="-2"/>
        </w:rPr>
        <w:t xml:space="preserve"> </w:t>
      </w:r>
      <w:r>
        <w:rPr>
          <w:spacing w:val="-1"/>
        </w:rPr>
        <w:t>excluded</w:t>
      </w:r>
      <w:r>
        <w:t xml:space="preserve"> </w:t>
      </w:r>
      <w:r>
        <w:rPr>
          <w:spacing w:val="-2"/>
        </w:rPr>
        <w:t>from</w:t>
      </w:r>
    </w:p>
    <w:p w14:paraId="1B861A84" w14:textId="77777777" w:rsidR="005A5799" w:rsidRDefault="005A5799" w:rsidP="005A5799">
      <w:pPr>
        <w:sectPr w:rsidR="005A5799" w:rsidSect="00DB61AD">
          <w:footerReference w:type="default" r:id="rId25"/>
          <w:pgSz w:w="12240" w:h="15840"/>
          <w:pgMar w:top="1420" w:right="1360" w:bottom="1200" w:left="1240" w:header="0" w:footer="1015" w:gutter="0"/>
          <w:cols w:space="720"/>
        </w:sectPr>
      </w:pPr>
    </w:p>
    <w:p w14:paraId="02B40928" w14:textId="77777777" w:rsidR="005A5799" w:rsidRDefault="005A5799" w:rsidP="005A5799">
      <w:pPr>
        <w:pStyle w:val="BodyText"/>
        <w:spacing w:before="37"/>
        <w:ind w:left="474" w:right="226" w:firstLine="0"/>
      </w:pPr>
      <w:r>
        <w:rPr>
          <w:spacing w:val="-1"/>
        </w:rPr>
        <w:lastRenderedPageBreak/>
        <w:t xml:space="preserve">participation </w:t>
      </w:r>
      <w:r>
        <w:t>in</w:t>
      </w:r>
      <w:r>
        <w:rPr>
          <w:spacing w:val="-3"/>
        </w:rPr>
        <w:t xml:space="preserve"> </w:t>
      </w:r>
      <w:r>
        <w:rPr>
          <w:spacing w:val="-1"/>
        </w:rPr>
        <w:t>this</w:t>
      </w:r>
      <w:r>
        <w:t xml:space="preserve"> </w:t>
      </w:r>
      <w:r>
        <w:rPr>
          <w:spacing w:val="-1"/>
        </w:rPr>
        <w:t>transaction by</w:t>
      </w:r>
      <w:r>
        <w:rPr>
          <w:spacing w:val="-2"/>
        </w:rPr>
        <w:t xml:space="preserve"> </w:t>
      </w:r>
      <w:r>
        <w:t xml:space="preserve">any </w:t>
      </w:r>
      <w:r>
        <w:rPr>
          <w:spacing w:val="-1"/>
        </w:rPr>
        <w:t>federal department</w:t>
      </w:r>
      <w:r>
        <w:rPr>
          <w:spacing w:val="-3"/>
        </w:rPr>
        <w:t xml:space="preserve"> </w:t>
      </w:r>
      <w:r>
        <w:t>or</w:t>
      </w:r>
      <w:r>
        <w:rPr>
          <w:spacing w:val="-3"/>
        </w:rPr>
        <w:t xml:space="preserve"> </w:t>
      </w:r>
      <w:r>
        <w:rPr>
          <w:spacing w:val="-1"/>
        </w:rPr>
        <w:t>agency.</w:t>
      </w:r>
      <w:r>
        <w:rPr>
          <w:spacing w:val="47"/>
        </w:rPr>
        <w:t xml:space="preserve"> </w:t>
      </w:r>
      <w:r>
        <w:rPr>
          <w:spacing w:val="-1"/>
        </w:rPr>
        <w:t>This</w:t>
      </w:r>
      <w:r>
        <w:rPr>
          <w:spacing w:val="-2"/>
        </w:rPr>
        <w:t xml:space="preserve"> </w:t>
      </w:r>
      <w:r>
        <w:rPr>
          <w:spacing w:val="-1"/>
        </w:rPr>
        <w:t xml:space="preserve">certification </w:t>
      </w:r>
      <w:r>
        <w:t>is</w:t>
      </w:r>
      <w:r>
        <w:rPr>
          <w:spacing w:val="-3"/>
        </w:rPr>
        <w:t xml:space="preserve"> </w:t>
      </w:r>
      <w:r>
        <w:rPr>
          <w:spacing w:val="-1"/>
        </w:rPr>
        <w:t>made</w:t>
      </w:r>
      <w:r>
        <w:rPr>
          <w:spacing w:val="89"/>
        </w:rPr>
        <w:t xml:space="preserve"> </w:t>
      </w:r>
      <w:r>
        <w:rPr>
          <w:spacing w:val="-1"/>
        </w:rPr>
        <w:t>pursuant</w:t>
      </w:r>
      <w:r>
        <w:t xml:space="preserve"> to</w:t>
      </w:r>
      <w:r>
        <w:rPr>
          <w:spacing w:val="1"/>
        </w:rPr>
        <w:t xml:space="preserve"> </w:t>
      </w:r>
      <w:r>
        <w:rPr>
          <w:spacing w:val="-1"/>
        </w:rPr>
        <w:t>regulations</w:t>
      </w:r>
      <w:r>
        <w:rPr>
          <w:spacing w:val="-3"/>
        </w:rPr>
        <w:t xml:space="preserve"> </w:t>
      </w:r>
      <w:r>
        <w:rPr>
          <w:spacing w:val="-1"/>
        </w:rPr>
        <w:t>implementing</w:t>
      </w:r>
      <w:r>
        <w:rPr>
          <w:spacing w:val="-3"/>
        </w:rPr>
        <w:t xml:space="preserve"> </w:t>
      </w:r>
      <w:r>
        <w:rPr>
          <w:spacing w:val="-1"/>
        </w:rPr>
        <w:t>Executive</w:t>
      </w:r>
      <w:r>
        <w:t xml:space="preserve"> </w:t>
      </w:r>
      <w:r>
        <w:rPr>
          <w:spacing w:val="-1"/>
        </w:rPr>
        <w:t>Order</w:t>
      </w:r>
      <w:r>
        <w:t xml:space="preserve"> </w:t>
      </w:r>
      <w:r>
        <w:rPr>
          <w:spacing w:val="-1"/>
        </w:rPr>
        <w:t>12549,</w:t>
      </w:r>
      <w:r>
        <w:rPr>
          <w:spacing w:val="-2"/>
        </w:rPr>
        <w:t xml:space="preserve"> </w:t>
      </w:r>
      <w:r>
        <w:rPr>
          <w:spacing w:val="-1"/>
        </w:rPr>
        <w:t xml:space="preserve">Debarment </w:t>
      </w:r>
      <w:r>
        <w:t>and</w:t>
      </w:r>
      <w:r>
        <w:rPr>
          <w:spacing w:val="-1"/>
        </w:rPr>
        <w:t xml:space="preserve"> Suspension,</w:t>
      </w:r>
      <w:r>
        <w:rPr>
          <w:spacing w:val="-2"/>
        </w:rPr>
        <w:t xml:space="preserve"> </w:t>
      </w:r>
      <w:r>
        <w:t>28</w:t>
      </w:r>
      <w:r>
        <w:rPr>
          <w:spacing w:val="-2"/>
        </w:rPr>
        <w:t xml:space="preserve"> C.F.R.</w:t>
      </w:r>
      <w:r>
        <w:rPr>
          <w:spacing w:val="60"/>
        </w:rPr>
        <w:t xml:space="preserve"> </w:t>
      </w:r>
      <w:r>
        <w:rPr>
          <w:spacing w:val="-1"/>
        </w:rPr>
        <w:t xml:space="preserve">pr. </w:t>
      </w:r>
      <w:r>
        <w:t>67</w:t>
      </w:r>
      <w:r>
        <w:rPr>
          <w:spacing w:val="-2"/>
        </w:rPr>
        <w:t xml:space="preserve"> </w:t>
      </w:r>
      <w:r>
        <w:t>§</w:t>
      </w:r>
      <w:r>
        <w:rPr>
          <w:spacing w:val="-2"/>
        </w:rPr>
        <w:t xml:space="preserve"> </w:t>
      </w:r>
      <w:r>
        <w:rPr>
          <w:spacing w:val="-1"/>
        </w:rPr>
        <w:t>67.510,</w:t>
      </w:r>
      <w:r>
        <w:t xml:space="preserve"> as </w:t>
      </w:r>
      <w:r>
        <w:rPr>
          <w:spacing w:val="-1"/>
        </w:rPr>
        <w:t xml:space="preserve">published </w:t>
      </w:r>
      <w:r>
        <w:t xml:space="preserve">as </w:t>
      </w:r>
      <w:r>
        <w:rPr>
          <w:spacing w:val="-1"/>
        </w:rPr>
        <w:t>pt.</w:t>
      </w:r>
      <w:r>
        <w:t xml:space="preserve"> </w:t>
      </w:r>
      <w:r>
        <w:rPr>
          <w:spacing w:val="-1"/>
        </w:rPr>
        <w:t>VII</w:t>
      </w:r>
      <w:r>
        <w:rPr>
          <w:spacing w:val="-3"/>
        </w:rPr>
        <w:t xml:space="preserve"> </w:t>
      </w:r>
      <w:r>
        <w:t>of</w:t>
      </w:r>
      <w:r>
        <w:rPr>
          <w:spacing w:val="-2"/>
        </w:rPr>
        <w:t xml:space="preserve"> </w:t>
      </w:r>
      <w:r>
        <w:t>May</w:t>
      </w:r>
      <w:r>
        <w:rPr>
          <w:spacing w:val="-2"/>
        </w:rPr>
        <w:t xml:space="preserve"> </w:t>
      </w:r>
      <w:r>
        <w:rPr>
          <w:spacing w:val="-1"/>
        </w:rPr>
        <w:t>26,</w:t>
      </w:r>
      <w:r>
        <w:t xml:space="preserve"> </w:t>
      </w:r>
      <w:r>
        <w:rPr>
          <w:spacing w:val="-2"/>
        </w:rPr>
        <w:t>1988,</w:t>
      </w:r>
      <w:r>
        <w:t xml:space="preserve"> </w:t>
      </w:r>
      <w:r>
        <w:rPr>
          <w:spacing w:val="-1"/>
        </w:rPr>
        <w:t>Federal</w:t>
      </w:r>
      <w:r>
        <w:t xml:space="preserve"> </w:t>
      </w:r>
      <w:r>
        <w:rPr>
          <w:spacing w:val="-1"/>
        </w:rPr>
        <w:t>Register</w:t>
      </w:r>
      <w:r>
        <w:t xml:space="preserve"> </w:t>
      </w:r>
      <w:r>
        <w:rPr>
          <w:spacing w:val="-1"/>
        </w:rPr>
        <w:t>(pp.</w:t>
      </w:r>
      <w:r>
        <w:t xml:space="preserve"> </w:t>
      </w:r>
      <w:r>
        <w:rPr>
          <w:spacing w:val="-1"/>
        </w:rPr>
        <w:t>19150-19211).</w:t>
      </w:r>
      <w:r>
        <w:rPr>
          <w:spacing w:val="47"/>
        </w:rPr>
        <w:t xml:space="preserve"> </w:t>
      </w:r>
      <w:r>
        <w:rPr>
          <w:spacing w:val="-1"/>
        </w:rPr>
        <w:t>This</w:t>
      </w:r>
      <w:r>
        <w:rPr>
          <w:spacing w:val="53"/>
        </w:rPr>
        <w:t xml:space="preserve"> </w:t>
      </w:r>
      <w:r>
        <w:rPr>
          <w:spacing w:val="-1"/>
        </w:rPr>
        <w:t>provision shall</w:t>
      </w:r>
      <w:r>
        <w:t xml:space="preserve"> </w:t>
      </w:r>
      <w:r>
        <w:rPr>
          <w:spacing w:val="-1"/>
        </w:rPr>
        <w:t>be</w:t>
      </w:r>
      <w:r>
        <w:rPr>
          <w:spacing w:val="-2"/>
        </w:rPr>
        <w:t xml:space="preserve"> </w:t>
      </w:r>
      <w:r>
        <w:rPr>
          <w:spacing w:val="-1"/>
        </w:rPr>
        <w:t>required</w:t>
      </w:r>
      <w:r>
        <w:rPr>
          <w:spacing w:val="-3"/>
        </w:rPr>
        <w:t xml:space="preserve"> </w:t>
      </w:r>
      <w:r>
        <w:t xml:space="preserve">of </w:t>
      </w:r>
      <w:r>
        <w:rPr>
          <w:spacing w:val="-1"/>
        </w:rPr>
        <w:t>every</w:t>
      </w:r>
      <w:r>
        <w:rPr>
          <w:spacing w:val="1"/>
        </w:rPr>
        <w:t xml:space="preserve"> </w:t>
      </w:r>
      <w:r>
        <w:rPr>
          <w:spacing w:val="-1"/>
        </w:rPr>
        <w:t>awardee</w:t>
      </w:r>
      <w:r>
        <w:rPr>
          <w:spacing w:val="-2"/>
        </w:rPr>
        <w:t xml:space="preserve"> </w:t>
      </w:r>
      <w:r>
        <w:rPr>
          <w:spacing w:val="-1"/>
        </w:rPr>
        <w:t>receiving</w:t>
      </w:r>
      <w:r>
        <w:rPr>
          <w:spacing w:val="-3"/>
        </w:rPr>
        <w:t xml:space="preserve"> </w:t>
      </w:r>
      <w:r>
        <w:t xml:space="preserve">any </w:t>
      </w:r>
      <w:r>
        <w:rPr>
          <w:spacing w:val="-1"/>
        </w:rPr>
        <w:t xml:space="preserve">payment </w:t>
      </w:r>
      <w:r>
        <w:t>in</w:t>
      </w:r>
      <w:r>
        <w:rPr>
          <w:spacing w:val="-3"/>
        </w:rPr>
        <w:t xml:space="preserve"> </w:t>
      </w:r>
      <w:r>
        <w:t>whole</w:t>
      </w:r>
      <w:r>
        <w:rPr>
          <w:spacing w:val="-3"/>
        </w:rPr>
        <w:t xml:space="preserve"> </w:t>
      </w:r>
      <w:r>
        <w:t>or</w:t>
      </w:r>
      <w:r>
        <w:rPr>
          <w:spacing w:val="-3"/>
        </w:rPr>
        <w:t xml:space="preserve"> </w:t>
      </w:r>
      <w:r>
        <w:rPr>
          <w:spacing w:val="-2"/>
        </w:rPr>
        <w:t>in</w:t>
      </w:r>
      <w:r>
        <w:rPr>
          <w:spacing w:val="-1"/>
        </w:rPr>
        <w:t xml:space="preserve"> part</w:t>
      </w:r>
      <w:r>
        <w:t xml:space="preserve"> </w:t>
      </w:r>
      <w:r>
        <w:rPr>
          <w:spacing w:val="-1"/>
        </w:rPr>
        <w:t>from</w:t>
      </w:r>
      <w:r>
        <w:rPr>
          <w:spacing w:val="1"/>
        </w:rPr>
        <w:t xml:space="preserve"> </w:t>
      </w:r>
      <w:r>
        <w:rPr>
          <w:spacing w:val="-1"/>
        </w:rPr>
        <w:t>federal</w:t>
      </w:r>
      <w:r>
        <w:rPr>
          <w:spacing w:val="63"/>
        </w:rPr>
        <w:t xml:space="preserve"> </w:t>
      </w:r>
      <w:r>
        <w:rPr>
          <w:spacing w:val="-1"/>
        </w:rPr>
        <w:t>funds.</w:t>
      </w:r>
    </w:p>
    <w:p w14:paraId="4FCFF6C8" w14:textId="77777777" w:rsidR="005A5799" w:rsidRDefault="005A5799" w:rsidP="00AF2356">
      <w:pPr>
        <w:pStyle w:val="BodyText"/>
        <w:numPr>
          <w:ilvl w:val="0"/>
          <w:numId w:val="50"/>
        </w:numPr>
        <w:tabs>
          <w:tab w:val="left" w:pos="475"/>
        </w:tabs>
        <w:ind w:right="154"/>
      </w:pPr>
      <w:r>
        <w:rPr>
          <w:spacing w:val="-1"/>
        </w:rPr>
        <w:t>Sub-grantee</w:t>
      </w:r>
      <w:r>
        <w:rPr>
          <w:spacing w:val="1"/>
        </w:rPr>
        <w:t xml:space="preserve"> </w:t>
      </w:r>
      <w:r>
        <w:rPr>
          <w:spacing w:val="-1"/>
        </w:rPr>
        <w:t>agrees</w:t>
      </w:r>
      <w:r>
        <w:t xml:space="preserve"> </w:t>
      </w:r>
      <w:r>
        <w:rPr>
          <w:spacing w:val="-1"/>
        </w:rPr>
        <w:t>to</w:t>
      </w:r>
      <w:r>
        <w:rPr>
          <w:spacing w:val="1"/>
        </w:rPr>
        <w:t xml:space="preserve"> </w:t>
      </w:r>
      <w:r>
        <w:rPr>
          <w:spacing w:val="-2"/>
        </w:rPr>
        <w:t>comply</w:t>
      </w:r>
      <w:r>
        <w:t xml:space="preserve"> with</w:t>
      </w:r>
      <w:r>
        <w:rPr>
          <w:spacing w:val="-2"/>
        </w:rPr>
        <w:t xml:space="preserve"> </w:t>
      </w:r>
      <w:r>
        <w:t xml:space="preserve">the </w:t>
      </w:r>
      <w:r>
        <w:rPr>
          <w:spacing w:val="-1"/>
        </w:rPr>
        <w:t>requirements</w:t>
      </w:r>
      <w:r>
        <w:rPr>
          <w:spacing w:val="-3"/>
        </w:rPr>
        <w:t xml:space="preserve"> </w:t>
      </w:r>
      <w:r>
        <w:t xml:space="preserve">of </w:t>
      </w:r>
      <w:r>
        <w:rPr>
          <w:spacing w:val="-1"/>
        </w:rPr>
        <w:t>the</w:t>
      </w:r>
      <w:r>
        <w:rPr>
          <w:spacing w:val="-2"/>
        </w:rPr>
        <w:t xml:space="preserve"> </w:t>
      </w:r>
      <w:r>
        <w:rPr>
          <w:spacing w:val="-1"/>
        </w:rPr>
        <w:t>Title</w:t>
      </w:r>
      <w:r>
        <w:t xml:space="preserve"> XII</w:t>
      </w:r>
      <w:r>
        <w:rPr>
          <w:spacing w:val="-2"/>
        </w:rPr>
        <w:t xml:space="preserve"> </w:t>
      </w:r>
      <w:r>
        <w:rPr>
          <w:spacing w:val="-1"/>
        </w:rPr>
        <w:t>Public</w:t>
      </w:r>
      <w:r>
        <w:rPr>
          <w:spacing w:val="-2"/>
        </w:rPr>
        <w:t xml:space="preserve"> </w:t>
      </w:r>
      <w:r>
        <w:t>Law</w:t>
      </w:r>
      <w:r>
        <w:rPr>
          <w:spacing w:val="-2"/>
        </w:rPr>
        <w:t xml:space="preserve"> </w:t>
      </w:r>
      <w:r>
        <w:rPr>
          <w:spacing w:val="-1"/>
        </w:rPr>
        <w:t>103-</w:t>
      </w:r>
      <w:r>
        <w:rPr>
          <w:rFonts w:cs="Calibri"/>
          <w:spacing w:val="-1"/>
        </w:rPr>
        <w:t>227,</w:t>
      </w:r>
      <w:r>
        <w:rPr>
          <w:rFonts w:cs="Calibri"/>
        </w:rPr>
        <w:t xml:space="preserve"> </w:t>
      </w:r>
      <w:r>
        <w:rPr>
          <w:rFonts w:cs="Calibri"/>
          <w:spacing w:val="-2"/>
        </w:rPr>
        <w:t>the</w:t>
      </w:r>
      <w:r>
        <w:rPr>
          <w:rFonts w:cs="Calibri"/>
        </w:rPr>
        <w:t xml:space="preserve"> </w:t>
      </w:r>
      <w:r>
        <w:rPr>
          <w:rFonts w:cs="Calibri"/>
          <w:spacing w:val="-1"/>
        </w:rPr>
        <w:t>“PRO</w:t>
      </w:r>
      <w:r>
        <w:rPr>
          <w:spacing w:val="-1"/>
        </w:rPr>
        <w:t>-</w:t>
      </w:r>
      <w:r>
        <w:rPr>
          <w:spacing w:val="65"/>
        </w:rPr>
        <w:t xml:space="preserve"> </w:t>
      </w:r>
      <w:r>
        <w:rPr>
          <w:rFonts w:cs="Calibri"/>
        </w:rPr>
        <w:t xml:space="preserve">KIDS </w:t>
      </w:r>
      <w:r>
        <w:rPr>
          <w:rFonts w:cs="Calibri"/>
          <w:spacing w:val="-2"/>
        </w:rPr>
        <w:t>Act</w:t>
      </w:r>
      <w:r>
        <w:rPr>
          <w:rFonts w:cs="Calibri"/>
        </w:rPr>
        <w:t xml:space="preserve"> of</w:t>
      </w:r>
      <w:r>
        <w:rPr>
          <w:rFonts w:cs="Calibri"/>
          <w:spacing w:val="-3"/>
        </w:rPr>
        <w:t xml:space="preserve"> </w:t>
      </w:r>
      <w:r>
        <w:rPr>
          <w:rFonts w:cs="Calibri"/>
          <w:spacing w:val="-2"/>
        </w:rPr>
        <w:t>1994,”</w:t>
      </w:r>
      <w:r>
        <w:rPr>
          <w:rFonts w:cs="Calibri"/>
          <w:spacing w:val="1"/>
        </w:rPr>
        <w:t xml:space="preserve"> </w:t>
      </w:r>
      <w:r>
        <w:rPr>
          <w:rFonts w:cs="Calibri"/>
          <w:spacing w:val="-1"/>
        </w:rPr>
        <w:t>smoking may</w:t>
      </w:r>
      <w:r>
        <w:rPr>
          <w:rFonts w:cs="Calibri"/>
        </w:rPr>
        <w:t xml:space="preserve"> </w:t>
      </w:r>
      <w:r>
        <w:rPr>
          <w:rFonts w:cs="Calibri"/>
          <w:spacing w:val="-1"/>
        </w:rPr>
        <w:t>not</w:t>
      </w:r>
      <w:r>
        <w:rPr>
          <w:rFonts w:cs="Calibri"/>
        </w:rPr>
        <w:t xml:space="preserve"> </w:t>
      </w:r>
      <w:r>
        <w:rPr>
          <w:rFonts w:cs="Calibri"/>
          <w:spacing w:val="-1"/>
        </w:rPr>
        <w:t>be</w:t>
      </w:r>
      <w:r>
        <w:rPr>
          <w:rFonts w:cs="Calibri"/>
        </w:rPr>
        <w:t xml:space="preserve"> </w:t>
      </w:r>
      <w:r>
        <w:rPr>
          <w:rFonts w:cs="Calibri"/>
          <w:spacing w:val="-1"/>
        </w:rPr>
        <w:t>permitted</w:t>
      </w:r>
      <w:r>
        <w:rPr>
          <w:rFonts w:cs="Calibri"/>
          <w:spacing w:val="-3"/>
        </w:rPr>
        <w:t xml:space="preserve"> </w:t>
      </w:r>
      <w:r>
        <w:rPr>
          <w:rFonts w:cs="Calibri"/>
        </w:rPr>
        <w:t xml:space="preserve">in </w:t>
      </w:r>
      <w:r>
        <w:rPr>
          <w:rFonts w:cs="Calibri"/>
          <w:spacing w:val="-2"/>
        </w:rPr>
        <w:t>any</w:t>
      </w:r>
      <w:r>
        <w:rPr>
          <w:rFonts w:cs="Calibri"/>
        </w:rPr>
        <w:t xml:space="preserve"> </w:t>
      </w:r>
      <w:r>
        <w:rPr>
          <w:rFonts w:cs="Calibri"/>
          <w:spacing w:val="-1"/>
        </w:rPr>
        <w:t>portion</w:t>
      </w:r>
      <w:r>
        <w:rPr>
          <w:rFonts w:cs="Calibri"/>
          <w:spacing w:val="-3"/>
        </w:rPr>
        <w:t xml:space="preserve"> </w:t>
      </w:r>
      <w:r>
        <w:rPr>
          <w:rFonts w:cs="Calibri"/>
        </w:rPr>
        <w:t xml:space="preserve">of </w:t>
      </w:r>
      <w:r>
        <w:rPr>
          <w:rFonts w:cs="Calibri"/>
          <w:spacing w:val="-1"/>
        </w:rPr>
        <w:t>any</w:t>
      </w:r>
      <w:r>
        <w:rPr>
          <w:rFonts w:cs="Calibri"/>
        </w:rPr>
        <w:t xml:space="preserve"> </w:t>
      </w:r>
      <w:r>
        <w:rPr>
          <w:rFonts w:cs="Calibri"/>
          <w:spacing w:val="-1"/>
        </w:rPr>
        <w:t>indoor</w:t>
      </w:r>
      <w:r>
        <w:rPr>
          <w:rFonts w:cs="Calibri"/>
        </w:rPr>
        <w:t xml:space="preserve"> </w:t>
      </w:r>
      <w:r>
        <w:rPr>
          <w:rFonts w:cs="Calibri"/>
          <w:spacing w:val="-1"/>
        </w:rPr>
        <w:t>facility owned</w:t>
      </w:r>
      <w:r>
        <w:rPr>
          <w:rFonts w:cs="Calibri"/>
        </w:rPr>
        <w:t xml:space="preserve"> or</w:t>
      </w:r>
      <w:r>
        <w:rPr>
          <w:rFonts w:cs="Calibri"/>
          <w:spacing w:val="71"/>
        </w:rPr>
        <w:t xml:space="preserve"> </w:t>
      </w:r>
      <w:r>
        <w:rPr>
          <w:spacing w:val="-1"/>
        </w:rPr>
        <w:t>regularly</w:t>
      </w:r>
      <w:r>
        <w:t xml:space="preserve"> </w:t>
      </w:r>
      <w:r>
        <w:rPr>
          <w:spacing w:val="-1"/>
        </w:rPr>
        <w:t>used</w:t>
      </w:r>
      <w:r>
        <w:t xml:space="preserve"> </w:t>
      </w:r>
      <w:r>
        <w:rPr>
          <w:spacing w:val="-1"/>
        </w:rPr>
        <w:t>for</w:t>
      </w:r>
      <w:r>
        <w:rPr>
          <w:spacing w:val="-2"/>
        </w:rPr>
        <w:t xml:space="preserve"> </w:t>
      </w:r>
      <w:r>
        <w:t xml:space="preserve">the </w:t>
      </w:r>
      <w:r>
        <w:rPr>
          <w:spacing w:val="-1"/>
        </w:rPr>
        <w:t>provision</w:t>
      </w:r>
      <w:r>
        <w:rPr>
          <w:spacing w:val="-3"/>
        </w:rPr>
        <w:t xml:space="preserve"> </w:t>
      </w:r>
      <w:r>
        <w:t xml:space="preserve">of </w:t>
      </w:r>
      <w:r>
        <w:rPr>
          <w:spacing w:val="-1"/>
        </w:rPr>
        <w:t>health,</w:t>
      </w:r>
      <w:r>
        <w:rPr>
          <w:spacing w:val="-3"/>
        </w:rPr>
        <w:t xml:space="preserve"> </w:t>
      </w:r>
      <w:r>
        <w:rPr>
          <w:spacing w:val="-1"/>
        </w:rPr>
        <w:t>day</w:t>
      </w:r>
      <w:r>
        <w:rPr>
          <w:spacing w:val="-2"/>
        </w:rPr>
        <w:t xml:space="preserve"> </w:t>
      </w:r>
      <w:r>
        <w:t>care,</w:t>
      </w:r>
      <w:r>
        <w:rPr>
          <w:spacing w:val="-2"/>
        </w:rPr>
        <w:t xml:space="preserve"> </w:t>
      </w:r>
      <w:r>
        <w:rPr>
          <w:spacing w:val="-1"/>
        </w:rPr>
        <w:t>education,</w:t>
      </w:r>
      <w:r>
        <w:rPr>
          <w:spacing w:val="-2"/>
        </w:rPr>
        <w:t xml:space="preserve"> </w:t>
      </w:r>
      <w:r>
        <w:t xml:space="preserve">or </w:t>
      </w:r>
      <w:r>
        <w:rPr>
          <w:spacing w:val="-1"/>
        </w:rPr>
        <w:t>library</w:t>
      </w:r>
      <w:r>
        <w:t xml:space="preserve"> </w:t>
      </w:r>
      <w:r>
        <w:rPr>
          <w:spacing w:val="-1"/>
        </w:rPr>
        <w:t>services</w:t>
      </w:r>
      <w:r>
        <w:rPr>
          <w:spacing w:val="-2"/>
        </w:rPr>
        <w:t xml:space="preserve"> </w:t>
      </w:r>
      <w:r>
        <w:t>to</w:t>
      </w:r>
      <w:r>
        <w:rPr>
          <w:spacing w:val="1"/>
        </w:rPr>
        <w:t xml:space="preserve"> </w:t>
      </w:r>
      <w:r>
        <w:rPr>
          <w:spacing w:val="-1"/>
        </w:rPr>
        <w:t>children</w:t>
      </w:r>
      <w:r>
        <w:rPr>
          <w:spacing w:val="-3"/>
        </w:rPr>
        <w:t xml:space="preserve"> </w:t>
      </w:r>
      <w:r>
        <w:rPr>
          <w:spacing w:val="-1"/>
        </w:rPr>
        <w:t>under</w:t>
      </w:r>
      <w:r>
        <w:rPr>
          <w:spacing w:val="63"/>
        </w:rPr>
        <w:t xml:space="preserve"> </w:t>
      </w:r>
      <w:r>
        <w:t>the age</w:t>
      </w:r>
      <w:r>
        <w:rPr>
          <w:spacing w:val="-2"/>
        </w:rPr>
        <w:t xml:space="preserve"> </w:t>
      </w:r>
      <w:r>
        <w:t>of</w:t>
      </w:r>
      <w:r>
        <w:rPr>
          <w:spacing w:val="-2"/>
        </w:rPr>
        <w:t xml:space="preserve"> </w:t>
      </w:r>
      <w:r>
        <w:rPr>
          <w:spacing w:val="-1"/>
        </w:rPr>
        <w:t>18,</w:t>
      </w:r>
      <w:r>
        <w:t xml:space="preserve"> if </w:t>
      </w:r>
      <w:r>
        <w:rPr>
          <w:spacing w:val="-2"/>
        </w:rPr>
        <w:t>the</w:t>
      </w:r>
      <w:r>
        <w:t xml:space="preserve"> </w:t>
      </w:r>
      <w:r>
        <w:rPr>
          <w:spacing w:val="-2"/>
        </w:rPr>
        <w:t>services</w:t>
      </w:r>
      <w:r>
        <w:rPr>
          <w:spacing w:val="2"/>
        </w:rPr>
        <w:t xml:space="preserve"> </w:t>
      </w:r>
      <w:r>
        <w:t xml:space="preserve">are </w:t>
      </w:r>
      <w:r>
        <w:rPr>
          <w:spacing w:val="-1"/>
        </w:rPr>
        <w:t>funded</w:t>
      </w:r>
      <w:r>
        <w:t xml:space="preserve"> </w:t>
      </w:r>
      <w:r>
        <w:rPr>
          <w:spacing w:val="-2"/>
        </w:rPr>
        <w:t>by</w:t>
      </w:r>
      <w:r>
        <w:rPr>
          <w:spacing w:val="1"/>
        </w:rPr>
        <w:t xml:space="preserve"> </w:t>
      </w:r>
      <w:r>
        <w:rPr>
          <w:spacing w:val="-1"/>
        </w:rPr>
        <w:t>federal programs</w:t>
      </w:r>
      <w:r>
        <w:rPr>
          <w:spacing w:val="-2"/>
        </w:rPr>
        <w:t xml:space="preserve"> </w:t>
      </w:r>
      <w:r>
        <w:t>either</w:t>
      </w:r>
      <w:r>
        <w:rPr>
          <w:spacing w:val="-1"/>
        </w:rPr>
        <w:t xml:space="preserve"> </w:t>
      </w:r>
      <w:r>
        <w:rPr>
          <w:spacing w:val="-2"/>
        </w:rPr>
        <w:t>directly</w:t>
      </w:r>
      <w:r>
        <w:t xml:space="preserve"> </w:t>
      </w:r>
      <w:r>
        <w:rPr>
          <w:spacing w:val="-1"/>
        </w:rPr>
        <w:t>or</w:t>
      </w:r>
      <w:r>
        <w:t xml:space="preserve"> </w:t>
      </w:r>
      <w:r>
        <w:rPr>
          <w:spacing w:val="-1"/>
        </w:rPr>
        <w:t>through state</w:t>
      </w:r>
      <w:r>
        <w:rPr>
          <w:spacing w:val="-2"/>
        </w:rPr>
        <w:t xml:space="preserve"> </w:t>
      </w:r>
      <w:r>
        <w:t xml:space="preserve">or </w:t>
      </w:r>
      <w:r>
        <w:rPr>
          <w:spacing w:val="-1"/>
        </w:rPr>
        <w:t>local</w:t>
      </w:r>
      <w:r>
        <w:rPr>
          <w:spacing w:val="65"/>
        </w:rPr>
        <w:t xml:space="preserve"> </w:t>
      </w:r>
      <w:r>
        <w:rPr>
          <w:spacing w:val="-1"/>
        </w:rPr>
        <w:t>governments.</w:t>
      </w:r>
      <w:r>
        <w:t xml:space="preserve">  </w:t>
      </w:r>
      <w:r>
        <w:rPr>
          <w:spacing w:val="-1"/>
        </w:rPr>
        <w:t>Federal programs</w:t>
      </w:r>
      <w:r>
        <w:t xml:space="preserve"> </w:t>
      </w:r>
      <w:r>
        <w:rPr>
          <w:spacing w:val="-1"/>
        </w:rPr>
        <w:t>include</w:t>
      </w:r>
      <w:r>
        <w:t xml:space="preserve"> </w:t>
      </w:r>
      <w:r>
        <w:rPr>
          <w:spacing w:val="-1"/>
        </w:rPr>
        <w:t>grants,</w:t>
      </w:r>
      <w:r>
        <w:rPr>
          <w:spacing w:val="1"/>
        </w:rPr>
        <w:t xml:space="preserve"> </w:t>
      </w:r>
      <w:r>
        <w:rPr>
          <w:spacing w:val="-1"/>
        </w:rPr>
        <w:t>cooperative</w:t>
      </w:r>
      <w:r>
        <w:t xml:space="preserve"> </w:t>
      </w:r>
      <w:r>
        <w:rPr>
          <w:spacing w:val="-1"/>
        </w:rPr>
        <w:t>agreements,</w:t>
      </w:r>
      <w:r>
        <w:rPr>
          <w:spacing w:val="-3"/>
        </w:rPr>
        <w:t xml:space="preserve"> </w:t>
      </w:r>
      <w:r>
        <w:t>loans</w:t>
      </w:r>
      <w:r>
        <w:rPr>
          <w:spacing w:val="-5"/>
        </w:rPr>
        <w:t xml:space="preserve"> </w:t>
      </w:r>
      <w:r>
        <w:rPr>
          <w:spacing w:val="-1"/>
        </w:rPr>
        <w:t xml:space="preserve">and </w:t>
      </w:r>
      <w:r>
        <w:t>loan</w:t>
      </w:r>
      <w:r>
        <w:rPr>
          <w:spacing w:val="-1"/>
        </w:rPr>
        <w:t xml:space="preserve"> guarantees,</w:t>
      </w:r>
      <w:r>
        <w:rPr>
          <w:spacing w:val="57"/>
        </w:rPr>
        <w:t xml:space="preserve"> </w:t>
      </w:r>
      <w:r>
        <w:rPr>
          <w:spacing w:val="-1"/>
        </w:rPr>
        <w:t xml:space="preserve">and </w:t>
      </w:r>
      <w:r>
        <w:rPr>
          <w:rFonts w:cs="Calibri"/>
          <w:spacing w:val="-1"/>
        </w:rPr>
        <w:t>contracts.</w:t>
      </w:r>
      <w:r>
        <w:rPr>
          <w:rFonts w:cs="Calibri"/>
          <w:spacing w:val="48"/>
        </w:rPr>
        <w:t xml:space="preserve"> </w:t>
      </w:r>
      <w:r>
        <w:rPr>
          <w:rFonts w:cs="Calibri"/>
        </w:rPr>
        <w:t xml:space="preserve">The </w:t>
      </w:r>
      <w:r>
        <w:rPr>
          <w:rFonts w:cs="Calibri"/>
          <w:spacing w:val="-1"/>
        </w:rPr>
        <w:t>law</w:t>
      </w:r>
      <w:r>
        <w:rPr>
          <w:rFonts w:cs="Calibri"/>
          <w:spacing w:val="1"/>
        </w:rPr>
        <w:t xml:space="preserve"> </w:t>
      </w:r>
      <w:r>
        <w:rPr>
          <w:rFonts w:cs="Calibri"/>
          <w:spacing w:val="-1"/>
        </w:rPr>
        <w:t>does</w:t>
      </w:r>
      <w:r>
        <w:rPr>
          <w:rFonts w:cs="Calibri"/>
          <w:spacing w:val="1"/>
        </w:rPr>
        <w:t xml:space="preserve"> </w:t>
      </w:r>
      <w:r>
        <w:rPr>
          <w:rFonts w:cs="Calibri"/>
          <w:spacing w:val="-1"/>
        </w:rPr>
        <w:t>not</w:t>
      </w:r>
      <w:r>
        <w:rPr>
          <w:rFonts w:cs="Calibri"/>
        </w:rPr>
        <w:t xml:space="preserve"> </w:t>
      </w:r>
      <w:r>
        <w:rPr>
          <w:rFonts w:cs="Calibri"/>
          <w:spacing w:val="-1"/>
        </w:rPr>
        <w:t>apply</w:t>
      </w:r>
      <w:r>
        <w:rPr>
          <w:rFonts w:cs="Calibri"/>
          <w:spacing w:val="-2"/>
        </w:rPr>
        <w:t xml:space="preserve"> </w:t>
      </w:r>
      <w:r>
        <w:rPr>
          <w:rFonts w:cs="Calibri"/>
        </w:rPr>
        <w:t>to</w:t>
      </w:r>
      <w:r>
        <w:rPr>
          <w:rFonts w:cs="Calibri"/>
          <w:spacing w:val="-1"/>
        </w:rPr>
        <w:t xml:space="preserve"> children’s</w:t>
      </w:r>
      <w:r>
        <w:rPr>
          <w:rFonts w:cs="Calibri"/>
        </w:rPr>
        <w:t xml:space="preserve"> </w:t>
      </w:r>
      <w:r>
        <w:rPr>
          <w:rFonts w:cs="Calibri"/>
          <w:spacing w:val="-1"/>
        </w:rPr>
        <w:t>services</w:t>
      </w:r>
      <w:r>
        <w:rPr>
          <w:rFonts w:cs="Calibri"/>
          <w:spacing w:val="1"/>
        </w:rPr>
        <w:t xml:space="preserve"> </w:t>
      </w:r>
      <w:r>
        <w:rPr>
          <w:rFonts w:cs="Calibri"/>
          <w:spacing w:val="-1"/>
        </w:rPr>
        <w:t>provided</w:t>
      </w:r>
      <w:r>
        <w:rPr>
          <w:rFonts w:cs="Calibri"/>
        </w:rPr>
        <w:t xml:space="preserve"> in</w:t>
      </w:r>
      <w:r>
        <w:rPr>
          <w:rFonts w:cs="Calibri"/>
          <w:spacing w:val="-4"/>
        </w:rPr>
        <w:t xml:space="preserve"> </w:t>
      </w:r>
      <w:r>
        <w:rPr>
          <w:rFonts w:cs="Calibri"/>
          <w:spacing w:val="-1"/>
        </w:rPr>
        <w:t>private</w:t>
      </w:r>
      <w:r>
        <w:rPr>
          <w:rFonts w:cs="Calibri"/>
          <w:spacing w:val="-2"/>
        </w:rPr>
        <w:t xml:space="preserve"> </w:t>
      </w:r>
      <w:r>
        <w:rPr>
          <w:rFonts w:cs="Calibri"/>
          <w:spacing w:val="-1"/>
        </w:rPr>
        <w:t>residences,</w:t>
      </w:r>
      <w:r>
        <w:rPr>
          <w:rFonts w:cs="Calibri"/>
          <w:spacing w:val="-2"/>
        </w:rPr>
        <w:t xml:space="preserve"> </w:t>
      </w:r>
      <w:r>
        <w:rPr>
          <w:rFonts w:cs="Calibri"/>
          <w:spacing w:val="-1"/>
        </w:rPr>
        <w:t>facilities</w:t>
      </w:r>
      <w:r>
        <w:rPr>
          <w:rFonts w:cs="Calibri"/>
          <w:spacing w:val="89"/>
        </w:rPr>
        <w:t xml:space="preserve"> </w:t>
      </w:r>
      <w:r>
        <w:rPr>
          <w:spacing w:val="-1"/>
        </w:rPr>
        <w:t>funded</w:t>
      </w:r>
      <w:r>
        <w:t xml:space="preserve"> </w:t>
      </w:r>
      <w:r>
        <w:rPr>
          <w:spacing w:val="-1"/>
        </w:rPr>
        <w:t>solely</w:t>
      </w:r>
      <w:r>
        <w:t xml:space="preserve"> </w:t>
      </w:r>
      <w:r>
        <w:rPr>
          <w:spacing w:val="-1"/>
        </w:rPr>
        <w:t>by</w:t>
      </w:r>
      <w:r>
        <w:rPr>
          <w:spacing w:val="-2"/>
        </w:rPr>
        <w:t xml:space="preserve"> </w:t>
      </w:r>
      <w:r>
        <w:rPr>
          <w:spacing w:val="-1"/>
        </w:rPr>
        <w:t>Medicare</w:t>
      </w:r>
      <w:r>
        <w:rPr>
          <w:spacing w:val="-2"/>
        </w:rPr>
        <w:t xml:space="preserve"> </w:t>
      </w:r>
      <w:r>
        <w:t>or</w:t>
      </w:r>
      <w:r>
        <w:rPr>
          <w:spacing w:val="-2"/>
        </w:rPr>
        <w:t xml:space="preserve"> </w:t>
      </w:r>
      <w:r>
        <w:rPr>
          <w:spacing w:val="-1"/>
        </w:rPr>
        <w:t>Medicaid funds,</w:t>
      </w:r>
      <w:r>
        <w:t xml:space="preserve"> and</w:t>
      </w:r>
      <w:r>
        <w:rPr>
          <w:spacing w:val="-2"/>
        </w:rPr>
        <w:t xml:space="preserve"> </w:t>
      </w:r>
      <w:r>
        <w:rPr>
          <w:spacing w:val="-1"/>
        </w:rPr>
        <w:t>portions</w:t>
      </w:r>
      <w:r>
        <w:rPr>
          <w:spacing w:val="-2"/>
        </w:rPr>
        <w:t xml:space="preserve"> </w:t>
      </w:r>
      <w:r>
        <w:t xml:space="preserve">of </w:t>
      </w:r>
      <w:r>
        <w:rPr>
          <w:spacing w:val="-1"/>
        </w:rPr>
        <w:t>facilities</w:t>
      </w:r>
      <w:r>
        <w:rPr>
          <w:spacing w:val="1"/>
        </w:rPr>
        <w:t xml:space="preserve"> </w:t>
      </w:r>
      <w:r>
        <w:rPr>
          <w:spacing w:val="-1"/>
        </w:rPr>
        <w:t>used</w:t>
      </w:r>
      <w:r>
        <w:t xml:space="preserve"> </w:t>
      </w:r>
      <w:r>
        <w:rPr>
          <w:spacing w:val="-1"/>
        </w:rPr>
        <w:t>for</w:t>
      </w:r>
      <w:r>
        <w:t xml:space="preserve"> </w:t>
      </w:r>
      <w:r>
        <w:rPr>
          <w:spacing w:val="-1"/>
        </w:rPr>
        <w:t>inpatient</w:t>
      </w:r>
      <w:r>
        <w:t xml:space="preserve"> </w:t>
      </w:r>
      <w:r>
        <w:rPr>
          <w:spacing w:val="-1"/>
        </w:rPr>
        <w:t xml:space="preserve">drug </w:t>
      </w:r>
      <w:r>
        <w:t>and</w:t>
      </w:r>
      <w:r>
        <w:rPr>
          <w:spacing w:val="61"/>
        </w:rPr>
        <w:t xml:space="preserve"> </w:t>
      </w:r>
      <w:r>
        <w:t>alcohol</w:t>
      </w:r>
      <w:r>
        <w:rPr>
          <w:spacing w:val="-3"/>
        </w:rPr>
        <w:t xml:space="preserve"> </w:t>
      </w:r>
      <w:r>
        <w:rPr>
          <w:spacing w:val="-1"/>
        </w:rPr>
        <w:t>treatment.</w:t>
      </w:r>
    </w:p>
    <w:p w14:paraId="783B39C9" w14:textId="77777777" w:rsidR="005A5799" w:rsidRDefault="005A5799" w:rsidP="00AF2356">
      <w:pPr>
        <w:pStyle w:val="BodyText"/>
        <w:numPr>
          <w:ilvl w:val="0"/>
          <w:numId w:val="50"/>
        </w:numPr>
        <w:tabs>
          <w:tab w:val="left" w:pos="475"/>
        </w:tabs>
        <w:spacing w:before="1" w:line="239" w:lineRule="auto"/>
        <w:ind w:right="154"/>
      </w:pPr>
      <w:r>
        <w:t>Whether</w:t>
      </w:r>
      <w:r>
        <w:rPr>
          <w:spacing w:val="-3"/>
        </w:rPr>
        <w:t xml:space="preserve"> </w:t>
      </w:r>
      <w:r>
        <w:rPr>
          <w:spacing w:val="-1"/>
        </w:rPr>
        <w:t>expressly</w:t>
      </w:r>
      <w:r>
        <w:rPr>
          <w:spacing w:val="1"/>
        </w:rPr>
        <w:t xml:space="preserve"> </w:t>
      </w:r>
      <w:r>
        <w:rPr>
          <w:spacing w:val="-1"/>
        </w:rPr>
        <w:t>prohibited</w:t>
      </w:r>
      <w:r>
        <w:t xml:space="preserve"> </w:t>
      </w:r>
      <w:r>
        <w:rPr>
          <w:spacing w:val="-1"/>
        </w:rPr>
        <w:t>by</w:t>
      </w:r>
      <w:r>
        <w:rPr>
          <w:spacing w:val="1"/>
        </w:rPr>
        <w:t xml:space="preserve"> </w:t>
      </w:r>
      <w:r>
        <w:rPr>
          <w:spacing w:val="-1"/>
        </w:rPr>
        <w:t>federal, state,</w:t>
      </w:r>
      <w:r>
        <w:t xml:space="preserve"> </w:t>
      </w:r>
      <w:r>
        <w:rPr>
          <w:spacing w:val="-1"/>
        </w:rPr>
        <w:t>or</w:t>
      </w:r>
      <w:r>
        <w:t xml:space="preserve"> </w:t>
      </w:r>
      <w:r>
        <w:rPr>
          <w:spacing w:val="-1"/>
        </w:rPr>
        <w:t>local</w:t>
      </w:r>
      <w:r>
        <w:t xml:space="preserve"> law,</w:t>
      </w:r>
      <w:r>
        <w:rPr>
          <w:spacing w:val="-2"/>
        </w:rPr>
        <w:t xml:space="preserve"> </w:t>
      </w:r>
      <w:r>
        <w:t>or</w:t>
      </w:r>
      <w:r>
        <w:rPr>
          <w:spacing w:val="-2"/>
        </w:rPr>
        <w:t xml:space="preserve"> </w:t>
      </w:r>
      <w:r>
        <w:rPr>
          <w:spacing w:val="-1"/>
        </w:rPr>
        <w:t>otherwise,</w:t>
      </w:r>
      <w:r>
        <w:rPr>
          <w:spacing w:val="-2"/>
        </w:rPr>
        <w:t xml:space="preserve"> </w:t>
      </w:r>
      <w:r>
        <w:rPr>
          <w:spacing w:val="-1"/>
        </w:rPr>
        <w:t>that</w:t>
      </w:r>
      <w:r>
        <w:t xml:space="preserve"> </w:t>
      </w:r>
      <w:r>
        <w:rPr>
          <w:spacing w:val="-2"/>
        </w:rPr>
        <w:t>no</w:t>
      </w:r>
      <w:r>
        <w:rPr>
          <w:spacing w:val="-1"/>
        </w:rPr>
        <w:t xml:space="preserve"> funding associated</w:t>
      </w:r>
      <w:r>
        <w:rPr>
          <w:spacing w:val="63"/>
        </w:rPr>
        <w:t xml:space="preserve"> </w:t>
      </w:r>
      <w:r>
        <w:t xml:space="preserve">with </w:t>
      </w:r>
      <w:r>
        <w:rPr>
          <w:spacing w:val="-1"/>
        </w:rPr>
        <w:t>this</w:t>
      </w:r>
      <w:r>
        <w:t xml:space="preserve"> </w:t>
      </w:r>
      <w:r>
        <w:rPr>
          <w:spacing w:val="-1"/>
        </w:rPr>
        <w:t>award</w:t>
      </w:r>
      <w:r>
        <w:rPr>
          <w:spacing w:val="-3"/>
        </w:rPr>
        <w:t xml:space="preserve"> </w:t>
      </w:r>
      <w:r>
        <w:t xml:space="preserve">will </w:t>
      </w:r>
      <w:r>
        <w:rPr>
          <w:spacing w:val="-1"/>
        </w:rPr>
        <w:t>be</w:t>
      </w:r>
      <w:r>
        <w:rPr>
          <w:spacing w:val="1"/>
        </w:rPr>
        <w:t xml:space="preserve"> </w:t>
      </w:r>
      <w:r>
        <w:rPr>
          <w:spacing w:val="-2"/>
        </w:rPr>
        <w:t>used</w:t>
      </w:r>
      <w:r>
        <w:rPr>
          <w:spacing w:val="-1"/>
        </w:rPr>
        <w:t xml:space="preserve"> </w:t>
      </w:r>
      <w:r>
        <w:t xml:space="preserve">for </w:t>
      </w:r>
      <w:r>
        <w:rPr>
          <w:spacing w:val="-2"/>
        </w:rPr>
        <w:t>any</w:t>
      </w:r>
      <w:r>
        <w:t xml:space="preserve"> </w:t>
      </w:r>
      <w:r>
        <w:rPr>
          <w:spacing w:val="-1"/>
        </w:rPr>
        <w:t>purpose</w:t>
      </w:r>
      <w:r>
        <w:t xml:space="preserve"> </w:t>
      </w:r>
      <w:r>
        <w:rPr>
          <w:spacing w:val="-1"/>
        </w:rPr>
        <w:t xml:space="preserve">associated </w:t>
      </w:r>
      <w:r>
        <w:t>with</w:t>
      </w:r>
      <w:r>
        <w:rPr>
          <w:spacing w:val="-3"/>
        </w:rPr>
        <w:t xml:space="preserve"> </w:t>
      </w:r>
      <w:r>
        <w:t xml:space="preserve">or </w:t>
      </w:r>
      <w:r>
        <w:rPr>
          <w:spacing w:val="-1"/>
        </w:rPr>
        <w:t>related to</w:t>
      </w:r>
      <w:r>
        <w:rPr>
          <w:spacing w:val="1"/>
        </w:rPr>
        <w:t xml:space="preserve"> </w:t>
      </w:r>
      <w:r>
        <w:rPr>
          <w:spacing w:val="-1"/>
        </w:rPr>
        <w:t xml:space="preserve">lobbying </w:t>
      </w:r>
      <w:r>
        <w:t>or</w:t>
      </w:r>
      <w:r>
        <w:rPr>
          <w:spacing w:val="3"/>
        </w:rPr>
        <w:t xml:space="preserve"> </w:t>
      </w:r>
      <w:r>
        <w:rPr>
          <w:spacing w:val="-1"/>
        </w:rPr>
        <w:t>influencing</w:t>
      </w:r>
      <w:r>
        <w:rPr>
          <w:spacing w:val="-3"/>
        </w:rPr>
        <w:t xml:space="preserve"> </w:t>
      </w:r>
      <w:r>
        <w:t>or</w:t>
      </w:r>
      <w:r>
        <w:rPr>
          <w:spacing w:val="51"/>
        </w:rPr>
        <w:t xml:space="preserve"> </w:t>
      </w:r>
      <w:r>
        <w:rPr>
          <w:spacing w:val="-1"/>
        </w:rPr>
        <w:t>attempting</w:t>
      </w:r>
      <w:r>
        <w:t xml:space="preserve"> </w:t>
      </w:r>
      <w:r>
        <w:rPr>
          <w:spacing w:val="-1"/>
        </w:rPr>
        <w:t>to</w:t>
      </w:r>
      <w:r>
        <w:rPr>
          <w:spacing w:val="1"/>
        </w:rPr>
        <w:t xml:space="preserve"> </w:t>
      </w:r>
      <w:r>
        <w:rPr>
          <w:spacing w:val="-1"/>
        </w:rPr>
        <w:t>lobby</w:t>
      </w:r>
      <w:r>
        <w:rPr>
          <w:spacing w:val="-2"/>
        </w:rPr>
        <w:t xml:space="preserve"> </w:t>
      </w:r>
      <w:r>
        <w:t xml:space="preserve">or </w:t>
      </w:r>
      <w:r>
        <w:rPr>
          <w:spacing w:val="-1"/>
        </w:rPr>
        <w:t>influence</w:t>
      </w:r>
      <w:r>
        <w:t xml:space="preserve"> </w:t>
      </w:r>
      <w:r>
        <w:rPr>
          <w:spacing w:val="-1"/>
        </w:rPr>
        <w:t>for</w:t>
      </w:r>
      <w:r>
        <w:t xml:space="preserve"> any</w:t>
      </w:r>
      <w:r>
        <w:rPr>
          <w:spacing w:val="-3"/>
        </w:rPr>
        <w:t xml:space="preserve"> </w:t>
      </w:r>
      <w:r>
        <w:rPr>
          <w:spacing w:val="-1"/>
        </w:rPr>
        <w:t>purpose</w:t>
      </w:r>
      <w:r>
        <w:rPr>
          <w:spacing w:val="-2"/>
        </w:rPr>
        <w:t xml:space="preserve"> </w:t>
      </w:r>
      <w:r>
        <w:rPr>
          <w:spacing w:val="-1"/>
        </w:rPr>
        <w:t>the</w:t>
      </w:r>
      <w:r>
        <w:rPr>
          <w:spacing w:val="-2"/>
        </w:rPr>
        <w:t xml:space="preserve"> </w:t>
      </w:r>
      <w:r>
        <w:rPr>
          <w:spacing w:val="-1"/>
        </w:rPr>
        <w:t>following:</w:t>
      </w:r>
    </w:p>
    <w:p w14:paraId="1324D0C7" w14:textId="77777777" w:rsidR="005A5799" w:rsidRDefault="005A5799" w:rsidP="00AF2356">
      <w:pPr>
        <w:pStyle w:val="BodyText"/>
        <w:numPr>
          <w:ilvl w:val="1"/>
          <w:numId w:val="50"/>
        </w:numPr>
        <w:tabs>
          <w:tab w:val="left" w:pos="1194"/>
        </w:tabs>
        <w:ind w:right="793"/>
      </w:pPr>
      <w:r>
        <w:rPr>
          <w:spacing w:val="-1"/>
        </w:rPr>
        <w:t>Any</w:t>
      </w:r>
      <w:r>
        <w:t xml:space="preserve"> </w:t>
      </w:r>
      <w:r>
        <w:rPr>
          <w:spacing w:val="-1"/>
        </w:rPr>
        <w:t>federal,</w:t>
      </w:r>
      <w:r>
        <w:rPr>
          <w:spacing w:val="-3"/>
        </w:rPr>
        <w:t xml:space="preserve"> </w:t>
      </w:r>
      <w:r>
        <w:rPr>
          <w:spacing w:val="-1"/>
        </w:rPr>
        <w:t>state, the</w:t>
      </w:r>
      <w:r>
        <w:t xml:space="preserve"> </w:t>
      </w:r>
      <w:r>
        <w:rPr>
          <w:spacing w:val="-1"/>
        </w:rPr>
        <w:t>proposed</w:t>
      </w:r>
      <w:r>
        <w:t xml:space="preserve"> </w:t>
      </w:r>
      <w:r>
        <w:rPr>
          <w:spacing w:val="-1"/>
        </w:rPr>
        <w:t>service</w:t>
      </w:r>
      <w:r>
        <w:t xml:space="preserve"> </w:t>
      </w:r>
      <w:r>
        <w:rPr>
          <w:spacing w:val="-1"/>
        </w:rPr>
        <w:t xml:space="preserve">area </w:t>
      </w:r>
      <w:r>
        <w:t xml:space="preserve">or </w:t>
      </w:r>
      <w:r>
        <w:rPr>
          <w:spacing w:val="-1"/>
        </w:rPr>
        <w:t>local</w:t>
      </w:r>
      <w:r>
        <w:rPr>
          <w:spacing w:val="-2"/>
        </w:rPr>
        <w:t xml:space="preserve"> </w:t>
      </w:r>
      <w:r>
        <w:rPr>
          <w:spacing w:val="-1"/>
        </w:rPr>
        <w:t>agency,</w:t>
      </w:r>
      <w:r>
        <w:t xml:space="preserve"> </w:t>
      </w:r>
      <w:r>
        <w:rPr>
          <w:spacing w:val="-1"/>
        </w:rPr>
        <w:t>legislature,</w:t>
      </w:r>
      <w:r>
        <w:rPr>
          <w:spacing w:val="-2"/>
        </w:rPr>
        <w:t xml:space="preserve"> </w:t>
      </w:r>
      <w:r>
        <w:rPr>
          <w:spacing w:val="-1"/>
        </w:rPr>
        <w:t>commission,</w:t>
      </w:r>
      <w:r>
        <w:rPr>
          <w:spacing w:val="57"/>
        </w:rPr>
        <w:t xml:space="preserve"> </w:t>
      </w:r>
      <w:r>
        <w:rPr>
          <w:spacing w:val="-1"/>
        </w:rPr>
        <w:t>council,</w:t>
      </w:r>
      <w:r>
        <w:rPr>
          <w:spacing w:val="-3"/>
        </w:rPr>
        <w:t xml:space="preserve"> </w:t>
      </w:r>
      <w:r>
        <w:t xml:space="preserve">or </w:t>
      </w:r>
      <w:r>
        <w:rPr>
          <w:spacing w:val="-1"/>
        </w:rPr>
        <w:t>board;</w:t>
      </w:r>
    </w:p>
    <w:p w14:paraId="066A2668" w14:textId="77777777" w:rsidR="005A5799" w:rsidRDefault="005A5799" w:rsidP="00AF2356">
      <w:pPr>
        <w:pStyle w:val="BodyText"/>
        <w:numPr>
          <w:ilvl w:val="1"/>
          <w:numId w:val="50"/>
        </w:numPr>
        <w:tabs>
          <w:tab w:val="left" w:pos="1194"/>
        </w:tabs>
        <w:ind w:right="154"/>
      </w:pPr>
      <w:r>
        <w:rPr>
          <w:spacing w:val="-1"/>
        </w:rPr>
        <w:t>Any</w:t>
      </w:r>
      <w:r>
        <w:t xml:space="preserve"> </w:t>
      </w:r>
      <w:r>
        <w:rPr>
          <w:spacing w:val="-1"/>
        </w:rPr>
        <w:t>federal,</w:t>
      </w:r>
      <w:r>
        <w:rPr>
          <w:spacing w:val="-3"/>
        </w:rPr>
        <w:t xml:space="preserve"> </w:t>
      </w:r>
      <w:r>
        <w:rPr>
          <w:spacing w:val="-1"/>
        </w:rPr>
        <w:t xml:space="preserve">state, </w:t>
      </w:r>
      <w:r>
        <w:t xml:space="preserve">the </w:t>
      </w:r>
      <w:r>
        <w:rPr>
          <w:spacing w:val="-1"/>
        </w:rPr>
        <w:t>proposed</w:t>
      </w:r>
      <w:r>
        <w:t xml:space="preserve"> </w:t>
      </w:r>
      <w:r>
        <w:rPr>
          <w:spacing w:val="-1"/>
        </w:rPr>
        <w:t>service</w:t>
      </w:r>
      <w:r>
        <w:t xml:space="preserve"> </w:t>
      </w:r>
      <w:r>
        <w:rPr>
          <w:spacing w:val="-1"/>
        </w:rPr>
        <w:t xml:space="preserve">area </w:t>
      </w:r>
      <w:r>
        <w:t xml:space="preserve">or </w:t>
      </w:r>
      <w:r>
        <w:rPr>
          <w:spacing w:val="-1"/>
        </w:rPr>
        <w:t>local</w:t>
      </w:r>
      <w:r>
        <w:rPr>
          <w:spacing w:val="-2"/>
        </w:rPr>
        <w:t xml:space="preserve"> </w:t>
      </w:r>
      <w:r>
        <w:rPr>
          <w:spacing w:val="-1"/>
        </w:rPr>
        <w:t>legislator,</w:t>
      </w:r>
      <w:r>
        <w:rPr>
          <w:spacing w:val="-3"/>
        </w:rPr>
        <w:t xml:space="preserve"> </w:t>
      </w:r>
      <w:r>
        <w:rPr>
          <w:spacing w:val="-1"/>
        </w:rPr>
        <w:t>commission</w:t>
      </w:r>
      <w:r>
        <w:rPr>
          <w:spacing w:val="-3"/>
        </w:rPr>
        <w:t xml:space="preserve"> </w:t>
      </w:r>
      <w:r>
        <w:rPr>
          <w:spacing w:val="-1"/>
        </w:rPr>
        <w:t>member,</w:t>
      </w:r>
      <w:r>
        <w:rPr>
          <w:spacing w:val="-2"/>
        </w:rPr>
        <w:t xml:space="preserve"> </w:t>
      </w:r>
      <w:r>
        <w:rPr>
          <w:spacing w:val="-1"/>
        </w:rPr>
        <w:t>council</w:t>
      </w:r>
      <w:r>
        <w:rPr>
          <w:spacing w:val="81"/>
        </w:rPr>
        <w:t xml:space="preserve"> </w:t>
      </w:r>
      <w:r>
        <w:rPr>
          <w:spacing w:val="-1"/>
        </w:rPr>
        <w:t>member,</w:t>
      </w:r>
      <w:r>
        <w:rPr>
          <w:spacing w:val="-2"/>
        </w:rPr>
        <w:t xml:space="preserve"> </w:t>
      </w:r>
      <w:r>
        <w:rPr>
          <w:spacing w:val="-1"/>
        </w:rPr>
        <w:t>board</w:t>
      </w:r>
      <w:r>
        <w:rPr>
          <w:spacing w:val="-3"/>
        </w:rPr>
        <w:t xml:space="preserve"> </w:t>
      </w:r>
      <w:r>
        <w:rPr>
          <w:spacing w:val="-1"/>
        </w:rPr>
        <w:t>member,</w:t>
      </w:r>
      <w:r>
        <w:rPr>
          <w:spacing w:val="-2"/>
        </w:rPr>
        <w:t xml:space="preserve"> </w:t>
      </w:r>
      <w:r>
        <w:rPr>
          <w:spacing w:val="-1"/>
        </w:rPr>
        <w:t>or</w:t>
      </w:r>
      <w:r>
        <w:t xml:space="preserve"> </w:t>
      </w:r>
      <w:r>
        <w:rPr>
          <w:spacing w:val="-1"/>
        </w:rPr>
        <w:t>other</w:t>
      </w:r>
      <w:r>
        <w:t xml:space="preserve"> </w:t>
      </w:r>
      <w:r>
        <w:rPr>
          <w:spacing w:val="-1"/>
        </w:rPr>
        <w:t>elected</w:t>
      </w:r>
      <w:r>
        <w:rPr>
          <w:spacing w:val="-3"/>
        </w:rPr>
        <w:t xml:space="preserve"> </w:t>
      </w:r>
      <w:r>
        <w:rPr>
          <w:spacing w:val="-1"/>
        </w:rPr>
        <w:t>official;</w:t>
      </w:r>
      <w:r>
        <w:rPr>
          <w:spacing w:val="-2"/>
        </w:rPr>
        <w:t xml:space="preserve"> </w:t>
      </w:r>
      <w:r>
        <w:t>or</w:t>
      </w:r>
    </w:p>
    <w:p w14:paraId="31501B87" w14:textId="77777777" w:rsidR="005A5799" w:rsidRDefault="005A5799" w:rsidP="00AF2356">
      <w:pPr>
        <w:pStyle w:val="BodyText"/>
        <w:numPr>
          <w:ilvl w:val="1"/>
          <w:numId w:val="50"/>
        </w:numPr>
        <w:tabs>
          <w:tab w:val="left" w:pos="1194"/>
        </w:tabs>
        <w:ind w:right="586"/>
      </w:pPr>
      <w:r>
        <w:rPr>
          <w:spacing w:val="-1"/>
        </w:rPr>
        <w:t>Any</w:t>
      </w:r>
      <w:r>
        <w:t xml:space="preserve"> </w:t>
      </w:r>
      <w:r>
        <w:rPr>
          <w:spacing w:val="-1"/>
        </w:rPr>
        <w:t>officer</w:t>
      </w:r>
      <w:r>
        <w:rPr>
          <w:spacing w:val="-2"/>
        </w:rPr>
        <w:t xml:space="preserve"> </w:t>
      </w:r>
      <w:r>
        <w:t>or</w:t>
      </w:r>
      <w:r>
        <w:rPr>
          <w:spacing w:val="-2"/>
        </w:rPr>
        <w:t xml:space="preserve"> </w:t>
      </w:r>
      <w:r>
        <w:rPr>
          <w:spacing w:val="-1"/>
        </w:rPr>
        <w:t>employee</w:t>
      </w:r>
      <w:r>
        <w:rPr>
          <w:spacing w:val="-2"/>
        </w:rPr>
        <w:t xml:space="preserve"> </w:t>
      </w:r>
      <w:r>
        <w:rPr>
          <w:spacing w:val="1"/>
        </w:rPr>
        <w:t>of</w:t>
      </w:r>
      <w:r>
        <w:rPr>
          <w:spacing w:val="-2"/>
        </w:rPr>
        <w:t xml:space="preserve"> </w:t>
      </w:r>
      <w:r>
        <w:rPr>
          <w:spacing w:val="-1"/>
        </w:rPr>
        <w:t>any</w:t>
      </w:r>
      <w:r>
        <w:t xml:space="preserve"> </w:t>
      </w:r>
      <w:r>
        <w:rPr>
          <w:spacing w:val="-1"/>
        </w:rPr>
        <w:t>federal,</w:t>
      </w:r>
      <w:r>
        <w:t xml:space="preserve"> </w:t>
      </w:r>
      <w:r>
        <w:rPr>
          <w:spacing w:val="-1"/>
        </w:rPr>
        <w:t xml:space="preserve">state, </w:t>
      </w:r>
      <w:r>
        <w:t xml:space="preserve">the </w:t>
      </w:r>
      <w:r>
        <w:rPr>
          <w:spacing w:val="-1"/>
        </w:rPr>
        <w:t>proposed</w:t>
      </w:r>
      <w:r>
        <w:t xml:space="preserve"> </w:t>
      </w:r>
      <w:r>
        <w:rPr>
          <w:spacing w:val="-1"/>
        </w:rPr>
        <w:t>service</w:t>
      </w:r>
      <w:r>
        <w:rPr>
          <w:spacing w:val="1"/>
        </w:rPr>
        <w:t xml:space="preserve"> </w:t>
      </w:r>
      <w:r>
        <w:rPr>
          <w:spacing w:val="-1"/>
        </w:rPr>
        <w:t xml:space="preserve">area </w:t>
      </w:r>
      <w:r>
        <w:t xml:space="preserve">or </w:t>
      </w:r>
      <w:r>
        <w:rPr>
          <w:spacing w:val="-1"/>
        </w:rPr>
        <w:t>local</w:t>
      </w:r>
      <w:r>
        <w:t xml:space="preserve"> </w:t>
      </w:r>
      <w:r>
        <w:rPr>
          <w:spacing w:val="-1"/>
        </w:rPr>
        <w:t>agency,</w:t>
      </w:r>
      <w:r>
        <w:rPr>
          <w:spacing w:val="51"/>
        </w:rPr>
        <w:t xml:space="preserve"> </w:t>
      </w:r>
      <w:r>
        <w:rPr>
          <w:spacing w:val="-1"/>
        </w:rPr>
        <w:t>legislature,</w:t>
      </w:r>
      <w:r>
        <w:rPr>
          <w:spacing w:val="-2"/>
        </w:rPr>
        <w:t xml:space="preserve"> </w:t>
      </w:r>
      <w:r>
        <w:rPr>
          <w:spacing w:val="-1"/>
        </w:rPr>
        <w:t>commission,</w:t>
      </w:r>
      <w:r>
        <w:t xml:space="preserve"> </w:t>
      </w:r>
      <w:r>
        <w:rPr>
          <w:spacing w:val="-1"/>
        </w:rPr>
        <w:t>council</w:t>
      </w:r>
      <w:r>
        <w:t xml:space="preserve"> or </w:t>
      </w:r>
      <w:r>
        <w:rPr>
          <w:spacing w:val="-1"/>
        </w:rPr>
        <w:t>board.</w:t>
      </w:r>
    </w:p>
    <w:p w14:paraId="693CE946" w14:textId="77777777" w:rsidR="005A5799" w:rsidRDefault="005A5799" w:rsidP="00AF2356">
      <w:pPr>
        <w:pStyle w:val="BodyText"/>
        <w:numPr>
          <w:ilvl w:val="0"/>
          <w:numId w:val="50"/>
        </w:numPr>
        <w:tabs>
          <w:tab w:val="left" w:pos="475"/>
        </w:tabs>
        <w:ind w:right="733"/>
      </w:pPr>
      <w:r>
        <w:rPr>
          <w:spacing w:val="-1"/>
        </w:rPr>
        <w:t>Division</w:t>
      </w:r>
      <w:r>
        <w:t xml:space="preserve"> </w:t>
      </w:r>
      <w:r>
        <w:rPr>
          <w:spacing w:val="-1"/>
        </w:rPr>
        <w:t>awards</w:t>
      </w:r>
      <w:r>
        <w:t xml:space="preserve"> are</w:t>
      </w:r>
      <w:r>
        <w:rPr>
          <w:spacing w:val="-2"/>
        </w:rPr>
        <w:t xml:space="preserve"> subject </w:t>
      </w:r>
      <w:r>
        <w:t>to</w:t>
      </w:r>
      <w:r>
        <w:rPr>
          <w:spacing w:val="1"/>
        </w:rPr>
        <w:t xml:space="preserve"> </w:t>
      </w:r>
      <w:r>
        <w:rPr>
          <w:spacing w:val="-1"/>
        </w:rPr>
        <w:t xml:space="preserve">inspection </w:t>
      </w:r>
      <w:r>
        <w:t>and</w:t>
      </w:r>
      <w:r>
        <w:rPr>
          <w:spacing w:val="-2"/>
        </w:rPr>
        <w:t xml:space="preserve"> </w:t>
      </w:r>
      <w:r>
        <w:rPr>
          <w:spacing w:val="-1"/>
        </w:rPr>
        <w:t>audit</w:t>
      </w:r>
      <w:r>
        <w:t xml:space="preserve"> </w:t>
      </w:r>
      <w:r>
        <w:rPr>
          <w:spacing w:val="-2"/>
        </w:rPr>
        <w:t>by</w:t>
      </w:r>
      <w:r>
        <w:rPr>
          <w:spacing w:val="1"/>
        </w:rPr>
        <w:t xml:space="preserve"> </w:t>
      </w:r>
      <w:r>
        <w:rPr>
          <w:spacing w:val="-1"/>
        </w:rPr>
        <w:t xml:space="preserve">representative </w:t>
      </w:r>
      <w:r>
        <w:t xml:space="preserve">of </w:t>
      </w:r>
      <w:r>
        <w:rPr>
          <w:spacing w:val="-1"/>
        </w:rPr>
        <w:t>the</w:t>
      </w:r>
      <w:r>
        <w:rPr>
          <w:spacing w:val="-2"/>
        </w:rPr>
        <w:t xml:space="preserve"> </w:t>
      </w:r>
      <w:r>
        <w:rPr>
          <w:spacing w:val="-1"/>
        </w:rPr>
        <w:t>Division,</w:t>
      </w:r>
      <w:r>
        <w:t xml:space="preserve"> </w:t>
      </w:r>
      <w:r>
        <w:rPr>
          <w:spacing w:val="-1"/>
        </w:rPr>
        <w:t>Nevada</w:t>
      </w:r>
      <w:r>
        <w:rPr>
          <w:spacing w:val="73"/>
        </w:rPr>
        <w:t xml:space="preserve"> </w:t>
      </w:r>
      <w:r>
        <w:rPr>
          <w:spacing w:val="-1"/>
        </w:rPr>
        <w:t>Department</w:t>
      </w:r>
      <w:r>
        <w:t xml:space="preserve"> of</w:t>
      </w:r>
      <w:r>
        <w:rPr>
          <w:spacing w:val="-3"/>
        </w:rPr>
        <w:t xml:space="preserve"> </w:t>
      </w:r>
      <w:r>
        <w:rPr>
          <w:spacing w:val="-1"/>
        </w:rPr>
        <w:t>Health</w:t>
      </w:r>
      <w:r>
        <w:rPr>
          <w:spacing w:val="-3"/>
        </w:rPr>
        <w:t xml:space="preserve"> </w:t>
      </w:r>
      <w:r>
        <w:rPr>
          <w:spacing w:val="-1"/>
        </w:rPr>
        <w:t>and</w:t>
      </w:r>
      <w:r>
        <w:rPr>
          <w:spacing w:val="-3"/>
        </w:rPr>
        <w:t xml:space="preserve"> </w:t>
      </w:r>
      <w:r>
        <w:rPr>
          <w:spacing w:val="-1"/>
        </w:rPr>
        <w:t>Human Services,</w:t>
      </w:r>
      <w:r>
        <w:rPr>
          <w:spacing w:val="-2"/>
        </w:rPr>
        <w:t xml:space="preserve"> </w:t>
      </w:r>
      <w:r>
        <w:rPr>
          <w:spacing w:val="-1"/>
        </w:rPr>
        <w:t>the</w:t>
      </w:r>
      <w:r>
        <w:rPr>
          <w:spacing w:val="-2"/>
        </w:rPr>
        <w:t xml:space="preserve"> </w:t>
      </w:r>
      <w:r>
        <w:rPr>
          <w:spacing w:val="-1"/>
        </w:rPr>
        <w:t>State</w:t>
      </w:r>
      <w:r>
        <w:rPr>
          <w:spacing w:val="-3"/>
        </w:rPr>
        <w:t xml:space="preserve"> </w:t>
      </w:r>
      <w:r>
        <w:rPr>
          <w:spacing w:val="-1"/>
        </w:rPr>
        <w:t>Department</w:t>
      </w:r>
      <w:r>
        <w:t xml:space="preserve"> of</w:t>
      </w:r>
      <w:r>
        <w:rPr>
          <w:spacing w:val="-3"/>
        </w:rPr>
        <w:t xml:space="preserve"> </w:t>
      </w:r>
      <w:r>
        <w:rPr>
          <w:spacing w:val="-1"/>
        </w:rPr>
        <w:t>Administration,</w:t>
      </w:r>
      <w:r>
        <w:t xml:space="preserve"> </w:t>
      </w:r>
      <w:r>
        <w:rPr>
          <w:spacing w:val="-1"/>
        </w:rPr>
        <w:t>the</w:t>
      </w:r>
      <w:r>
        <w:rPr>
          <w:spacing w:val="-2"/>
        </w:rPr>
        <w:t xml:space="preserve"> </w:t>
      </w:r>
      <w:r>
        <w:rPr>
          <w:spacing w:val="-1"/>
        </w:rPr>
        <w:t>Audit</w:t>
      </w:r>
      <w:r>
        <w:rPr>
          <w:spacing w:val="71"/>
        </w:rPr>
        <w:t xml:space="preserve"> </w:t>
      </w:r>
      <w:r>
        <w:rPr>
          <w:spacing w:val="-1"/>
        </w:rPr>
        <w:t>Division</w:t>
      </w:r>
      <w:r>
        <w:rPr>
          <w:spacing w:val="-3"/>
        </w:rPr>
        <w:t xml:space="preserve"> </w:t>
      </w:r>
      <w:r>
        <w:t xml:space="preserve">of </w:t>
      </w:r>
      <w:r>
        <w:rPr>
          <w:spacing w:val="-1"/>
        </w:rPr>
        <w:t>the</w:t>
      </w:r>
      <w:r>
        <w:rPr>
          <w:spacing w:val="-2"/>
        </w:rPr>
        <w:t xml:space="preserve"> </w:t>
      </w:r>
      <w:r>
        <w:rPr>
          <w:spacing w:val="-1"/>
        </w:rPr>
        <w:t>Legislative</w:t>
      </w:r>
      <w:r>
        <w:t xml:space="preserve"> </w:t>
      </w:r>
      <w:r>
        <w:rPr>
          <w:spacing w:val="-1"/>
        </w:rPr>
        <w:t>Counsel</w:t>
      </w:r>
      <w:r>
        <w:t xml:space="preserve"> </w:t>
      </w:r>
      <w:r>
        <w:rPr>
          <w:spacing w:val="-1"/>
        </w:rPr>
        <w:t xml:space="preserve">Bureau </w:t>
      </w:r>
      <w:r>
        <w:t>or</w:t>
      </w:r>
      <w:r>
        <w:rPr>
          <w:spacing w:val="-3"/>
        </w:rPr>
        <w:t xml:space="preserve"> </w:t>
      </w:r>
      <w:r>
        <w:rPr>
          <w:spacing w:val="-1"/>
        </w:rPr>
        <w:t>other</w:t>
      </w:r>
      <w:r>
        <w:t xml:space="preserve"> </w:t>
      </w:r>
      <w:r>
        <w:rPr>
          <w:spacing w:val="-1"/>
        </w:rPr>
        <w:t>appropriate</w:t>
      </w:r>
      <w:r>
        <w:rPr>
          <w:spacing w:val="-2"/>
        </w:rPr>
        <w:t xml:space="preserve"> </w:t>
      </w:r>
      <w:r>
        <w:rPr>
          <w:spacing w:val="-1"/>
        </w:rPr>
        <w:t>state</w:t>
      </w:r>
      <w:r>
        <w:rPr>
          <w:spacing w:val="-2"/>
        </w:rPr>
        <w:t xml:space="preserve"> </w:t>
      </w:r>
      <w:r>
        <w:t xml:space="preserve">or </w:t>
      </w:r>
      <w:r>
        <w:rPr>
          <w:spacing w:val="-1"/>
        </w:rPr>
        <w:t>federal agencies</w:t>
      </w:r>
      <w:r>
        <w:rPr>
          <w:spacing w:val="-3"/>
        </w:rPr>
        <w:t xml:space="preserve"> </w:t>
      </w:r>
      <w:r>
        <w:rPr>
          <w:spacing w:val="-1"/>
        </w:rPr>
        <w:t>to:</w:t>
      </w:r>
    </w:p>
    <w:p w14:paraId="60CE1D76" w14:textId="77777777" w:rsidR="005A5799" w:rsidRDefault="005A5799" w:rsidP="00AF2356">
      <w:pPr>
        <w:pStyle w:val="BodyText"/>
        <w:numPr>
          <w:ilvl w:val="1"/>
          <w:numId w:val="50"/>
        </w:numPr>
        <w:tabs>
          <w:tab w:val="left" w:pos="1194"/>
        </w:tabs>
        <w:ind w:right="515"/>
      </w:pPr>
      <w:r>
        <w:rPr>
          <w:spacing w:val="-1"/>
        </w:rPr>
        <w:t>Verify</w:t>
      </w:r>
      <w:r>
        <w:t xml:space="preserve"> </w:t>
      </w:r>
      <w:r>
        <w:rPr>
          <w:spacing w:val="-1"/>
        </w:rPr>
        <w:t>financial</w:t>
      </w:r>
      <w:r>
        <w:rPr>
          <w:spacing w:val="-3"/>
        </w:rPr>
        <w:t xml:space="preserve"> </w:t>
      </w:r>
      <w:r>
        <w:rPr>
          <w:spacing w:val="-1"/>
        </w:rPr>
        <w:t>transactions</w:t>
      </w:r>
      <w:r>
        <w:t xml:space="preserve"> and</w:t>
      </w:r>
      <w:r>
        <w:rPr>
          <w:spacing w:val="-2"/>
        </w:rPr>
        <w:t xml:space="preserve"> </w:t>
      </w:r>
      <w:r>
        <w:rPr>
          <w:spacing w:val="-1"/>
        </w:rPr>
        <w:t>determine</w:t>
      </w:r>
      <w:r>
        <w:rPr>
          <w:spacing w:val="-2"/>
        </w:rPr>
        <w:t xml:space="preserve"> </w:t>
      </w:r>
      <w:r>
        <w:rPr>
          <w:spacing w:val="-1"/>
        </w:rPr>
        <w:t>whether</w:t>
      </w:r>
      <w:r>
        <w:t xml:space="preserve"> </w:t>
      </w:r>
      <w:r>
        <w:rPr>
          <w:spacing w:val="-2"/>
        </w:rPr>
        <w:t>funds</w:t>
      </w:r>
      <w:r>
        <w:t xml:space="preserve"> were </w:t>
      </w:r>
      <w:r>
        <w:rPr>
          <w:spacing w:val="-1"/>
        </w:rPr>
        <w:t>used</w:t>
      </w:r>
      <w:r>
        <w:t xml:space="preserve"> in</w:t>
      </w:r>
      <w:r>
        <w:rPr>
          <w:spacing w:val="-1"/>
        </w:rPr>
        <w:t xml:space="preserve"> accordance</w:t>
      </w:r>
      <w:r>
        <w:rPr>
          <w:spacing w:val="1"/>
        </w:rPr>
        <w:t xml:space="preserve"> </w:t>
      </w:r>
      <w:r>
        <w:t>with</w:t>
      </w:r>
      <w:r>
        <w:rPr>
          <w:spacing w:val="47"/>
        </w:rPr>
        <w:t xml:space="preserve"> </w:t>
      </w:r>
      <w:r>
        <w:rPr>
          <w:spacing w:val="-1"/>
        </w:rPr>
        <w:t>applicable</w:t>
      </w:r>
      <w:r>
        <w:t xml:space="preserve"> laws,</w:t>
      </w:r>
      <w:r>
        <w:rPr>
          <w:spacing w:val="-1"/>
        </w:rPr>
        <w:t xml:space="preserve"> regulations</w:t>
      </w:r>
      <w:r>
        <w:t xml:space="preserve"> </w:t>
      </w:r>
      <w:r>
        <w:rPr>
          <w:spacing w:val="-1"/>
        </w:rPr>
        <w:t>and procedures;</w:t>
      </w:r>
    </w:p>
    <w:p w14:paraId="5E4D1B72" w14:textId="77777777" w:rsidR="005A5799" w:rsidRDefault="005A5799" w:rsidP="00AF2356">
      <w:pPr>
        <w:pStyle w:val="BodyText"/>
        <w:numPr>
          <w:ilvl w:val="1"/>
          <w:numId w:val="50"/>
        </w:numPr>
        <w:tabs>
          <w:tab w:val="left" w:pos="1194"/>
        </w:tabs>
        <w:spacing w:line="268" w:lineRule="exact"/>
      </w:pPr>
      <w:r>
        <w:t>Ascertain</w:t>
      </w:r>
      <w:r>
        <w:rPr>
          <w:spacing w:val="-4"/>
        </w:rPr>
        <w:t xml:space="preserve"> </w:t>
      </w:r>
      <w:r>
        <w:rPr>
          <w:spacing w:val="-1"/>
        </w:rPr>
        <w:t>whether</w:t>
      </w:r>
      <w:r>
        <w:rPr>
          <w:spacing w:val="-2"/>
        </w:rPr>
        <w:t xml:space="preserve"> </w:t>
      </w:r>
      <w:r>
        <w:rPr>
          <w:spacing w:val="-1"/>
        </w:rPr>
        <w:t>policies, plans</w:t>
      </w:r>
      <w:r>
        <w:t xml:space="preserve"> </w:t>
      </w:r>
      <w:r>
        <w:rPr>
          <w:spacing w:val="-1"/>
        </w:rPr>
        <w:t>and procedures</w:t>
      </w:r>
      <w:r>
        <w:t xml:space="preserve"> </w:t>
      </w:r>
      <w:r>
        <w:rPr>
          <w:spacing w:val="-1"/>
        </w:rPr>
        <w:t>are being followed;</w:t>
      </w:r>
    </w:p>
    <w:p w14:paraId="4F22CD9D" w14:textId="77777777" w:rsidR="005A5799" w:rsidRDefault="005A5799" w:rsidP="00AF2356">
      <w:pPr>
        <w:pStyle w:val="BodyText"/>
        <w:numPr>
          <w:ilvl w:val="1"/>
          <w:numId w:val="50"/>
        </w:numPr>
        <w:tabs>
          <w:tab w:val="left" w:pos="1194"/>
        </w:tabs>
        <w:ind w:right="113"/>
      </w:pPr>
      <w:r>
        <w:rPr>
          <w:spacing w:val="-1"/>
        </w:rPr>
        <w:t>Provide</w:t>
      </w:r>
      <w:r>
        <w:rPr>
          <w:spacing w:val="-2"/>
        </w:rPr>
        <w:t xml:space="preserve"> </w:t>
      </w:r>
      <w:r>
        <w:rPr>
          <w:spacing w:val="-1"/>
        </w:rPr>
        <w:t>management with</w:t>
      </w:r>
      <w:r>
        <w:rPr>
          <w:spacing w:val="-3"/>
        </w:rPr>
        <w:t xml:space="preserve"> </w:t>
      </w:r>
      <w:r>
        <w:rPr>
          <w:spacing w:val="-1"/>
        </w:rPr>
        <w:t>objective</w:t>
      </w:r>
      <w:r>
        <w:rPr>
          <w:spacing w:val="-2"/>
        </w:rPr>
        <w:t xml:space="preserve"> </w:t>
      </w:r>
      <w:r>
        <w:t>and</w:t>
      </w:r>
      <w:r>
        <w:rPr>
          <w:spacing w:val="-2"/>
        </w:rPr>
        <w:t xml:space="preserve"> </w:t>
      </w:r>
      <w:r>
        <w:rPr>
          <w:spacing w:val="-1"/>
        </w:rPr>
        <w:t>systematic</w:t>
      </w:r>
      <w:r>
        <w:t xml:space="preserve"> </w:t>
      </w:r>
      <w:r>
        <w:rPr>
          <w:spacing w:val="-1"/>
        </w:rPr>
        <w:t>appraisals</w:t>
      </w:r>
      <w:r>
        <w:t xml:space="preserve"> of </w:t>
      </w:r>
      <w:r>
        <w:rPr>
          <w:spacing w:val="-1"/>
        </w:rPr>
        <w:t>financial</w:t>
      </w:r>
      <w:r>
        <w:rPr>
          <w:spacing w:val="-3"/>
        </w:rPr>
        <w:t xml:space="preserve"> </w:t>
      </w:r>
      <w:r>
        <w:t>and</w:t>
      </w:r>
      <w:r>
        <w:rPr>
          <w:spacing w:val="-2"/>
        </w:rPr>
        <w:t xml:space="preserve"> </w:t>
      </w:r>
      <w:r>
        <w:rPr>
          <w:spacing w:val="-1"/>
        </w:rPr>
        <w:t>administrative</w:t>
      </w:r>
      <w:r>
        <w:rPr>
          <w:spacing w:val="49"/>
        </w:rPr>
        <w:t xml:space="preserve"> </w:t>
      </w:r>
      <w:r>
        <w:rPr>
          <w:spacing w:val="-1"/>
        </w:rPr>
        <w:t>controls,</w:t>
      </w:r>
      <w:r>
        <w:t xml:space="preserve"> </w:t>
      </w:r>
      <w:r>
        <w:rPr>
          <w:spacing w:val="-1"/>
        </w:rPr>
        <w:t xml:space="preserve">including information </w:t>
      </w:r>
      <w:r>
        <w:t>as</w:t>
      </w:r>
      <w:r>
        <w:rPr>
          <w:spacing w:val="-2"/>
        </w:rPr>
        <w:t xml:space="preserve"> </w:t>
      </w:r>
      <w:r>
        <w:t>to</w:t>
      </w:r>
      <w:r>
        <w:rPr>
          <w:spacing w:val="-1"/>
        </w:rPr>
        <w:t xml:space="preserve"> whether</w:t>
      </w:r>
      <w:r>
        <w:rPr>
          <w:spacing w:val="-2"/>
        </w:rPr>
        <w:t xml:space="preserve"> </w:t>
      </w:r>
      <w:r>
        <w:rPr>
          <w:spacing w:val="-1"/>
        </w:rPr>
        <w:t>operations</w:t>
      </w:r>
      <w:r>
        <w:t xml:space="preserve"> are</w:t>
      </w:r>
      <w:r>
        <w:rPr>
          <w:spacing w:val="-2"/>
        </w:rPr>
        <w:t xml:space="preserve"> </w:t>
      </w:r>
      <w:r>
        <w:rPr>
          <w:spacing w:val="-1"/>
        </w:rPr>
        <w:t>carried</w:t>
      </w:r>
      <w:r>
        <w:rPr>
          <w:spacing w:val="-3"/>
        </w:rPr>
        <w:t xml:space="preserve"> </w:t>
      </w:r>
      <w:r>
        <w:t>out</w:t>
      </w:r>
      <w:r>
        <w:rPr>
          <w:spacing w:val="-2"/>
        </w:rPr>
        <w:t xml:space="preserve"> </w:t>
      </w:r>
      <w:r>
        <w:rPr>
          <w:spacing w:val="-1"/>
        </w:rPr>
        <w:t>effectively,</w:t>
      </w:r>
      <w:r>
        <w:rPr>
          <w:spacing w:val="63"/>
        </w:rPr>
        <w:t xml:space="preserve"> </w:t>
      </w:r>
      <w:r>
        <w:rPr>
          <w:spacing w:val="-1"/>
        </w:rPr>
        <w:t>efficiently</w:t>
      </w:r>
      <w:r>
        <w:t xml:space="preserve"> and</w:t>
      </w:r>
      <w:r>
        <w:rPr>
          <w:spacing w:val="-2"/>
        </w:rPr>
        <w:t xml:space="preserve"> </w:t>
      </w:r>
      <w:r>
        <w:rPr>
          <w:spacing w:val="-1"/>
        </w:rPr>
        <w:t>economically;</w:t>
      </w:r>
      <w:r>
        <w:t xml:space="preserve"> and</w:t>
      </w:r>
    </w:p>
    <w:p w14:paraId="0536DAC7" w14:textId="77777777" w:rsidR="005A5799" w:rsidRDefault="005A5799" w:rsidP="00AF2356">
      <w:pPr>
        <w:pStyle w:val="BodyText"/>
        <w:numPr>
          <w:ilvl w:val="1"/>
          <w:numId w:val="50"/>
        </w:numPr>
        <w:tabs>
          <w:tab w:val="left" w:pos="1194"/>
        </w:tabs>
      </w:pPr>
      <w:r>
        <w:rPr>
          <w:spacing w:val="-1"/>
        </w:rPr>
        <w:t>Determine</w:t>
      </w:r>
      <w:r>
        <w:t xml:space="preserve"> </w:t>
      </w:r>
      <w:r>
        <w:rPr>
          <w:spacing w:val="-1"/>
        </w:rPr>
        <w:t>reliability</w:t>
      </w:r>
      <w:r>
        <w:rPr>
          <w:spacing w:val="-2"/>
        </w:rPr>
        <w:t xml:space="preserve"> </w:t>
      </w:r>
      <w:r>
        <w:t xml:space="preserve">of </w:t>
      </w:r>
      <w:r>
        <w:rPr>
          <w:spacing w:val="-1"/>
        </w:rPr>
        <w:t>financial aspects</w:t>
      </w:r>
      <w:r>
        <w:rPr>
          <w:spacing w:val="-2"/>
        </w:rPr>
        <w:t xml:space="preserve"> </w:t>
      </w:r>
      <w:r>
        <w:t xml:space="preserve">of </w:t>
      </w:r>
      <w:r>
        <w:rPr>
          <w:spacing w:val="-1"/>
        </w:rPr>
        <w:t>the</w:t>
      </w:r>
      <w:r>
        <w:rPr>
          <w:spacing w:val="-2"/>
        </w:rPr>
        <w:t xml:space="preserve"> </w:t>
      </w:r>
      <w:r>
        <w:rPr>
          <w:spacing w:val="-1"/>
        </w:rPr>
        <w:t>conduct</w:t>
      </w:r>
      <w:r>
        <w:rPr>
          <w:spacing w:val="1"/>
        </w:rPr>
        <w:t xml:space="preserve"> </w:t>
      </w:r>
      <w:r>
        <w:t>of</w:t>
      </w:r>
      <w:r>
        <w:rPr>
          <w:spacing w:val="-3"/>
        </w:rPr>
        <w:t xml:space="preserve"> </w:t>
      </w:r>
      <w:r>
        <w:rPr>
          <w:spacing w:val="-1"/>
        </w:rPr>
        <w:t>the</w:t>
      </w:r>
      <w:r>
        <w:rPr>
          <w:spacing w:val="-2"/>
        </w:rPr>
        <w:t xml:space="preserve"> </w:t>
      </w:r>
      <w:r>
        <w:rPr>
          <w:spacing w:val="-1"/>
        </w:rPr>
        <w:t>project.</w:t>
      </w:r>
    </w:p>
    <w:p w14:paraId="2473B67F" w14:textId="77777777" w:rsidR="005A5799" w:rsidRDefault="005A5799" w:rsidP="00AF2356">
      <w:pPr>
        <w:pStyle w:val="BodyText"/>
        <w:numPr>
          <w:ilvl w:val="0"/>
          <w:numId w:val="50"/>
        </w:numPr>
        <w:tabs>
          <w:tab w:val="left" w:pos="475"/>
        </w:tabs>
        <w:ind w:right="226"/>
        <w:rPr>
          <w:rFonts w:cs="Calibri"/>
        </w:rPr>
      </w:pPr>
      <w:r>
        <w:rPr>
          <w:spacing w:val="-1"/>
        </w:rPr>
        <w:t>Any</w:t>
      </w:r>
      <w:r>
        <w:t xml:space="preserve"> </w:t>
      </w:r>
      <w:r>
        <w:rPr>
          <w:spacing w:val="-1"/>
        </w:rPr>
        <w:t>audit</w:t>
      </w:r>
      <w:r>
        <w:rPr>
          <w:spacing w:val="-2"/>
        </w:rPr>
        <w:t xml:space="preserve"> </w:t>
      </w:r>
      <w:r>
        <w:t xml:space="preserve">of </w:t>
      </w:r>
      <w:r>
        <w:rPr>
          <w:spacing w:val="-1"/>
        </w:rPr>
        <w:t>Award</w:t>
      </w:r>
      <w:r>
        <w:rPr>
          <w:rFonts w:cs="Calibri"/>
          <w:spacing w:val="-1"/>
        </w:rPr>
        <w:t>ee’s</w:t>
      </w:r>
      <w:r>
        <w:rPr>
          <w:rFonts w:cs="Calibri"/>
          <w:spacing w:val="-3"/>
        </w:rPr>
        <w:t xml:space="preserve"> </w:t>
      </w:r>
      <w:r>
        <w:rPr>
          <w:rFonts w:cs="Calibri"/>
          <w:spacing w:val="-1"/>
        </w:rPr>
        <w:t>expenditures</w:t>
      </w:r>
      <w:r>
        <w:rPr>
          <w:rFonts w:cs="Calibri"/>
          <w:spacing w:val="2"/>
        </w:rPr>
        <w:t xml:space="preserve"> </w:t>
      </w:r>
      <w:r>
        <w:t>will</w:t>
      </w:r>
      <w:r>
        <w:rPr>
          <w:spacing w:val="-3"/>
        </w:rPr>
        <w:t xml:space="preserve"> </w:t>
      </w:r>
      <w:r>
        <w:rPr>
          <w:spacing w:val="-1"/>
        </w:rPr>
        <w:t>be</w:t>
      </w:r>
      <w:r>
        <w:rPr>
          <w:spacing w:val="1"/>
        </w:rPr>
        <w:t xml:space="preserve"> </w:t>
      </w:r>
      <w:r>
        <w:rPr>
          <w:spacing w:val="-1"/>
        </w:rPr>
        <w:t>performed</w:t>
      </w:r>
      <w:r>
        <w:t xml:space="preserve"> in</w:t>
      </w:r>
      <w:r>
        <w:rPr>
          <w:spacing w:val="-1"/>
        </w:rPr>
        <w:t xml:space="preserve"> accordance</w:t>
      </w:r>
      <w:r>
        <w:rPr>
          <w:spacing w:val="-2"/>
        </w:rPr>
        <w:t xml:space="preserve"> </w:t>
      </w:r>
      <w:r>
        <w:t>with</w:t>
      </w:r>
      <w:r>
        <w:rPr>
          <w:spacing w:val="-1"/>
        </w:rPr>
        <w:t xml:space="preserve"> generally</w:t>
      </w:r>
      <w:r>
        <w:t xml:space="preserve"> </w:t>
      </w:r>
      <w:r>
        <w:rPr>
          <w:spacing w:val="-1"/>
        </w:rPr>
        <w:t>accepted</w:t>
      </w:r>
      <w:r>
        <w:rPr>
          <w:spacing w:val="71"/>
        </w:rPr>
        <w:t xml:space="preserve"> </w:t>
      </w:r>
      <w:r>
        <w:rPr>
          <w:spacing w:val="-1"/>
        </w:rPr>
        <w:t>government auditing standards</w:t>
      </w:r>
      <w:r>
        <w:t xml:space="preserve"> to</w:t>
      </w:r>
      <w:r>
        <w:rPr>
          <w:spacing w:val="-1"/>
        </w:rPr>
        <w:t xml:space="preserve"> determine</w:t>
      </w:r>
      <w:r>
        <w:t xml:space="preserve"> </w:t>
      </w:r>
      <w:r>
        <w:rPr>
          <w:spacing w:val="-1"/>
        </w:rPr>
        <w:t>there</w:t>
      </w:r>
      <w:r>
        <w:t xml:space="preserve"> is</w:t>
      </w:r>
      <w:r>
        <w:rPr>
          <w:spacing w:val="-1"/>
        </w:rPr>
        <w:t xml:space="preserve"> proper</w:t>
      </w:r>
      <w:r>
        <w:rPr>
          <w:spacing w:val="1"/>
        </w:rPr>
        <w:t xml:space="preserve"> </w:t>
      </w:r>
      <w:r>
        <w:rPr>
          <w:spacing w:val="-1"/>
        </w:rPr>
        <w:t>accounting for</w:t>
      </w:r>
      <w:r>
        <w:t xml:space="preserve"> and</w:t>
      </w:r>
      <w:r>
        <w:rPr>
          <w:spacing w:val="-4"/>
        </w:rPr>
        <w:t xml:space="preserve"> </w:t>
      </w:r>
      <w:r>
        <w:rPr>
          <w:spacing w:val="-1"/>
        </w:rPr>
        <w:t>use</w:t>
      </w:r>
      <w:r>
        <w:rPr>
          <w:spacing w:val="1"/>
        </w:rPr>
        <w:t xml:space="preserve"> </w:t>
      </w:r>
      <w:r>
        <w:t>of</w:t>
      </w:r>
      <w:r>
        <w:rPr>
          <w:spacing w:val="-1"/>
        </w:rPr>
        <w:t xml:space="preserve"> </w:t>
      </w:r>
      <w:r>
        <w:t>award</w:t>
      </w:r>
      <w:r>
        <w:rPr>
          <w:spacing w:val="-1"/>
        </w:rPr>
        <w:t xml:space="preserve"> funds.</w:t>
      </w:r>
      <w:r>
        <w:rPr>
          <w:spacing w:val="52"/>
        </w:rPr>
        <w:t xml:space="preserve"> </w:t>
      </w:r>
      <w:r>
        <w:t>It is the</w:t>
      </w:r>
      <w:r>
        <w:rPr>
          <w:spacing w:val="-3"/>
        </w:rPr>
        <w:t xml:space="preserve"> </w:t>
      </w:r>
      <w:r>
        <w:rPr>
          <w:spacing w:val="-1"/>
        </w:rPr>
        <w:t>policy</w:t>
      </w:r>
      <w:r>
        <w:rPr>
          <w:spacing w:val="-2"/>
        </w:rPr>
        <w:t xml:space="preserve"> </w:t>
      </w:r>
      <w:r>
        <w:t xml:space="preserve">of </w:t>
      </w:r>
      <w:r>
        <w:rPr>
          <w:spacing w:val="-2"/>
        </w:rPr>
        <w:t>the</w:t>
      </w:r>
      <w:r>
        <w:t xml:space="preserve"> </w:t>
      </w:r>
      <w:r>
        <w:rPr>
          <w:spacing w:val="-1"/>
        </w:rPr>
        <w:t>Division,</w:t>
      </w:r>
      <w:r>
        <w:t xml:space="preserve"> as</w:t>
      </w:r>
      <w:r>
        <w:rPr>
          <w:spacing w:val="-2"/>
        </w:rPr>
        <w:t xml:space="preserve"> </w:t>
      </w:r>
      <w:r>
        <w:t>well</w:t>
      </w:r>
      <w:r>
        <w:rPr>
          <w:spacing w:val="-3"/>
        </w:rPr>
        <w:t xml:space="preserve"> </w:t>
      </w:r>
      <w:r>
        <w:t xml:space="preserve">as </w:t>
      </w:r>
      <w:r>
        <w:rPr>
          <w:spacing w:val="-1"/>
        </w:rPr>
        <w:t xml:space="preserve">federal requirement </w:t>
      </w:r>
      <w:r>
        <w:t>as</w:t>
      </w:r>
      <w:r>
        <w:rPr>
          <w:spacing w:val="-2"/>
        </w:rPr>
        <w:t xml:space="preserve"> </w:t>
      </w:r>
      <w:r>
        <w:rPr>
          <w:spacing w:val="-1"/>
        </w:rPr>
        <w:t>specified</w:t>
      </w:r>
      <w:r>
        <w:rPr>
          <w:spacing w:val="-3"/>
        </w:rPr>
        <w:t xml:space="preserve"> </w:t>
      </w:r>
      <w:r>
        <w:t>in the</w:t>
      </w:r>
      <w:r>
        <w:rPr>
          <w:spacing w:val="-2"/>
        </w:rPr>
        <w:t xml:space="preserve"> </w:t>
      </w:r>
      <w:r>
        <w:rPr>
          <w:spacing w:val="-1"/>
        </w:rPr>
        <w:t>Office</w:t>
      </w:r>
      <w:r>
        <w:rPr>
          <w:spacing w:val="-2"/>
        </w:rPr>
        <w:t xml:space="preserve"> </w:t>
      </w:r>
      <w:r>
        <w:t>of</w:t>
      </w:r>
      <w:r>
        <w:rPr>
          <w:spacing w:val="33"/>
        </w:rPr>
        <w:t xml:space="preserve"> </w:t>
      </w:r>
      <w:r>
        <w:rPr>
          <w:spacing w:val="-1"/>
        </w:rPr>
        <w:t>Management</w:t>
      </w:r>
      <w:r>
        <w:rPr>
          <w:spacing w:val="-2"/>
        </w:rPr>
        <w:t xml:space="preserve"> </w:t>
      </w:r>
      <w:r>
        <w:rPr>
          <w:spacing w:val="-1"/>
        </w:rPr>
        <w:t>and Budget</w:t>
      </w:r>
      <w:r>
        <w:t xml:space="preserve"> </w:t>
      </w:r>
      <w:r>
        <w:rPr>
          <w:spacing w:val="-1"/>
        </w:rPr>
        <w:t>(2</w:t>
      </w:r>
      <w:r>
        <w:t xml:space="preserve"> </w:t>
      </w:r>
      <w:r>
        <w:rPr>
          <w:spacing w:val="-1"/>
        </w:rPr>
        <w:t>CFR</w:t>
      </w:r>
      <w:r>
        <w:rPr>
          <w:spacing w:val="-2"/>
        </w:rPr>
        <w:t xml:space="preserve"> </w:t>
      </w:r>
      <w:r>
        <w:t xml:space="preserve">§ </w:t>
      </w:r>
      <w:r>
        <w:rPr>
          <w:spacing w:val="-1"/>
        </w:rPr>
        <w:t>200.501(a)),</w:t>
      </w:r>
      <w:r>
        <w:rPr>
          <w:spacing w:val="1"/>
        </w:rPr>
        <w:t xml:space="preserve"> </w:t>
      </w:r>
      <w:r>
        <w:rPr>
          <w:spacing w:val="-1"/>
        </w:rPr>
        <w:t>revised December</w:t>
      </w:r>
      <w:r>
        <w:rPr>
          <w:spacing w:val="-2"/>
        </w:rPr>
        <w:t xml:space="preserve"> </w:t>
      </w:r>
      <w:r>
        <w:t>26,</w:t>
      </w:r>
      <w:r>
        <w:rPr>
          <w:spacing w:val="-2"/>
        </w:rPr>
        <w:t xml:space="preserve"> </w:t>
      </w:r>
      <w:r>
        <w:rPr>
          <w:spacing w:val="-1"/>
        </w:rPr>
        <w:t>2013,</w:t>
      </w:r>
      <w:r>
        <w:t xml:space="preserve"> </w:t>
      </w:r>
      <w:r>
        <w:rPr>
          <w:spacing w:val="-1"/>
        </w:rPr>
        <w:t>that</w:t>
      </w:r>
      <w:r>
        <w:rPr>
          <w:spacing w:val="-2"/>
        </w:rPr>
        <w:t xml:space="preserve"> </w:t>
      </w:r>
      <w:r>
        <w:t>each</w:t>
      </w:r>
      <w:r>
        <w:rPr>
          <w:spacing w:val="-1"/>
        </w:rPr>
        <w:t xml:space="preserve"> grantee</w:t>
      </w:r>
      <w:r>
        <w:rPr>
          <w:spacing w:val="47"/>
        </w:rPr>
        <w:t xml:space="preserve"> </w:t>
      </w:r>
      <w:r>
        <w:rPr>
          <w:spacing w:val="-1"/>
        </w:rPr>
        <w:t>annually</w:t>
      </w:r>
      <w:r>
        <w:t xml:space="preserve"> </w:t>
      </w:r>
      <w:r>
        <w:rPr>
          <w:spacing w:val="-1"/>
        </w:rPr>
        <w:t xml:space="preserve">expending </w:t>
      </w:r>
      <w:r>
        <w:rPr>
          <w:spacing w:val="-2"/>
        </w:rPr>
        <w:t xml:space="preserve">$750,000 </w:t>
      </w:r>
      <w:r>
        <w:t>or</w:t>
      </w:r>
      <w:r>
        <w:rPr>
          <w:spacing w:val="-2"/>
        </w:rPr>
        <w:t xml:space="preserve"> </w:t>
      </w:r>
      <w:r>
        <w:rPr>
          <w:spacing w:val="-1"/>
        </w:rPr>
        <w:t>more</w:t>
      </w:r>
      <w:r>
        <w:t xml:space="preserve"> in</w:t>
      </w:r>
      <w:r>
        <w:rPr>
          <w:spacing w:val="-4"/>
        </w:rPr>
        <w:t xml:space="preserve"> </w:t>
      </w:r>
      <w:r>
        <w:rPr>
          <w:spacing w:val="-1"/>
        </w:rPr>
        <w:t>federal</w:t>
      </w:r>
      <w:r>
        <w:rPr>
          <w:spacing w:val="-3"/>
        </w:rPr>
        <w:t xml:space="preserve"> </w:t>
      </w:r>
      <w:r>
        <w:rPr>
          <w:spacing w:val="-1"/>
        </w:rPr>
        <w:t>funds</w:t>
      </w:r>
      <w:r>
        <w:t xml:space="preserve"> </w:t>
      </w:r>
      <w:r>
        <w:rPr>
          <w:spacing w:val="-1"/>
        </w:rPr>
        <w:t>have</w:t>
      </w:r>
      <w:r>
        <w:rPr>
          <w:spacing w:val="-2"/>
        </w:rPr>
        <w:t xml:space="preserve"> </w:t>
      </w:r>
      <w:r>
        <w:t>an</w:t>
      </w:r>
      <w:r>
        <w:rPr>
          <w:spacing w:val="-1"/>
        </w:rPr>
        <w:t xml:space="preserve"> annual</w:t>
      </w:r>
      <w:r>
        <w:t xml:space="preserve"> </w:t>
      </w:r>
      <w:r>
        <w:rPr>
          <w:spacing w:val="-1"/>
        </w:rPr>
        <w:t>audit</w:t>
      </w:r>
      <w:r>
        <w:t xml:space="preserve"> </w:t>
      </w:r>
      <w:r>
        <w:rPr>
          <w:spacing w:val="-1"/>
        </w:rPr>
        <w:t>prepared by</w:t>
      </w:r>
      <w:r>
        <w:rPr>
          <w:spacing w:val="1"/>
        </w:rPr>
        <w:t xml:space="preserve"> </w:t>
      </w:r>
      <w:r>
        <w:t>an</w:t>
      </w:r>
      <w:r>
        <w:rPr>
          <w:spacing w:val="65"/>
        </w:rPr>
        <w:t xml:space="preserve"> </w:t>
      </w:r>
      <w:r>
        <w:rPr>
          <w:spacing w:val="-1"/>
        </w:rPr>
        <w:t>independent auditor</w:t>
      </w:r>
      <w:r>
        <w:rPr>
          <w:spacing w:val="-3"/>
        </w:rPr>
        <w:t xml:space="preserve"> </w:t>
      </w:r>
      <w:r>
        <w:t xml:space="preserve">in </w:t>
      </w:r>
      <w:r>
        <w:rPr>
          <w:spacing w:val="-1"/>
        </w:rPr>
        <w:t>accordance</w:t>
      </w:r>
      <w:r>
        <w:rPr>
          <w:spacing w:val="-2"/>
        </w:rPr>
        <w:t xml:space="preserve"> </w:t>
      </w:r>
      <w:r>
        <w:t xml:space="preserve">with </w:t>
      </w:r>
      <w:r>
        <w:rPr>
          <w:spacing w:val="-2"/>
        </w:rPr>
        <w:t>the</w:t>
      </w:r>
      <w:r>
        <w:t xml:space="preserve"> </w:t>
      </w:r>
      <w:r>
        <w:rPr>
          <w:spacing w:val="-1"/>
        </w:rPr>
        <w:t>terms</w:t>
      </w:r>
      <w:r>
        <w:t xml:space="preserve"> </w:t>
      </w:r>
      <w:r>
        <w:rPr>
          <w:spacing w:val="-1"/>
        </w:rPr>
        <w:t>and requirements</w:t>
      </w:r>
      <w:r>
        <w:rPr>
          <w:spacing w:val="-3"/>
        </w:rPr>
        <w:t xml:space="preserve"> </w:t>
      </w:r>
      <w:r>
        <w:t>of</w:t>
      </w:r>
      <w:r>
        <w:rPr>
          <w:spacing w:val="-2"/>
        </w:rPr>
        <w:t xml:space="preserve"> </w:t>
      </w:r>
      <w:r>
        <w:t xml:space="preserve">the </w:t>
      </w:r>
      <w:r>
        <w:rPr>
          <w:spacing w:val="-1"/>
        </w:rPr>
        <w:t>appropriate</w:t>
      </w:r>
      <w:r>
        <w:rPr>
          <w:spacing w:val="-2"/>
        </w:rPr>
        <w:t xml:space="preserve"> </w:t>
      </w:r>
      <w:r>
        <w:rPr>
          <w:spacing w:val="-1"/>
        </w:rPr>
        <w:t>circular.</w:t>
      </w:r>
      <w:r>
        <w:rPr>
          <w:spacing w:val="2"/>
        </w:rPr>
        <w:t xml:space="preserve"> </w:t>
      </w:r>
      <w:r>
        <w:t>A</w:t>
      </w:r>
      <w:r>
        <w:rPr>
          <w:spacing w:val="81"/>
        </w:rPr>
        <w:t xml:space="preserve"> </w:t>
      </w:r>
      <w:r>
        <w:rPr>
          <w:spacing w:val="-1"/>
        </w:rPr>
        <w:t>COPY</w:t>
      </w:r>
      <w:r>
        <w:rPr>
          <w:spacing w:val="-2"/>
        </w:rPr>
        <w:t xml:space="preserve"> </w:t>
      </w:r>
      <w:r>
        <w:t xml:space="preserve">OF </w:t>
      </w:r>
      <w:r>
        <w:rPr>
          <w:spacing w:val="-2"/>
        </w:rPr>
        <w:t>THE</w:t>
      </w:r>
      <w:r>
        <w:t xml:space="preserve"> </w:t>
      </w:r>
      <w:r>
        <w:rPr>
          <w:spacing w:val="-1"/>
        </w:rPr>
        <w:t>FINAL</w:t>
      </w:r>
      <w:r>
        <w:t xml:space="preserve"> </w:t>
      </w:r>
      <w:r>
        <w:rPr>
          <w:spacing w:val="-1"/>
        </w:rPr>
        <w:t>AUDIT</w:t>
      </w:r>
      <w:r>
        <w:rPr>
          <w:spacing w:val="-2"/>
        </w:rPr>
        <w:t xml:space="preserve"> </w:t>
      </w:r>
      <w:r>
        <w:rPr>
          <w:spacing w:val="-1"/>
        </w:rPr>
        <w:t>REPORT</w:t>
      </w:r>
      <w:r>
        <w:rPr>
          <w:spacing w:val="-2"/>
        </w:rPr>
        <w:t xml:space="preserve"> </w:t>
      </w:r>
      <w:r>
        <w:rPr>
          <w:spacing w:val="-1"/>
        </w:rPr>
        <w:t xml:space="preserve">MUST </w:t>
      </w:r>
      <w:r>
        <w:t xml:space="preserve">BE </w:t>
      </w:r>
      <w:r>
        <w:rPr>
          <w:spacing w:val="-1"/>
        </w:rPr>
        <w:t>SENT</w:t>
      </w:r>
      <w:r>
        <w:rPr>
          <w:spacing w:val="-2"/>
        </w:rPr>
        <w:t xml:space="preserve"> </w:t>
      </w:r>
      <w:r>
        <w:rPr>
          <w:spacing w:val="-1"/>
        </w:rPr>
        <w:t>TO:</w:t>
      </w:r>
      <w:r>
        <w:rPr>
          <w:spacing w:val="49"/>
        </w:rPr>
        <w:t xml:space="preserve"> </w:t>
      </w:r>
      <w:r>
        <w:rPr>
          <w:rFonts w:cs="Calibri"/>
          <w:b/>
          <w:bCs/>
          <w:spacing w:val="-2"/>
        </w:rPr>
        <w:t>Nevada</w:t>
      </w:r>
      <w:r>
        <w:rPr>
          <w:rFonts w:cs="Calibri"/>
          <w:b/>
          <w:bCs/>
          <w:spacing w:val="-1"/>
        </w:rPr>
        <w:t xml:space="preserve"> State</w:t>
      </w:r>
      <w:r>
        <w:rPr>
          <w:rFonts w:cs="Calibri"/>
          <w:b/>
          <w:bCs/>
        </w:rPr>
        <w:t xml:space="preserve"> </w:t>
      </w:r>
      <w:r>
        <w:rPr>
          <w:rFonts w:cs="Calibri"/>
          <w:b/>
          <w:bCs/>
          <w:spacing w:val="-1"/>
        </w:rPr>
        <w:t>Division of</w:t>
      </w:r>
      <w:r>
        <w:rPr>
          <w:rFonts w:cs="Calibri"/>
          <w:b/>
          <w:bCs/>
          <w:spacing w:val="-2"/>
        </w:rPr>
        <w:t xml:space="preserve"> </w:t>
      </w:r>
      <w:r>
        <w:rPr>
          <w:rFonts w:cs="Calibri"/>
          <w:b/>
          <w:bCs/>
          <w:spacing w:val="-1"/>
        </w:rPr>
        <w:t>Public</w:t>
      </w:r>
      <w:r>
        <w:rPr>
          <w:rFonts w:cs="Calibri"/>
          <w:b/>
          <w:bCs/>
          <w:spacing w:val="-2"/>
        </w:rPr>
        <w:t xml:space="preserve"> </w:t>
      </w:r>
      <w:r>
        <w:rPr>
          <w:rFonts w:cs="Calibri"/>
          <w:b/>
          <w:bCs/>
          <w:spacing w:val="-1"/>
        </w:rPr>
        <w:t>and</w:t>
      </w:r>
      <w:r>
        <w:rPr>
          <w:rFonts w:cs="Calibri"/>
          <w:b/>
          <w:bCs/>
          <w:spacing w:val="65"/>
        </w:rPr>
        <w:t xml:space="preserve"> </w:t>
      </w:r>
      <w:r>
        <w:rPr>
          <w:rFonts w:cs="Calibri"/>
          <w:b/>
          <w:bCs/>
          <w:spacing w:val="-1"/>
        </w:rPr>
        <w:t>Behavioral</w:t>
      </w:r>
      <w:r>
        <w:rPr>
          <w:rFonts w:cs="Calibri"/>
          <w:b/>
          <w:bCs/>
          <w:spacing w:val="-2"/>
        </w:rPr>
        <w:t xml:space="preserve"> </w:t>
      </w:r>
      <w:r>
        <w:rPr>
          <w:rFonts w:cs="Calibri"/>
          <w:b/>
          <w:bCs/>
          <w:spacing w:val="-1"/>
        </w:rPr>
        <w:t>Health,</w:t>
      </w:r>
      <w:r>
        <w:rPr>
          <w:rFonts w:cs="Calibri"/>
          <w:b/>
          <w:bCs/>
          <w:spacing w:val="-2"/>
        </w:rPr>
        <w:t xml:space="preserve"> </w:t>
      </w:r>
      <w:r>
        <w:rPr>
          <w:rFonts w:cs="Calibri"/>
          <w:b/>
          <w:bCs/>
          <w:spacing w:val="-1"/>
        </w:rPr>
        <w:t>Attn: Contract</w:t>
      </w:r>
      <w:r>
        <w:rPr>
          <w:rFonts w:cs="Calibri"/>
          <w:b/>
          <w:bCs/>
        </w:rPr>
        <w:t xml:space="preserve"> </w:t>
      </w:r>
      <w:r>
        <w:rPr>
          <w:rFonts w:cs="Calibri"/>
          <w:b/>
          <w:bCs/>
          <w:spacing w:val="-1"/>
        </w:rPr>
        <w:t>Unit,</w:t>
      </w:r>
      <w:r>
        <w:rPr>
          <w:rFonts w:cs="Calibri"/>
          <w:b/>
          <w:bCs/>
          <w:spacing w:val="-2"/>
        </w:rPr>
        <w:t xml:space="preserve"> </w:t>
      </w:r>
      <w:r>
        <w:rPr>
          <w:rFonts w:cs="Calibri"/>
          <w:b/>
          <w:bCs/>
          <w:spacing w:val="-1"/>
        </w:rPr>
        <w:t>4150</w:t>
      </w:r>
      <w:r>
        <w:rPr>
          <w:rFonts w:cs="Calibri"/>
          <w:b/>
          <w:bCs/>
          <w:spacing w:val="-2"/>
        </w:rPr>
        <w:t xml:space="preserve"> </w:t>
      </w:r>
      <w:r>
        <w:rPr>
          <w:rFonts w:cs="Calibri"/>
          <w:b/>
          <w:bCs/>
          <w:spacing w:val="-1"/>
        </w:rPr>
        <w:t>Technology</w:t>
      </w:r>
      <w:r>
        <w:rPr>
          <w:rFonts w:cs="Calibri"/>
          <w:b/>
          <w:bCs/>
        </w:rPr>
        <w:t xml:space="preserve"> </w:t>
      </w:r>
      <w:r>
        <w:rPr>
          <w:rFonts w:cs="Calibri"/>
          <w:b/>
          <w:bCs/>
          <w:spacing w:val="-2"/>
        </w:rPr>
        <w:t>Way,</w:t>
      </w:r>
      <w:r>
        <w:rPr>
          <w:rFonts w:cs="Calibri"/>
          <w:b/>
          <w:bCs/>
          <w:spacing w:val="1"/>
        </w:rPr>
        <w:t xml:space="preserve"> </w:t>
      </w:r>
      <w:r>
        <w:rPr>
          <w:rFonts w:cs="Calibri"/>
          <w:b/>
          <w:bCs/>
          <w:spacing w:val="-1"/>
        </w:rPr>
        <w:t>Suite</w:t>
      </w:r>
      <w:r>
        <w:rPr>
          <w:rFonts w:cs="Calibri"/>
          <w:b/>
          <w:bCs/>
          <w:spacing w:val="-3"/>
        </w:rPr>
        <w:t xml:space="preserve"> </w:t>
      </w:r>
      <w:r>
        <w:rPr>
          <w:rFonts w:cs="Calibri"/>
          <w:b/>
          <w:bCs/>
          <w:spacing w:val="-1"/>
        </w:rPr>
        <w:t>300,</w:t>
      </w:r>
      <w:r>
        <w:rPr>
          <w:rFonts w:cs="Calibri"/>
          <w:b/>
          <w:bCs/>
          <w:spacing w:val="-2"/>
        </w:rPr>
        <w:t xml:space="preserve"> </w:t>
      </w:r>
      <w:r>
        <w:rPr>
          <w:rFonts w:cs="Calibri"/>
          <w:b/>
          <w:bCs/>
          <w:spacing w:val="-1"/>
        </w:rPr>
        <w:t>Carson City,</w:t>
      </w:r>
      <w:r>
        <w:rPr>
          <w:rFonts w:cs="Calibri"/>
          <w:b/>
          <w:bCs/>
          <w:spacing w:val="-2"/>
        </w:rPr>
        <w:t xml:space="preserve"> </w:t>
      </w:r>
      <w:r>
        <w:rPr>
          <w:rFonts w:cs="Calibri"/>
          <w:b/>
          <w:bCs/>
        </w:rPr>
        <w:t>NV</w:t>
      </w:r>
      <w:r>
        <w:rPr>
          <w:rFonts w:cs="Calibri"/>
          <w:b/>
          <w:bCs/>
          <w:spacing w:val="-3"/>
        </w:rPr>
        <w:t xml:space="preserve"> </w:t>
      </w:r>
      <w:r>
        <w:rPr>
          <w:rFonts w:cs="Calibri"/>
          <w:b/>
          <w:bCs/>
          <w:spacing w:val="-1"/>
        </w:rPr>
        <w:t>89706</w:t>
      </w:r>
    </w:p>
    <w:p w14:paraId="062CF471" w14:textId="3A2BCEE9" w:rsidR="005A5799" w:rsidRPr="00582042" w:rsidRDefault="005A5799" w:rsidP="00AF2356">
      <w:pPr>
        <w:pStyle w:val="Heading5"/>
        <w:keepNext w:val="0"/>
        <w:keepLines w:val="0"/>
        <w:widowControl w:val="0"/>
        <w:numPr>
          <w:ilvl w:val="0"/>
          <w:numId w:val="50"/>
        </w:numPr>
        <w:pBdr>
          <w:top w:val="none" w:sz="0" w:space="0" w:color="auto"/>
          <w:left w:val="none" w:sz="0" w:space="0" w:color="auto"/>
          <w:bottom w:val="none" w:sz="0" w:space="0" w:color="auto"/>
          <w:right w:val="none" w:sz="0" w:space="0" w:color="auto"/>
          <w:between w:val="none" w:sz="0" w:space="0" w:color="auto"/>
        </w:pBdr>
        <w:tabs>
          <w:tab w:val="left" w:pos="475"/>
        </w:tabs>
        <w:spacing w:before="0" w:line="240" w:lineRule="auto"/>
        <w:ind w:right="226"/>
        <w:rPr>
          <w:b/>
          <w:bCs/>
          <w:color w:val="000000" w:themeColor="text1"/>
        </w:rPr>
      </w:pPr>
      <w:r w:rsidRPr="00582042">
        <w:rPr>
          <w:color w:val="000000" w:themeColor="text1"/>
          <w:spacing w:val="-1"/>
        </w:rPr>
        <w:t>Applicant</w:t>
      </w:r>
      <w:r w:rsidRPr="00582042">
        <w:rPr>
          <w:color w:val="000000" w:themeColor="text1"/>
        </w:rPr>
        <w:t xml:space="preserve"> </w:t>
      </w:r>
      <w:r w:rsidRPr="00582042">
        <w:rPr>
          <w:color w:val="000000" w:themeColor="text1"/>
          <w:spacing w:val="-2"/>
        </w:rPr>
        <w:t>affirms</w:t>
      </w:r>
      <w:r w:rsidRPr="00582042">
        <w:rPr>
          <w:color w:val="000000" w:themeColor="text1"/>
          <w:spacing w:val="-1"/>
        </w:rPr>
        <w:t xml:space="preserve"> they</w:t>
      </w:r>
      <w:r w:rsidRPr="00582042">
        <w:rPr>
          <w:color w:val="000000" w:themeColor="text1"/>
        </w:rPr>
        <w:t xml:space="preserve"> are</w:t>
      </w:r>
      <w:r w:rsidRPr="00582042">
        <w:rPr>
          <w:color w:val="000000" w:themeColor="text1"/>
          <w:spacing w:val="-3"/>
        </w:rPr>
        <w:t xml:space="preserve"> </w:t>
      </w:r>
      <w:r w:rsidRPr="00582042">
        <w:rPr>
          <w:color w:val="000000" w:themeColor="text1"/>
        </w:rPr>
        <w:t>a</w:t>
      </w:r>
      <w:r w:rsidRPr="00582042">
        <w:rPr>
          <w:color w:val="000000" w:themeColor="text1"/>
          <w:spacing w:val="1"/>
        </w:rPr>
        <w:t xml:space="preserve"> </w:t>
      </w:r>
      <w:r w:rsidRPr="00582042">
        <w:rPr>
          <w:color w:val="000000" w:themeColor="text1"/>
          <w:spacing w:val="-1"/>
        </w:rPr>
        <w:t>treatment</w:t>
      </w:r>
      <w:r w:rsidRPr="00582042">
        <w:rPr>
          <w:color w:val="000000" w:themeColor="text1"/>
        </w:rPr>
        <w:t xml:space="preserve"> </w:t>
      </w:r>
      <w:r w:rsidRPr="00582042">
        <w:rPr>
          <w:color w:val="000000" w:themeColor="text1"/>
          <w:spacing w:val="-1"/>
        </w:rPr>
        <w:t>provider,</w:t>
      </w:r>
      <w:r w:rsidRPr="00582042">
        <w:rPr>
          <w:color w:val="000000" w:themeColor="text1"/>
          <w:spacing w:val="1"/>
        </w:rPr>
        <w:t xml:space="preserve"> </w:t>
      </w:r>
      <w:r w:rsidRPr="00582042">
        <w:rPr>
          <w:color w:val="000000" w:themeColor="text1"/>
          <w:spacing w:val="-1"/>
        </w:rPr>
        <w:t xml:space="preserve">certified </w:t>
      </w:r>
      <w:r w:rsidRPr="00582042">
        <w:rPr>
          <w:color w:val="000000" w:themeColor="text1"/>
        </w:rPr>
        <w:t xml:space="preserve">by </w:t>
      </w:r>
      <w:r w:rsidRPr="00582042">
        <w:rPr>
          <w:color w:val="000000" w:themeColor="text1"/>
          <w:spacing w:val="-1"/>
        </w:rPr>
        <w:t>the Division through SAPTA</w:t>
      </w:r>
      <w:r w:rsidRPr="00582042">
        <w:rPr>
          <w:color w:val="000000" w:themeColor="text1"/>
          <w:spacing w:val="2"/>
        </w:rPr>
        <w:t xml:space="preserve"> </w:t>
      </w:r>
      <w:r w:rsidRPr="00582042">
        <w:rPr>
          <w:color w:val="000000" w:themeColor="text1"/>
          <w:spacing w:val="-1"/>
        </w:rPr>
        <w:t>or</w:t>
      </w:r>
      <w:r w:rsidRPr="00582042">
        <w:rPr>
          <w:color w:val="000000" w:themeColor="text1"/>
        </w:rPr>
        <w:t xml:space="preserve"> </w:t>
      </w:r>
      <w:r w:rsidRPr="00582042">
        <w:rPr>
          <w:color w:val="000000" w:themeColor="text1"/>
          <w:spacing w:val="-1"/>
        </w:rPr>
        <w:t>have</w:t>
      </w:r>
      <w:r w:rsidRPr="00582042">
        <w:rPr>
          <w:color w:val="000000" w:themeColor="text1"/>
          <w:spacing w:val="61"/>
        </w:rPr>
        <w:t xml:space="preserve"> </w:t>
      </w:r>
      <w:r w:rsidRPr="00582042">
        <w:rPr>
          <w:color w:val="000000" w:themeColor="text1"/>
          <w:spacing w:val="-1"/>
        </w:rPr>
        <w:t xml:space="preserve">submitted </w:t>
      </w:r>
      <w:r w:rsidRPr="00582042">
        <w:rPr>
          <w:color w:val="000000" w:themeColor="text1"/>
        </w:rPr>
        <w:t>a</w:t>
      </w:r>
      <w:r w:rsidRPr="00582042">
        <w:rPr>
          <w:color w:val="000000" w:themeColor="text1"/>
          <w:spacing w:val="-3"/>
        </w:rPr>
        <w:t xml:space="preserve"> </w:t>
      </w:r>
      <w:r w:rsidRPr="00582042">
        <w:rPr>
          <w:color w:val="000000" w:themeColor="text1"/>
          <w:spacing w:val="-1"/>
        </w:rPr>
        <w:t>Certification</w:t>
      </w:r>
      <w:r w:rsidRPr="00582042">
        <w:rPr>
          <w:color w:val="000000" w:themeColor="text1"/>
          <w:spacing w:val="-3"/>
        </w:rPr>
        <w:t xml:space="preserve"> </w:t>
      </w:r>
      <w:r w:rsidRPr="00582042">
        <w:rPr>
          <w:color w:val="000000" w:themeColor="text1"/>
          <w:spacing w:val="-1"/>
        </w:rPr>
        <w:t xml:space="preserve">Application </w:t>
      </w:r>
      <w:r w:rsidRPr="00582042">
        <w:rPr>
          <w:color w:val="000000" w:themeColor="text1"/>
        </w:rPr>
        <w:t>to</w:t>
      </w:r>
      <w:r w:rsidRPr="00582042">
        <w:rPr>
          <w:color w:val="000000" w:themeColor="text1"/>
          <w:spacing w:val="-1"/>
        </w:rPr>
        <w:t xml:space="preserve"> the Division</w:t>
      </w:r>
      <w:r w:rsidRPr="00582042">
        <w:rPr>
          <w:color w:val="000000" w:themeColor="text1"/>
          <w:spacing w:val="2"/>
        </w:rPr>
        <w:t xml:space="preserve"> </w:t>
      </w:r>
      <w:r w:rsidRPr="00582042">
        <w:rPr>
          <w:color w:val="000000" w:themeColor="text1"/>
          <w:spacing w:val="-2"/>
        </w:rPr>
        <w:t>to</w:t>
      </w:r>
      <w:r w:rsidRPr="00582042">
        <w:rPr>
          <w:color w:val="000000" w:themeColor="text1"/>
          <w:spacing w:val="-1"/>
        </w:rPr>
        <w:t xml:space="preserve"> become</w:t>
      </w:r>
      <w:r w:rsidRPr="00582042">
        <w:rPr>
          <w:color w:val="000000" w:themeColor="text1"/>
        </w:rPr>
        <w:t xml:space="preserve"> </w:t>
      </w:r>
      <w:r w:rsidRPr="00582042">
        <w:rPr>
          <w:color w:val="000000" w:themeColor="text1"/>
          <w:spacing w:val="-1"/>
        </w:rPr>
        <w:t xml:space="preserve">certified </w:t>
      </w:r>
      <w:r w:rsidRPr="00582042">
        <w:rPr>
          <w:color w:val="000000" w:themeColor="text1"/>
        </w:rPr>
        <w:t xml:space="preserve">at </w:t>
      </w:r>
      <w:r w:rsidRPr="00582042">
        <w:rPr>
          <w:color w:val="000000" w:themeColor="text1"/>
          <w:spacing w:val="-1"/>
        </w:rPr>
        <w:t>the time</w:t>
      </w:r>
      <w:r w:rsidRPr="00582042">
        <w:rPr>
          <w:color w:val="000000" w:themeColor="text1"/>
        </w:rPr>
        <w:t xml:space="preserve"> </w:t>
      </w:r>
      <w:r w:rsidRPr="00582042">
        <w:rPr>
          <w:color w:val="000000" w:themeColor="text1"/>
          <w:spacing w:val="-1"/>
        </w:rPr>
        <w:t>of</w:t>
      </w:r>
      <w:r w:rsidRPr="00582042">
        <w:rPr>
          <w:color w:val="000000" w:themeColor="text1"/>
        </w:rPr>
        <w:t xml:space="preserve"> </w:t>
      </w:r>
      <w:r w:rsidRPr="00582042">
        <w:rPr>
          <w:color w:val="000000" w:themeColor="text1"/>
          <w:spacing w:val="-1"/>
        </w:rPr>
        <w:t>submission</w:t>
      </w:r>
      <w:r w:rsidRPr="00582042">
        <w:rPr>
          <w:color w:val="000000" w:themeColor="text1"/>
          <w:spacing w:val="59"/>
        </w:rPr>
        <w:t xml:space="preserve"> </w:t>
      </w:r>
      <w:r w:rsidRPr="00582042">
        <w:rPr>
          <w:color w:val="000000" w:themeColor="text1"/>
          <w:spacing w:val="-1"/>
        </w:rPr>
        <w:t>of</w:t>
      </w:r>
      <w:r w:rsidRPr="00582042">
        <w:rPr>
          <w:color w:val="000000" w:themeColor="text1"/>
        </w:rPr>
        <w:t xml:space="preserve"> this</w:t>
      </w:r>
      <w:r w:rsidRPr="00582042">
        <w:rPr>
          <w:color w:val="000000" w:themeColor="text1"/>
          <w:spacing w:val="-1"/>
        </w:rPr>
        <w:t xml:space="preserve"> grant</w:t>
      </w:r>
      <w:r w:rsidRPr="00582042">
        <w:rPr>
          <w:color w:val="000000" w:themeColor="text1"/>
        </w:rPr>
        <w:t xml:space="preserve"> </w:t>
      </w:r>
      <w:r w:rsidRPr="00582042">
        <w:rPr>
          <w:color w:val="000000" w:themeColor="text1"/>
          <w:spacing w:val="-1"/>
        </w:rPr>
        <w:t>application.</w:t>
      </w:r>
      <w:r w:rsidR="00582042">
        <w:rPr>
          <w:color w:val="000000" w:themeColor="text1"/>
          <w:spacing w:val="-1"/>
        </w:rPr>
        <w:br/>
      </w:r>
    </w:p>
    <w:p w14:paraId="542F4C42" w14:textId="77777777" w:rsidR="005A5799" w:rsidRDefault="005A5799" w:rsidP="005A5799">
      <w:pPr>
        <w:pStyle w:val="BodyText"/>
        <w:spacing w:before="37"/>
        <w:ind w:left="114" w:firstLine="0"/>
      </w:pPr>
      <w:r>
        <w:t xml:space="preserve">I </w:t>
      </w:r>
      <w:r>
        <w:rPr>
          <w:spacing w:val="-1"/>
        </w:rPr>
        <w:t>have</w:t>
      </w:r>
      <w:r>
        <w:t xml:space="preserve"> </w:t>
      </w:r>
      <w:r>
        <w:rPr>
          <w:spacing w:val="-1"/>
        </w:rPr>
        <w:t xml:space="preserve">read and </w:t>
      </w:r>
      <w:proofErr w:type="gramStart"/>
      <w:r>
        <w:rPr>
          <w:spacing w:val="-1"/>
        </w:rPr>
        <w:t>am</w:t>
      </w:r>
      <w:r>
        <w:rPr>
          <w:spacing w:val="1"/>
        </w:rPr>
        <w:t xml:space="preserve"> </w:t>
      </w:r>
      <w:r>
        <w:t xml:space="preserve">in </w:t>
      </w:r>
      <w:r>
        <w:rPr>
          <w:spacing w:val="-1"/>
        </w:rPr>
        <w:t>agreement</w:t>
      </w:r>
      <w:proofErr w:type="gramEnd"/>
      <w:r>
        <w:rPr>
          <w:spacing w:val="-1"/>
        </w:rPr>
        <w:t xml:space="preserve"> with</w:t>
      </w:r>
      <w:r>
        <w:t xml:space="preserve"> the</w:t>
      </w:r>
      <w:r>
        <w:rPr>
          <w:spacing w:val="-2"/>
        </w:rPr>
        <w:t xml:space="preserve"> </w:t>
      </w:r>
      <w:r>
        <w:rPr>
          <w:spacing w:val="-1"/>
        </w:rPr>
        <w:t>above</w:t>
      </w:r>
      <w:r>
        <w:t xml:space="preserve"> </w:t>
      </w:r>
      <w:r>
        <w:rPr>
          <w:spacing w:val="-1"/>
        </w:rPr>
        <w:t>assurances.</w:t>
      </w:r>
    </w:p>
    <w:p w14:paraId="358D5120" w14:textId="77777777" w:rsidR="005A5799" w:rsidRDefault="005A5799" w:rsidP="005A5799">
      <w:pPr>
        <w:spacing w:before="11"/>
        <w:rPr>
          <w:rFonts w:ascii="Calibri" w:eastAsia="Calibri" w:hAnsi="Calibri" w:cs="Calibri"/>
          <w:sz w:val="28"/>
          <w:szCs w:val="28"/>
        </w:rPr>
      </w:pPr>
    </w:p>
    <w:p w14:paraId="096E079A" w14:textId="2082B728" w:rsidR="005A5799" w:rsidRDefault="005A5799" w:rsidP="005A5799">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1DA24B9" wp14:editId="0A4552B6">
                <wp:extent cx="5955030" cy="10795"/>
                <wp:effectExtent l="6350" t="1905" r="1270" b="63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0795"/>
                          <a:chOff x="0" y="0"/>
                          <a:chExt cx="9378" cy="17"/>
                        </a:xfrm>
                      </wpg:grpSpPr>
                      <wpg:grpSp>
                        <wpg:cNvPr id="14" name="Group 11"/>
                        <wpg:cNvGrpSpPr>
                          <a:grpSpLocks/>
                        </wpg:cNvGrpSpPr>
                        <wpg:grpSpPr bwMode="auto">
                          <a:xfrm>
                            <a:off x="8" y="8"/>
                            <a:ext cx="9362" cy="2"/>
                            <a:chOff x="8" y="8"/>
                            <a:chExt cx="9362" cy="2"/>
                          </a:xfrm>
                        </wpg:grpSpPr>
                        <wps:wsp>
                          <wps:cNvPr id="15" name="Freeform 12"/>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980694" id="Group 13" o:spid="_x0000_s1026" style="width:468.9pt;height:.85pt;mso-position-horizontal-relative:char;mso-position-vertical-relative:line" coordsize="93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">
                <v:group id="Group 11"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" path="m,l9362,e" filled="f" strokeweight=".82pt">
                    <v:path arrowok="t" o:connecttype="custom" o:connectlocs="0,0;9362,0" o:connectangles="0,0"/>
                  </v:shape>
                </v:group>
                <w10:anchorlock/>
              </v:group>
            </w:pict>
          </mc:Fallback>
        </mc:AlternateContent>
      </w:r>
    </w:p>
    <w:p w14:paraId="24C9ED2A" w14:textId="3709D52E" w:rsidR="005A5799" w:rsidRDefault="001F7F21" w:rsidP="001F7F21">
      <w:pPr>
        <w:pStyle w:val="Heading5"/>
        <w:tabs>
          <w:tab w:val="left" w:pos="6695"/>
        </w:tabs>
        <w:ind w:left="0" w:firstLine="0"/>
        <w:rPr>
          <w:b/>
          <w:bCs/>
        </w:rPr>
      </w:pPr>
      <w:r>
        <w:rPr>
          <w:color w:val="auto"/>
          <w:sz w:val="5"/>
          <w:szCs w:val="5"/>
        </w:rPr>
        <w:t xml:space="preserve">         </w:t>
      </w:r>
      <w:r w:rsidR="005A5799">
        <w:rPr>
          <w:spacing w:val="-1"/>
        </w:rPr>
        <w:t>Title</w:t>
      </w:r>
      <w:r w:rsidR="005A5799">
        <w:rPr>
          <w:spacing w:val="-3"/>
        </w:rPr>
        <w:t xml:space="preserve"> </w:t>
      </w:r>
      <w:r w:rsidR="005A5799">
        <w:t>/</w:t>
      </w:r>
      <w:r w:rsidR="005A5799">
        <w:rPr>
          <w:spacing w:val="1"/>
        </w:rPr>
        <w:t xml:space="preserve"> </w:t>
      </w:r>
      <w:r w:rsidR="005A5799">
        <w:rPr>
          <w:spacing w:val="-1"/>
        </w:rPr>
        <w:t>Signature</w:t>
      </w:r>
      <w:r w:rsidR="005A5799">
        <w:rPr>
          <w:spacing w:val="-1"/>
        </w:rPr>
        <w:tab/>
        <w:t>Date</w:t>
      </w:r>
    </w:p>
    <w:p w14:paraId="719C2285" w14:textId="77777777" w:rsidR="005A5799" w:rsidRDefault="005A5799" w:rsidP="005A5799">
      <w:pPr>
        <w:sectPr w:rsidR="005A5799" w:rsidSect="001B4124">
          <w:footerReference w:type="default" r:id="rId26"/>
          <w:pgSz w:w="12240" w:h="15840"/>
          <w:pgMar w:top="1400" w:right="1400" w:bottom="1200" w:left="1240" w:header="0" w:footer="1015" w:gutter="0"/>
          <w:cols w:space="720"/>
        </w:sectPr>
      </w:pPr>
    </w:p>
    <w:p w14:paraId="0DE54659" w14:textId="77777777" w:rsidR="005A5799" w:rsidRPr="001F7F21" w:rsidRDefault="005A5799" w:rsidP="003E16D7">
      <w:pPr>
        <w:spacing w:before="20"/>
        <w:rPr>
          <w:rFonts w:ascii="Calibri Light" w:eastAsia="Calibri" w:hAnsi="Calibri Light" w:cs="Calibri Light"/>
          <w:color w:val="4472C4" w:themeColor="accent1"/>
          <w:sz w:val="32"/>
          <w:szCs w:val="32"/>
        </w:rPr>
      </w:pPr>
      <w:r w:rsidRPr="001F7F21">
        <w:rPr>
          <w:rFonts w:ascii="Calibri Light" w:hAnsi="Calibri Light" w:cs="Calibri Light"/>
          <w:color w:val="4472C4" w:themeColor="accent1"/>
          <w:spacing w:val="-1"/>
          <w:sz w:val="32"/>
          <w:szCs w:val="32"/>
        </w:rPr>
        <w:lastRenderedPageBreak/>
        <w:t>CONFLICT</w:t>
      </w:r>
      <w:r w:rsidRPr="001F7F21">
        <w:rPr>
          <w:rFonts w:ascii="Calibri Light" w:hAnsi="Calibri Light" w:cs="Calibri Light"/>
          <w:color w:val="4472C4" w:themeColor="accent1"/>
          <w:sz w:val="32"/>
          <w:szCs w:val="32"/>
        </w:rPr>
        <w:t xml:space="preserve"> </w:t>
      </w:r>
      <w:r w:rsidRPr="001F7F21">
        <w:rPr>
          <w:rFonts w:ascii="Calibri Light" w:hAnsi="Calibri Light" w:cs="Calibri Light"/>
          <w:color w:val="4472C4" w:themeColor="accent1"/>
          <w:spacing w:val="-1"/>
          <w:sz w:val="32"/>
          <w:szCs w:val="32"/>
        </w:rPr>
        <w:t>OF INTEREST</w:t>
      </w:r>
      <w:r w:rsidRPr="001F7F21">
        <w:rPr>
          <w:rFonts w:ascii="Calibri Light" w:hAnsi="Calibri Light" w:cs="Calibri Light"/>
          <w:color w:val="4472C4" w:themeColor="accent1"/>
          <w:spacing w:val="-2"/>
          <w:sz w:val="32"/>
          <w:szCs w:val="32"/>
        </w:rPr>
        <w:t xml:space="preserve"> </w:t>
      </w:r>
      <w:r w:rsidRPr="001F7F21">
        <w:rPr>
          <w:rFonts w:ascii="Calibri Light" w:hAnsi="Calibri Light" w:cs="Calibri Light"/>
          <w:color w:val="4472C4" w:themeColor="accent1"/>
          <w:spacing w:val="-1"/>
          <w:sz w:val="32"/>
          <w:szCs w:val="32"/>
        </w:rPr>
        <w:t>POLICY</w:t>
      </w:r>
      <w:r w:rsidRPr="001F7F21">
        <w:rPr>
          <w:rFonts w:ascii="Calibri Light" w:hAnsi="Calibri Light" w:cs="Calibri Light"/>
          <w:color w:val="4472C4" w:themeColor="accent1"/>
          <w:spacing w:val="-2"/>
          <w:sz w:val="32"/>
          <w:szCs w:val="32"/>
        </w:rPr>
        <w:t xml:space="preserve"> </w:t>
      </w:r>
      <w:r w:rsidRPr="001F7F21">
        <w:rPr>
          <w:rFonts w:ascii="Calibri Light" w:hAnsi="Calibri Light" w:cs="Calibri Light"/>
          <w:color w:val="4472C4" w:themeColor="accent1"/>
          <w:spacing w:val="-1"/>
          <w:sz w:val="32"/>
          <w:szCs w:val="32"/>
        </w:rPr>
        <w:t>ACKNOWLEDGMENT</w:t>
      </w:r>
    </w:p>
    <w:p w14:paraId="2FC88BE4" w14:textId="77777777" w:rsidR="005A5799" w:rsidRDefault="005A5799" w:rsidP="005A5799">
      <w:pPr>
        <w:pStyle w:val="BodyText"/>
        <w:spacing w:before="183"/>
        <w:ind w:left="114" w:right="154" w:firstLine="0"/>
      </w:pPr>
      <w:r>
        <w:rPr>
          <w:spacing w:val="-1"/>
        </w:rPr>
        <w:t>Clinic/Agency must</w:t>
      </w:r>
      <w:r>
        <w:t xml:space="preserve"> </w:t>
      </w:r>
      <w:r>
        <w:rPr>
          <w:spacing w:val="-1"/>
        </w:rPr>
        <w:t>have</w:t>
      </w:r>
      <w:r>
        <w:t xml:space="preserve"> a</w:t>
      </w:r>
      <w:r>
        <w:rPr>
          <w:spacing w:val="-5"/>
        </w:rPr>
        <w:t xml:space="preserve"> </w:t>
      </w:r>
      <w:r>
        <w:rPr>
          <w:spacing w:val="-1"/>
        </w:rPr>
        <w:t>conflict</w:t>
      </w:r>
      <w:r>
        <w:rPr>
          <w:spacing w:val="-2"/>
        </w:rPr>
        <w:t xml:space="preserve"> </w:t>
      </w:r>
      <w:r>
        <w:t xml:space="preserve">of </w:t>
      </w:r>
      <w:r>
        <w:rPr>
          <w:spacing w:val="-1"/>
        </w:rPr>
        <w:t>interest</w:t>
      </w:r>
      <w:r>
        <w:t xml:space="preserve"> </w:t>
      </w:r>
      <w:r>
        <w:rPr>
          <w:spacing w:val="-1"/>
        </w:rPr>
        <w:t>policy</w:t>
      </w:r>
      <w:r>
        <w:t xml:space="preserve"> </w:t>
      </w:r>
      <w:r>
        <w:rPr>
          <w:spacing w:val="-1"/>
        </w:rPr>
        <w:t>designed</w:t>
      </w:r>
      <w:r>
        <w:t xml:space="preserve"> </w:t>
      </w:r>
      <w:r>
        <w:rPr>
          <w:spacing w:val="-1"/>
        </w:rPr>
        <w:t>to</w:t>
      </w:r>
      <w:r>
        <w:rPr>
          <w:spacing w:val="1"/>
        </w:rPr>
        <w:t xml:space="preserve"> </w:t>
      </w:r>
      <w:r>
        <w:rPr>
          <w:spacing w:val="-1"/>
        </w:rPr>
        <w:t>foster</w:t>
      </w:r>
      <w:r>
        <w:rPr>
          <w:spacing w:val="-3"/>
        </w:rPr>
        <w:t xml:space="preserve"> </w:t>
      </w:r>
      <w:r>
        <w:rPr>
          <w:spacing w:val="-1"/>
        </w:rPr>
        <w:t>public</w:t>
      </w:r>
      <w:r>
        <w:t xml:space="preserve"> </w:t>
      </w:r>
      <w:r>
        <w:rPr>
          <w:spacing w:val="-1"/>
        </w:rPr>
        <w:t>confidence</w:t>
      </w:r>
      <w:r>
        <w:t xml:space="preserve"> in</w:t>
      </w:r>
      <w:r>
        <w:rPr>
          <w:spacing w:val="-3"/>
        </w:rPr>
        <w:t xml:space="preserve"> </w:t>
      </w:r>
      <w:r>
        <w:t xml:space="preserve">our </w:t>
      </w:r>
      <w:r>
        <w:rPr>
          <w:spacing w:val="-1"/>
        </w:rPr>
        <w:t>integrity</w:t>
      </w:r>
      <w:r>
        <w:rPr>
          <w:spacing w:val="55"/>
        </w:rPr>
        <w:t xml:space="preserve"> </w:t>
      </w:r>
      <w:r>
        <w:rPr>
          <w:spacing w:val="-1"/>
        </w:rPr>
        <w:t xml:space="preserve">and </w:t>
      </w:r>
      <w:r>
        <w:t>to</w:t>
      </w:r>
      <w:r>
        <w:rPr>
          <w:spacing w:val="1"/>
        </w:rPr>
        <w:t xml:space="preserve"> </w:t>
      </w:r>
      <w:r>
        <w:rPr>
          <w:spacing w:val="-1"/>
        </w:rPr>
        <w:t>protect</w:t>
      </w:r>
      <w:r>
        <w:rPr>
          <w:spacing w:val="-2"/>
        </w:rPr>
        <w:t xml:space="preserve"> </w:t>
      </w:r>
      <w:r>
        <w:t xml:space="preserve">our </w:t>
      </w:r>
      <w:r>
        <w:rPr>
          <w:spacing w:val="-1"/>
        </w:rPr>
        <w:t>interest</w:t>
      </w:r>
      <w:r>
        <w:rPr>
          <w:spacing w:val="-4"/>
        </w:rPr>
        <w:t xml:space="preserve"> </w:t>
      </w:r>
      <w:r>
        <w:t>when</w:t>
      </w:r>
      <w:r>
        <w:rPr>
          <w:spacing w:val="-1"/>
        </w:rPr>
        <w:t xml:space="preserve"> we</w:t>
      </w:r>
      <w:r>
        <w:t xml:space="preserve"> are</w:t>
      </w:r>
      <w:r>
        <w:rPr>
          <w:spacing w:val="-3"/>
        </w:rPr>
        <w:t xml:space="preserve"> </w:t>
      </w:r>
      <w:r>
        <w:rPr>
          <w:spacing w:val="-1"/>
        </w:rPr>
        <w:t xml:space="preserve">contemplating entering </w:t>
      </w:r>
      <w:r>
        <w:t>a</w:t>
      </w:r>
      <w:r>
        <w:rPr>
          <w:spacing w:val="-2"/>
        </w:rPr>
        <w:t xml:space="preserve"> </w:t>
      </w:r>
      <w:r>
        <w:rPr>
          <w:spacing w:val="-1"/>
        </w:rPr>
        <w:t>transaction</w:t>
      </w:r>
      <w:r>
        <w:rPr>
          <w:spacing w:val="-3"/>
        </w:rPr>
        <w:t xml:space="preserve"> </w:t>
      </w:r>
      <w:r>
        <w:t>or</w:t>
      </w:r>
      <w:r>
        <w:rPr>
          <w:spacing w:val="-2"/>
        </w:rPr>
        <w:t xml:space="preserve"> </w:t>
      </w:r>
      <w:r>
        <w:rPr>
          <w:spacing w:val="-1"/>
        </w:rPr>
        <w:t>arrangement</w:t>
      </w:r>
      <w:r>
        <w:t xml:space="preserve"> that</w:t>
      </w:r>
      <w:r>
        <w:rPr>
          <w:spacing w:val="-3"/>
        </w:rPr>
        <w:t xml:space="preserve"> </w:t>
      </w:r>
      <w:r>
        <w:rPr>
          <w:spacing w:val="-1"/>
        </w:rPr>
        <w:t>might</w:t>
      </w:r>
      <w:r>
        <w:rPr>
          <w:spacing w:val="67"/>
        </w:rPr>
        <w:t xml:space="preserve"> </w:t>
      </w:r>
      <w:r>
        <w:rPr>
          <w:spacing w:val="-1"/>
        </w:rPr>
        <w:t xml:space="preserve">benefit </w:t>
      </w:r>
      <w:r>
        <w:rPr>
          <w:spacing w:val="-2"/>
        </w:rPr>
        <w:t>the</w:t>
      </w:r>
      <w:r>
        <w:t xml:space="preserve"> </w:t>
      </w:r>
      <w:r>
        <w:rPr>
          <w:spacing w:val="-1"/>
        </w:rPr>
        <w:t>private</w:t>
      </w:r>
      <w:r>
        <w:t xml:space="preserve"> </w:t>
      </w:r>
      <w:r>
        <w:rPr>
          <w:spacing w:val="-1"/>
        </w:rPr>
        <w:t>interest</w:t>
      </w:r>
      <w:r>
        <w:rPr>
          <w:spacing w:val="-2"/>
        </w:rPr>
        <w:t xml:space="preserve"> </w:t>
      </w:r>
      <w:r>
        <w:t>of a</w:t>
      </w:r>
      <w:r>
        <w:rPr>
          <w:spacing w:val="-3"/>
        </w:rPr>
        <w:t xml:space="preserve"> </w:t>
      </w:r>
      <w:r>
        <w:rPr>
          <w:spacing w:val="-1"/>
        </w:rPr>
        <w:t>director,</w:t>
      </w:r>
      <w:r>
        <w:rPr>
          <w:spacing w:val="-2"/>
        </w:rPr>
        <w:t xml:space="preserve"> </w:t>
      </w:r>
      <w:r>
        <w:t xml:space="preserve">a </w:t>
      </w:r>
      <w:r>
        <w:rPr>
          <w:spacing w:val="-1"/>
        </w:rPr>
        <w:t>corporate</w:t>
      </w:r>
      <w:r>
        <w:rPr>
          <w:spacing w:val="-2"/>
        </w:rPr>
        <w:t xml:space="preserve"> </w:t>
      </w:r>
      <w:r>
        <w:rPr>
          <w:spacing w:val="-1"/>
        </w:rPr>
        <w:t>officer,</w:t>
      </w:r>
      <w:r>
        <w:rPr>
          <w:spacing w:val="-2"/>
        </w:rPr>
        <w:t xml:space="preserve"> </w:t>
      </w:r>
      <w:r>
        <w:t>our</w:t>
      </w:r>
      <w:r>
        <w:rPr>
          <w:spacing w:val="-3"/>
        </w:rPr>
        <w:t xml:space="preserve"> </w:t>
      </w:r>
      <w:r>
        <w:t>top</w:t>
      </w:r>
      <w:r>
        <w:rPr>
          <w:spacing w:val="-3"/>
        </w:rPr>
        <w:t xml:space="preserve"> </w:t>
      </w:r>
      <w:r>
        <w:rPr>
          <w:spacing w:val="-1"/>
        </w:rPr>
        <w:t>management</w:t>
      </w:r>
      <w:r>
        <w:t xml:space="preserve"> </w:t>
      </w:r>
      <w:r>
        <w:rPr>
          <w:spacing w:val="-1"/>
        </w:rPr>
        <w:t>official,</w:t>
      </w:r>
      <w:r>
        <w:rPr>
          <w:spacing w:val="-3"/>
        </w:rPr>
        <w:t xml:space="preserve"> </w:t>
      </w:r>
      <w:r>
        <w:t>and</w:t>
      </w:r>
      <w:r>
        <w:rPr>
          <w:spacing w:val="-2"/>
        </w:rPr>
        <w:t xml:space="preserve"> </w:t>
      </w:r>
      <w:r>
        <w:rPr>
          <w:spacing w:val="-1"/>
        </w:rPr>
        <w:t>top</w:t>
      </w:r>
      <w:r>
        <w:rPr>
          <w:spacing w:val="83"/>
        </w:rPr>
        <w:t xml:space="preserve"> </w:t>
      </w:r>
      <w:r>
        <w:rPr>
          <w:spacing w:val="-1"/>
        </w:rPr>
        <w:t>financial official,</w:t>
      </w:r>
      <w:r>
        <w:rPr>
          <w:spacing w:val="-3"/>
        </w:rPr>
        <w:t xml:space="preserve"> </w:t>
      </w:r>
      <w:r>
        <w:t>any</w:t>
      </w:r>
      <w:r>
        <w:rPr>
          <w:spacing w:val="-2"/>
        </w:rPr>
        <w:t xml:space="preserve"> </w:t>
      </w:r>
      <w:r>
        <w:t>of</w:t>
      </w:r>
      <w:r>
        <w:rPr>
          <w:spacing w:val="-2"/>
        </w:rPr>
        <w:t xml:space="preserve"> </w:t>
      </w:r>
      <w:r>
        <w:t>our</w:t>
      </w:r>
      <w:r>
        <w:rPr>
          <w:spacing w:val="-3"/>
        </w:rPr>
        <w:t xml:space="preserve"> </w:t>
      </w:r>
      <w:r>
        <w:t>key</w:t>
      </w:r>
      <w:r>
        <w:rPr>
          <w:spacing w:val="-1"/>
        </w:rPr>
        <w:t xml:space="preserve"> employees,</w:t>
      </w:r>
      <w:r>
        <w:rPr>
          <w:spacing w:val="-2"/>
        </w:rPr>
        <w:t xml:space="preserve"> </w:t>
      </w:r>
      <w:r>
        <w:t>or</w:t>
      </w:r>
      <w:r>
        <w:rPr>
          <w:spacing w:val="-2"/>
        </w:rPr>
        <w:t xml:space="preserve"> </w:t>
      </w:r>
      <w:r>
        <w:t>other</w:t>
      </w:r>
      <w:r>
        <w:rPr>
          <w:spacing w:val="-3"/>
        </w:rPr>
        <w:t xml:space="preserve"> </w:t>
      </w:r>
      <w:r>
        <w:rPr>
          <w:spacing w:val="-1"/>
        </w:rPr>
        <w:t>interested persons.</w:t>
      </w:r>
    </w:p>
    <w:p w14:paraId="3BAB6F36" w14:textId="77777777" w:rsidR="005A5799" w:rsidRDefault="005A5799" w:rsidP="005A5799">
      <w:pPr>
        <w:rPr>
          <w:rFonts w:ascii="Calibri" w:eastAsia="Calibri" w:hAnsi="Calibri" w:cs="Calibri"/>
        </w:rPr>
      </w:pPr>
    </w:p>
    <w:p w14:paraId="3AD64C19" w14:textId="77777777" w:rsidR="005A5799" w:rsidRDefault="005A5799" w:rsidP="005A5799">
      <w:pPr>
        <w:pStyle w:val="BodyText"/>
        <w:ind w:left="114" w:right="328" w:firstLine="0"/>
      </w:pPr>
      <w:r>
        <w:t xml:space="preserve">I </w:t>
      </w:r>
      <w:r>
        <w:rPr>
          <w:spacing w:val="-1"/>
        </w:rPr>
        <w:t>hereby</w:t>
      </w:r>
      <w:r>
        <w:rPr>
          <w:spacing w:val="-2"/>
        </w:rPr>
        <w:t xml:space="preserve"> </w:t>
      </w:r>
      <w:r>
        <w:rPr>
          <w:spacing w:val="-1"/>
        </w:rPr>
        <w:t>acknowledge</w:t>
      </w:r>
      <w:r>
        <w:rPr>
          <w:spacing w:val="-2"/>
        </w:rPr>
        <w:t xml:space="preserve"> </w:t>
      </w:r>
      <w:r>
        <w:rPr>
          <w:spacing w:val="-1"/>
        </w:rPr>
        <w:t>that</w:t>
      </w:r>
      <w:r>
        <w:rPr>
          <w:spacing w:val="-4"/>
        </w:rPr>
        <w:t xml:space="preserve"> </w:t>
      </w:r>
      <w:r>
        <w:rPr>
          <w:b/>
          <w:spacing w:val="-1"/>
        </w:rPr>
        <w:t>[</w:t>
      </w:r>
      <w:r>
        <w:rPr>
          <w:b/>
          <w:color w:val="FF0000"/>
          <w:spacing w:val="-1"/>
          <w:u w:val="single" w:color="FF0000"/>
        </w:rPr>
        <w:t>INSERT NAME OF</w:t>
      </w:r>
      <w:r>
        <w:rPr>
          <w:b/>
          <w:color w:val="FF0000"/>
          <w:spacing w:val="-3"/>
          <w:u w:val="single" w:color="FF0000"/>
        </w:rPr>
        <w:t xml:space="preserve"> </w:t>
      </w:r>
      <w:r>
        <w:rPr>
          <w:b/>
          <w:color w:val="FF0000"/>
          <w:spacing w:val="-1"/>
          <w:u w:val="single" w:color="FF0000"/>
        </w:rPr>
        <w:t>AGENCY</w:t>
      </w:r>
      <w:r>
        <w:rPr>
          <w:b/>
          <w:spacing w:val="-1"/>
        </w:rPr>
        <w:t>]</w:t>
      </w:r>
      <w:r>
        <w:rPr>
          <w:spacing w:val="-1"/>
        </w:rPr>
        <w:t>,</w:t>
      </w:r>
      <w:r>
        <w:t xml:space="preserve"> </w:t>
      </w:r>
      <w:r>
        <w:rPr>
          <w:spacing w:val="-1"/>
        </w:rPr>
        <w:t>has</w:t>
      </w:r>
      <w:r>
        <w:t xml:space="preserve"> a</w:t>
      </w:r>
      <w:r>
        <w:rPr>
          <w:spacing w:val="-2"/>
        </w:rPr>
        <w:t xml:space="preserve"> </w:t>
      </w:r>
      <w:r>
        <w:rPr>
          <w:spacing w:val="-1"/>
        </w:rPr>
        <w:t>conflict</w:t>
      </w:r>
      <w:r>
        <w:t xml:space="preserve"> of</w:t>
      </w:r>
      <w:r>
        <w:rPr>
          <w:spacing w:val="-3"/>
        </w:rPr>
        <w:t xml:space="preserve"> </w:t>
      </w:r>
      <w:r>
        <w:rPr>
          <w:spacing w:val="-1"/>
        </w:rPr>
        <w:t>interest</w:t>
      </w:r>
      <w:r>
        <w:rPr>
          <w:spacing w:val="-2"/>
        </w:rPr>
        <w:t xml:space="preserve"> </w:t>
      </w:r>
      <w:r>
        <w:rPr>
          <w:spacing w:val="-1"/>
        </w:rPr>
        <w:t>policy</w:t>
      </w:r>
      <w:r>
        <w:rPr>
          <w:spacing w:val="-2"/>
        </w:rPr>
        <w:t xml:space="preserve"> </w:t>
      </w:r>
      <w:r>
        <w:t>on</w:t>
      </w:r>
      <w:r>
        <w:rPr>
          <w:spacing w:val="-1"/>
        </w:rPr>
        <w:t xml:space="preserve"> </w:t>
      </w:r>
      <w:r>
        <w:rPr>
          <w:spacing w:val="-2"/>
        </w:rPr>
        <w:t>file</w:t>
      </w:r>
      <w:r>
        <w:t xml:space="preserve"> </w:t>
      </w:r>
      <w:r>
        <w:rPr>
          <w:spacing w:val="-1"/>
        </w:rPr>
        <w:t>and that</w:t>
      </w:r>
      <w:r>
        <w:rPr>
          <w:spacing w:val="95"/>
        </w:rPr>
        <w:t xml:space="preserve"> </w:t>
      </w:r>
      <w:r>
        <w:t>all</w:t>
      </w:r>
      <w:r>
        <w:rPr>
          <w:spacing w:val="-1"/>
        </w:rPr>
        <w:t xml:space="preserve"> employees,</w:t>
      </w:r>
      <w:r>
        <w:rPr>
          <w:spacing w:val="-3"/>
        </w:rPr>
        <w:t xml:space="preserve"> </w:t>
      </w:r>
      <w:r>
        <w:rPr>
          <w:spacing w:val="-1"/>
        </w:rPr>
        <w:t>contractors,</w:t>
      </w:r>
      <w:r>
        <w:rPr>
          <w:spacing w:val="-3"/>
        </w:rPr>
        <w:t xml:space="preserve"> </w:t>
      </w:r>
      <w:r>
        <w:t xml:space="preserve">and </w:t>
      </w:r>
      <w:r>
        <w:rPr>
          <w:spacing w:val="-1"/>
        </w:rPr>
        <w:t>volunteers</w:t>
      </w:r>
      <w:r>
        <w:rPr>
          <w:spacing w:val="-3"/>
        </w:rPr>
        <w:t xml:space="preserve"> </w:t>
      </w:r>
      <w:r>
        <w:rPr>
          <w:spacing w:val="-1"/>
        </w:rPr>
        <w:t>have</w:t>
      </w:r>
      <w:r>
        <w:t xml:space="preserve"> read</w:t>
      </w:r>
      <w:r>
        <w:rPr>
          <w:spacing w:val="-6"/>
        </w:rPr>
        <w:t xml:space="preserve"> </w:t>
      </w:r>
      <w:r>
        <w:rPr>
          <w:spacing w:val="-1"/>
        </w:rPr>
        <w:t xml:space="preserve">and understood </w:t>
      </w:r>
      <w:r>
        <w:t>it,</w:t>
      </w:r>
      <w:r>
        <w:rPr>
          <w:spacing w:val="-2"/>
        </w:rPr>
        <w:t xml:space="preserve"> </w:t>
      </w:r>
      <w:r>
        <w:rPr>
          <w:spacing w:val="-1"/>
        </w:rPr>
        <w:t>and agree</w:t>
      </w:r>
      <w:r>
        <w:t xml:space="preserve"> </w:t>
      </w:r>
      <w:r>
        <w:rPr>
          <w:spacing w:val="-1"/>
        </w:rPr>
        <w:t>to comply</w:t>
      </w:r>
      <w:r>
        <w:rPr>
          <w:spacing w:val="-2"/>
        </w:rPr>
        <w:t xml:space="preserve"> </w:t>
      </w:r>
      <w:r>
        <w:t>with</w:t>
      </w:r>
      <w:r>
        <w:rPr>
          <w:spacing w:val="-1"/>
        </w:rPr>
        <w:t xml:space="preserve"> its</w:t>
      </w:r>
      <w:r>
        <w:rPr>
          <w:spacing w:val="79"/>
        </w:rPr>
        <w:t xml:space="preserve"> </w:t>
      </w:r>
      <w:r>
        <w:rPr>
          <w:spacing w:val="-1"/>
        </w:rPr>
        <w:t>terms.</w:t>
      </w:r>
    </w:p>
    <w:p w14:paraId="4A3240FC" w14:textId="77777777" w:rsidR="005A5799" w:rsidRDefault="005A5799" w:rsidP="005A5799">
      <w:pPr>
        <w:rPr>
          <w:rFonts w:ascii="Calibri" w:eastAsia="Calibri" w:hAnsi="Calibri" w:cs="Calibri"/>
          <w:sz w:val="20"/>
          <w:szCs w:val="20"/>
        </w:rPr>
      </w:pPr>
    </w:p>
    <w:p w14:paraId="04F3DE97" w14:textId="77777777" w:rsidR="005A5799" w:rsidRDefault="005A5799" w:rsidP="005A5799">
      <w:pPr>
        <w:rPr>
          <w:rFonts w:ascii="Calibri" w:eastAsia="Calibri" w:hAnsi="Calibri" w:cs="Calibri"/>
          <w:sz w:val="20"/>
          <w:szCs w:val="20"/>
        </w:rPr>
      </w:pPr>
    </w:p>
    <w:p w14:paraId="1AAEEE92" w14:textId="77777777" w:rsidR="005A5799" w:rsidRDefault="005A5799" w:rsidP="005A5799">
      <w:pPr>
        <w:spacing w:before="12"/>
        <w:rPr>
          <w:rFonts w:ascii="Calibri" w:eastAsia="Calibri" w:hAnsi="Calibri" w:cs="Calibri"/>
          <w:sz w:val="15"/>
          <w:szCs w:val="15"/>
        </w:rPr>
      </w:pPr>
    </w:p>
    <w:p w14:paraId="440314DB" w14:textId="7221A25E" w:rsidR="005A5799" w:rsidRDefault="005A5799" w:rsidP="005A5799">
      <w:pPr>
        <w:tabs>
          <w:tab w:val="left" w:pos="5867"/>
        </w:tabs>
        <w:spacing w:line="20" w:lineRule="atLeast"/>
        <w:ind w:left="106"/>
        <w:rPr>
          <w:rFonts w:ascii="Calibri" w:eastAsia="Calibri" w:hAnsi="Calibri" w:cs="Calibri"/>
          <w:sz w:val="2"/>
          <w:szCs w:val="2"/>
        </w:rPr>
      </w:pPr>
      <w:r>
        <w:rPr>
          <w:rFonts w:ascii="Calibri"/>
          <w:noProof/>
          <w:sz w:val="2"/>
        </w:rPr>
        <mc:AlternateContent>
          <mc:Choice Requires="wpg">
            <w:drawing>
              <wp:inline distT="0" distB="0" distL="0" distR="0" wp14:anchorId="38BF9ECE" wp14:editId="23E06223">
                <wp:extent cx="2860040" cy="9525"/>
                <wp:effectExtent l="6985" t="7620" r="9525" b="190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9525"/>
                          <a:chOff x="0" y="0"/>
                          <a:chExt cx="4504" cy="15"/>
                        </a:xfrm>
                      </wpg:grpSpPr>
                      <wpg:grpSp>
                        <wpg:cNvPr id="11" name="Group 8"/>
                        <wpg:cNvGrpSpPr>
                          <a:grpSpLocks/>
                        </wpg:cNvGrpSpPr>
                        <wpg:grpSpPr bwMode="auto">
                          <a:xfrm>
                            <a:off x="7" y="7"/>
                            <a:ext cx="4490" cy="2"/>
                            <a:chOff x="7" y="7"/>
                            <a:chExt cx="4490" cy="2"/>
                          </a:xfrm>
                        </wpg:grpSpPr>
                        <wps:wsp>
                          <wps:cNvPr id="12" name="Freeform 9"/>
                          <wps:cNvSpPr>
                            <a:spLocks/>
                          </wps:cNvSpPr>
                          <wps:spPr bwMode="auto">
                            <a:xfrm>
                              <a:off x="7" y="7"/>
                              <a:ext cx="4490" cy="2"/>
                            </a:xfrm>
                            <a:custGeom>
                              <a:avLst/>
                              <a:gdLst>
                                <a:gd name="T0" fmla="+- 0 7 7"/>
                                <a:gd name="T1" fmla="*/ T0 w 4490"/>
                                <a:gd name="T2" fmla="+- 0 4497 7"/>
                                <a:gd name="T3" fmla="*/ T2 w 4490"/>
                              </a:gdLst>
                              <a:ahLst/>
                              <a:cxnLst>
                                <a:cxn ang="0">
                                  <a:pos x="T1" y="0"/>
                                </a:cxn>
                                <a:cxn ang="0">
                                  <a:pos x="T3" y="0"/>
                                </a:cxn>
                              </a:cxnLst>
                              <a:rect l="0" t="0" r="r" b="b"/>
                              <a:pathLst>
                                <a:path w="4490">
                                  <a:moveTo>
                                    <a:pt x="0" y="0"/>
                                  </a:moveTo>
                                  <a:lnTo>
                                    <a:pt x="4490" y="0"/>
                                  </a:lnTo>
                                </a:path>
                              </a:pathLst>
                            </a:cu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E3383A" id="Group 10" o:spid="_x0000_s1026" style="width:225.2pt;height:.75pt;mso-position-horizontal-relative:char;mso-position-vertical-relative:line" coordsize="4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">
                <v:group id="Group 8" o:spid="_x0000_s1027" style="position:absolute;left:7;top:7;width:4490;height:2" coordorigin="7,7" coordsize="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28" style="position:absolute;left:7;top:7;width:4490;height:2;visibility:visible;mso-wrap-style:square;v-text-anchor:top" coordsize="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" path="m,l4490,e" filled="f" strokeweight=".25292mm">
                    <v:path arrowok="t" o:connecttype="custom" o:connectlocs="0,0;4490,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2A3C1742" wp14:editId="7B1C4600">
                <wp:extent cx="1957070" cy="9525"/>
                <wp:effectExtent l="7620" t="7620" r="6985"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9525"/>
                          <a:chOff x="0" y="0"/>
                          <a:chExt cx="3082" cy="15"/>
                        </a:xfrm>
                      </wpg:grpSpPr>
                      <wpg:grpSp>
                        <wpg:cNvPr id="8" name="Group 5"/>
                        <wpg:cNvGrpSpPr>
                          <a:grpSpLocks/>
                        </wpg:cNvGrpSpPr>
                        <wpg:grpSpPr bwMode="auto">
                          <a:xfrm>
                            <a:off x="7" y="7"/>
                            <a:ext cx="3067" cy="2"/>
                            <a:chOff x="7" y="7"/>
                            <a:chExt cx="3067" cy="2"/>
                          </a:xfrm>
                        </wpg:grpSpPr>
                        <wps:wsp>
                          <wps:cNvPr id="9" name="Freeform 6"/>
                          <wps:cNvSpPr>
                            <a:spLocks/>
                          </wps:cNvSpPr>
                          <wps:spPr bwMode="auto">
                            <a:xfrm>
                              <a:off x="7" y="7"/>
                              <a:ext cx="3067" cy="2"/>
                            </a:xfrm>
                            <a:custGeom>
                              <a:avLst/>
                              <a:gdLst>
                                <a:gd name="T0" fmla="+- 0 7 7"/>
                                <a:gd name="T1" fmla="*/ T0 w 3067"/>
                                <a:gd name="T2" fmla="+- 0 3074 7"/>
                                <a:gd name="T3" fmla="*/ T2 w 3067"/>
                              </a:gdLst>
                              <a:ahLst/>
                              <a:cxnLst>
                                <a:cxn ang="0">
                                  <a:pos x="T1" y="0"/>
                                </a:cxn>
                                <a:cxn ang="0">
                                  <a:pos x="T3" y="0"/>
                                </a:cxn>
                              </a:cxnLst>
                              <a:rect l="0" t="0" r="r" b="b"/>
                              <a:pathLst>
                                <a:path w="3067">
                                  <a:moveTo>
                                    <a:pt x="0" y="0"/>
                                  </a:moveTo>
                                  <a:lnTo>
                                    <a:pt x="3067" y="0"/>
                                  </a:lnTo>
                                </a:path>
                              </a:pathLst>
                            </a:cu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B5AB37" id="Group 7" o:spid="_x0000_s1026" style="width:154.1pt;height:.75pt;mso-position-horizontal-relative:char;mso-position-vertical-relative:line" coordsize="30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">
                <v:group id="Group 5" o:spid="_x0000_s1027" style="position:absolute;left:7;top:7;width:3067;height:2" coordorigin="7,7" coordsize="3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7;top:7;width:3067;height:2;visibility:visible;mso-wrap-style:square;v-text-anchor:top" coordsize="3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" path="m,l3067,e" filled="f" strokeweight=".25292mm">
                    <v:path arrowok="t" o:connecttype="custom" o:connectlocs="0,0;3067,0" o:connectangles="0,0"/>
                  </v:shape>
                </v:group>
                <w10:anchorlock/>
              </v:group>
            </w:pict>
          </mc:Fallback>
        </mc:AlternateContent>
      </w:r>
    </w:p>
    <w:p w14:paraId="596C576D" w14:textId="77777777" w:rsidR="005A5799" w:rsidRDefault="005A5799" w:rsidP="005A5799">
      <w:pPr>
        <w:pStyle w:val="BodyText"/>
        <w:tabs>
          <w:tab w:val="left" w:pos="5874"/>
        </w:tabs>
        <w:spacing w:before="56"/>
        <w:ind w:left="114" w:firstLine="0"/>
      </w:pPr>
      <w:r>
        <w:rPr>
          <w:spacing w:val="-1"/>
        </w:rPr>
        <w:t>Authorized</w:t>
      </w:r>
      <w:r>
        <w:t xml:space="preserve"> </w:t>
      </w:r>
      <w:r>
        <w:rPr>
          <w:spacing w:val="-1"/>
        </w:rPr>
        <w:t>Agency</w:t>
      </w:r>
      <w:r>
        <w:rPr>
          <w:spacing w:val="1"/>
        </w:rPr>
        <w:t xml:space="preserve"> </w:t>
      </w:r>
      <w:r>
        <w:rPr>
          <w:spacing w:val="-1"/>
        </w:rPr>
        <w:t>Title</w:t>
      </w:r>
      <w:r>
        <w:rPr>
          <w:spacing w:val="-2"/>
        </w:rPr>
        <w:t xml:space="preserve"> </w:t>
      </w:r>
      <w:r>
        <w:t>/</w:t>
      </w:r>
      <w:r>
        <w:rPr>
          <w:spacing w:val="1"/>
        </w:rPr>
        <w:t xml:space="preserve"> </w:t>
      </w:r>
      <w:r>
        <w:rPr>
          <w:spacing w:val="-1"/>
        </w:rPr>
        <w:t>Signature</w:t>
      </w:r>
      <w:r>
        <w:rPr>
          <w:spacing w:val="-1"/>
        </w:rPr>
        <w:tab/>
      </w:r>
      <w:r>
        <w:t>Date</w:t>
      </w:r>
    </w:p>
    <w:p w14:paraId="170E2AD3" w14:textId="158D8BD0" w:rsidR="005A5799" w:rsidRDefault="005A5799" w:rsidP="008517BC">
      <w:pPr>
        <w:rPr>
          <w:rFonts w:ascii="Times New Roman" w:hAnsi="Times New Roman"/>
          <w:b/>
          <w:color w:val="000000" w:themeColor="text1"/>
        </w:rPr>
      </w:pPr>
    </w:p>
    <w:p w14:paraId="72397603" w14:textId="21714DEC" w:rsidR="005A5799" w:rsidRDefault="005A5799" w:rsidP="008517BC">
      <w:pPr>
        <w:rPr>
          <w:rFonts w:ascii="Times New Roman" w:hAnsi="Times New Roman"/>
          <w:b/>
          <w:color w:val="000000" w:themeColor="text1"/>
        </w:rPr>
      </w:pPr>
    </w:p>
    <w:p w14:paraId="12C721E4" w14:textId="77777777" w:rsidR="005A5799" w:rsidRDefault="005A5799" w:rsidP="008517BC">
      <w:pPr>
        <w:rPr>
          <w:rFonts w:ascii="Times New Roman" w:hAnsi="Times New Roman"/>
          <w:b/>
          <w:color w:val="000000" w:themeColor="text1"/>
        </w:rPr>
      </w:pPr>
    </w:p>
    <w:p w14:paraId="79C0B4B6" w14:textId="77777777" w:rsidR="001F7F21" w:rsidRDefault="001F7F21" w:rsidP="008517BC">
      <w:pPr>
        <w:pStyle w:val="Heading1"/>
      </w:pPr>
      <w:bookmarkStart w:id="215" w:name="4i7ojhp" w:colFirst="0" w:colLast="0"/>
      <w:bookmarkStart w:id="216" w:name="_Toc515361570"/>
      <w:bookmarkStart w:id="217" w:name="_Toc520463050"/>
      <w:bookmarkEnd w:id="215"/>
    </w:p>
    <w:p w14:paraId="1A13D733" w14:textId="77777777" w:rsidR="001F7F21" w:rsidRDefault="001F7F21" w:rsidP="008517BC">
      <w:pPr>
        <w:pStyle w:val="Heading1"/>
      </w:pPr>
    </w:p>
    <w:p w14:paraId="00EC26BA" w14:textId="77777777" w:rsidR="001F7F21" w:rsidRDefault="001F7F21" w:rsidP="008517BC">
      <w:pPr>
        <w:pStyle w:val="Heading1"/>
      </w:pPr>
    </w:p>
    <w:p w14:paraId="68E528BD" w14:textId="77777777" w:rsidR="001F7F21" w:rsidRDefault="001F7F21" w:rsidP="008517BC">
      <w:pPr>
        <w:pStyle w:val="Heading1"/>
      </w:pPr>
    </w:p>
    <w:p w14:paraId="7BF3F76C" w14:textId="77777777" w:rsidR="001F7F21" w:rsidRDefault="001F7F21" w:rsidP="008517BC">
      <w:pPr>
        <w:pStyle w:val="Heading1"/>
      </w:pPr>
    </w:p>
    <w:p w14:paraId="5494F995" w14:textId="77777777" w:rsidR="001F7F21" w:rsidRDefault="001F7F21" w:rsidP="008517BC">
      <w:pPr>
        <w:pStyle w:val="Heading1"/>
      </w:pPr>
    </w:p>
    <w:p w14:paraId="5A0C85EE" w14:textId="77777777" w:rsidR="001F7F21" w:rsidRDefault="001F7F21" w:rsidP="008517BC">
      <w:pPr>
        <w:pStyle w:val="Heading1"/>
      </w:pPr>
    </w:p>
    <w:p w14:paraId="40027687" w14:textId="77777777" w:rsidR="001F7F21" w:rsidRDefault="001F7F21">
      <w:pPr>
        <w:rPr>
          <w:rFonts w:asciiTheme="majorHAnsi" w:eastAsiaTheme="majorEastAsia" w:hAnsiTheme="majorHAnsi" w:cstheme="majorBidi"/>
          <w:color w:val="2F5496" w:themeColor="accent1" w:themeShade="BF"/>
          <w:sz w:val="32"/>
          <w:szCs w:val="32"/>
        </w:rPr>
      </w:pPr>
      <w:r>
        <w:br w:type="page"/>
      </w:r>
    </w:p>
    <w:p w14:paraId="4A197E02" w14:textId="3ED723FB" w:rsidR="002C5BE8" w:rsidRPr="008D0C3C" w:rsidRDefault="002C5BE8" w:rsidP="002C5BE8">
      <w:pPr>
        <w:pStyle w:val="Heading1"/>
        <w:spacing w:before="0"/>
        <w:jc w:val="center"/>
      </w:pPr>
      <w:bookmarkStart w:id="218" w:name="_Toc520792487"/>
      <w:r>
        <w:lastRenderedPageBreak/>
        <w:t>APPENDIX I</w:t>
      </w:r>
      <w:bookmarkEnd w:id="218"/>
    </w:p>
    <w:p w14:paraId="4F03E718" w14:textId="134D74D5" w:rsidR="002C5BE8" w:rsidRDefault="002C5BE8" w:rsidP="002C5BE8">
      <w:pPr>
        <w:pStyle w:val="Heading2"/>
        <w:jc w:val="center"/>
      </w:pPr>
      <w:bookmarkStart w:id="219" w:name="_Toc520792488"/>
      <w:r>
        <w:t>PROPOSED STAFF RESUME</w:t>
      </w:r>
      <w:bookmarkEnd w:id="219"/>
    </w:p>
    <w:p w14:paraId="3733AAA4" w14:textId="77777777" w:rsidR="00CC2FA0" w:rsidRDefault="00CC2FA0" w:rsidP="00CC2FA0">
      <w:pPr>
        <w:jc w:val="center"/>
      </w:pPr>
      <w:r>
        <w:rPr>
          <w:i/>
        </w:rPr>
        <w:t>A resume must be completed for all proposed contractor staff and proposed subcontractor staff.</w:t>
      </w:r>
    </w:p>
    <w:tbl>
      <w:tblPr>
        <w:tblW w:w="102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880"/>
        <w:gridCol w:w="7380"/>
      </w:tblGrid>
      <w:tr w:rsidR="00CC2FA0" w14:paraId="09688DF4" w14:textId="77777777" w:rsidTr="00DA7811">
        <w:trPr>
          <w:cantSplit/>
        </w:trPr>
        <w:tc>
          <w:tcPr>
            <w:tcW w:w="2880" w:type="dxa"/>
            <w:tcBorders>
              <w:top w:val="single" w:sz="7" w:space="0" w:color="000000"/>
              <w:left w:val="single" w:sz="7" w:space="0" w:color="000000"/>
              <w:bottom w:val="single" w:sz="7" w:space="0" w:color="000000"/>
              <w:right w:val="single" w:sz="7" w:space="0" w:color="000000"/>
            </w:tcBorders>
            <w:vAlign w:val="bottom"/>
          </w:tcPr>
          <w:p w14:paraId="54261604" w14:textId="77777777" w:rsidR="00CC2FA0" w:rsidRPr="00AD073B" w:rsidRDefault="00CC2FA0" w:rsidP="00CC2FA0">
            <w:pPr>
              <w:spacing w:after="0" w:line="240" w:lineRule="auto"/>
              <w:rPr>
                <w:b/>
              </w:rPr>
            </w:pPr>
            <w:r w:rsidRPr="00AD073B">
              <w:rPr>
                <w:b/>
              </w:rPr>
              <w:t>COMPANY NAME:</w:t>
            </w:r>
          </w:p>
        </w:tc>
        <w:tc>
          <w:tcPr>
            <w:tcW w:w="7380" w:type="dxa"/>
            <w:tcBorders>
              <w:top w:val="single" w:sz="7" w:space="0" w:color="000000"/>
              <w:left w:val="single" w:sz="7" w:space="0" w:color="000000"/>
              <w:bottom w:val="single" w:sz="7" w:space="0" w:color="000000"/>
              <w:right w:val="single" w:sz="7" w:space="0" w:color="000000"/>
            </w:tcBorders>
            <w:vAlign w:val="bottom"/>
          </w:tcPr>
          <w:p w14:paraId="54277962" w14:textId="77777777" w:rsidR="00CC2FA0" w:rsidRDefault="00CC2FA0" w:rsidP="00CC2FA0">
            <w:pPr>
              <w:spacing w:after="0" w:line="240" w:lineRule="auto"/>
            </w:pPr>
          </w:p>
        </w:tc>
      </w:tr>
    </w:tbl>
    <w:p w14:paraId="0B1A8BF5" w14:textId="77777777" w:rsidR="00CC2FA0" w:rsidRDefault="00CC2FA0" w:rsidP="00CC2FA0">
      <w:pPr>
        <w:spacing w:after="0" w:line="240" w:lineRule="auto"/>
        <w:rPr>
          <w:vanish/>
        </w:rPr>
      </w:pPr>
    </w:p>
    <w:tbl>
      <w:tblPr>
        <w:tblW w:w="102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040"/>
        <w:gridCol w:w="5220"/>
      </w:tblGrid>
      <w:tr w:rsidR="00CC2FA0" w14:paraId="54312555" w14:textId="77777777" w:rsidTr="00DA7811">
        <w:trPr>
          <w:cantSplit/>
        </w:trPr>
        <w:tc>
          <w:tcPr>
            <w:tcW w:w="5040" w:type="dxa"/>
            <w:tcBorders>
              <w:top w:val="single" w:sz="7" w:space="0" w:color="000000"/>
              <w:left w:val="single" w:sz="7" w:space="0" w:color="000000"/>
              <w:bottom w:val="single" w:sz="7" w:space="0" w:color="000000"/>
              <w:right w:val="single" w:sz="7" w:space="0" w:color="000000"/>
            </w:tcBorders>
            <w:vAlign w:val="center"/>
          </w:tcPr>
          <w:p w14:paraId="1477DFF7" w14:textId="77777777" w:rsidR="00CC2FA0" w:rsidRPr="004460AB" w:rsidRDefault="00CC2FA0" w:rsidP="00CC2FA0">
            <w:pPr>
              <w:spacing w:after="0" w:line="240" w:lineRule="auto"/>
              <w:rPr>
                <w:b/>
              </w:rPr>
            </w:pPr>
            <w:r w:rsidRPr="004074E9">
              <w:rPr>
                <w:rFonts w:ascii="WP IconicSymbolsA" w:hAnsi="WP IconicSymbolsA"/>
                <w:b/>
                <w:sz w:val="40"/>
                <w:szCs w:val="40"/>
              </w:rPr>
              <w:t></w:t>
            </w:r>
            <w:r w:rsidRPr="004074E9">
              <w:rPr>
                <w:rFonts w:ascii="WP IconicSymbolsA" w:hAnsi="WP IconicSymbolsA"/>
                <w:b/>
                <w:sz w:val="36"/>
                <w:szCs w:val="36"/>
              </w:rPr>
              <w:t></w:t>
            </w:r>
            <w:r w:rsidRPr="004460AB">
              <w:rPr>
                <w:rFonts w:ascii="WP IconicSymbolsA" w:hAnsi="WP IconicSymbolsA"/>
                <w:b/>
              </w:rPr>
              <w:t></w:t>
            </w:r>
            <w:r w:rsidRPr="004460AB">
              <w:rPr>
                <w:rFonts w:ascii="WP IconicSymbolsA" w:hAnsi="WP IconicSymbolsA"/>
                <w:b/>
              </w:rPr>
              <w:t></w:t>
            </w:r>
            <w:r w:rsidRPr="004460AB">
              <w:rPr>
                <w:b/>
              </w:rPr>
              <w:t>Contractor</w:t>
            </w:r>
          </w:p>
        </w:tc>
        <w:tc>
          <w:tcPr>
            <w:tcW w:w="5220" w:type="dxa"/>
            <w:tcBorders>
              <w:top w:val="single" w:sz="7" w:space="0" w:color="000000"/>
              <w:left w:val="single" w:sz="7" w:space="0" w:color="000000"/>
              <w:bottom w:val="single" w:sz="7" w:space="0" w:color="000000"/>
              <w:right w:val="single" w:sz="7" w:space="0" w:color="000000"/>
            </w:tcBorders>
            <w:vAlign w:val="center"/>
          </w:tcPr>
          <w:p w14:paraId="55D7D5C7" w14:textId="77777777" w:rsidR="00CC2FA0" w:rsidRPr="004460AB" w:rsidRDefault="00CC2FA0" w:rsidP="00CC2FA0">
            <w:pPr>
              <w:spacing w:after="0" w:line="240" w:lineRule="auto"/>
              <w:rPr>
                <w:b/>
              </w:rPr>
            </w:pPr>
            <w:r w:rsidRPr="004074E9">
              <w:rPr>
                <w:rFonts w:ascii="WP IconicSymbolsA" w:hAnsi="WP IconicSymbolsA"/>
                <w:b/>
                <w:sz w:val="40"/>
                <w:szCs w:val="40"/>
              </w:rPr>
              <w:t></w:t>
            </w:r>
            <w:r w:rsidRPr="004074E9">
              <w:rPr>
                <w:rFonts w:ascii="WP IconicSymbolsA" w:hAnsi="WP IconicSymbolsA"/>
                <w:b/>
                <w:sz w:val="40"/>
                <w:szCs w:val="40"/>
              </w:rPr>
              <w:t></w:t>
            </w:r>
            <w:r w:rsidRPr="004460AB">
              <w:rPr>
                <w:rFonts w:ascii="WP IconicSymbolsA" w:hAnsi="WP IconicSymbolsA"/>
                <w:b/>
              </w:rPr>
              <w:t></w:t>
            </w:r>
            <w:r w:rsidRPr="004460AB">
              <w:rPr>
                <w:rFonts w:ascii="WP IconicSymbolsA" w:hAnsi="WP IconicSymbolsA"/>
                <w:b/>
              </w:rPr>
              <w:t></w:t>
            </w:r>
            <w:r w:rsidRPr="004460AB">
              <w:rPr>
                <w:b/>
              </w:rPr>
              <w:t>Subcontractor</w:t>
            </w:r>
          </w:p>
        </w:tc>
      </w:tr>
    </w:tbl>
    <w:p w14:paraId="7C72193F" w14:textId="77777777" w:rsidR="00CC2FA0" w:rsidRDefault="00CC2FA0" w:rsidP="00CC2FA0">
      <w:pPr>
        <w:spacing w:after="0" w:line="240" w:lineRule="auto"/>
        <w:rPr>
          <w:vanish/>
        </w:rPr>
      </w:pPr>
    </w:p>
    <w:tbl>
      <w:tblPr>
        <w:tblW w:w="102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970"/>
        <w:gridCol w:w="160"/>
        <w:gridCol w:w="1460"/>
        <w:gridCol w:w="900"/>
        <w:gridCol w:w="90"/>
        <w:gridCol w:w="1620"/>
        <w:gridCol w:w="720"/>
        <w:gridCol w:w="720"/>
        <w:gridCol w:w="1620"/>
      </w:tblGrid>
      <w:tr w:rsidR="00CC2FA0" w14:paraId="3C8C8043" w14:textId="77777777" w:rsidTr="00CC2FA0">
        <w:trPr>
          <w:cantSplit/>
        </w:trPr>
        <w:tc>
          <w:tcPr>
            <w:tcW w:w="3130" w:type="dxa"/>
            <w:gridSpan w:val="2"/>
            <w:tcBorders>
              <w:top w:val="single" w:sz="7" w:space="0" w:color="000000"/>
              <w:left w:val="single" w:sz="7" w:space="0" w:color="000000"/>
              <w:bottom w:val="single" w:sz="7" w:space="0" w:color="000000"/>
              <w:right w:val="single" w:sz="7" w:space="0" w:color="000000"/>
            </w:tcBorders>
            <w:vAlign w:val="bottom"/>
          </w:tcPr>
          <w:p w14:paraId="403F9141" w14:textId="77777777" w:rsidR="00CC2FA0" w:rsidRPr="0010308E" w:rsidRDefault="00CC2FA0" w:rsidP="00CC2FA0">
            <w:pPr>
              <w:spacing w:after="0" w:line="240" w:lineRule="auto"/>
              <w:rPr>
                <w:b/>
              </w:rPr>
            </w:pPr>
            <w:r w:rsidRPr="0010308E">
              <w:rPr>
                <w:b/>
              </w:rPr>
              <w:t>N</w:t>
            </w:r>
            <w:r>
              <w:rPr>
                <w:b/>
              </w:rPr>
              <w:t>ame</w:t>
            </w:r>
            <w:r w:rsidRPr="0010308E">
              <w:rPr>
                <w:b/>
              </w:rPr>
              <w:t>:</w:t>
            </w:r>
          </w:p>
        </w:tc>
        <w:tc>
          <w:tcPr>
            <w:tcW w:w="4070" w:type="dxa"/>
            <w:gridSpan w:val="4"/>
            <w:tcBorders>
              <w:top w:val="single" w:sz="7" w:space="0" w:color="000000"/>
              <w:left w:val="single" w:sz="7" w:space="0" w:color="000000"/>
              <w:bottom w:val="single" w:sz="7" w:space="0" w:color="000000"/>
              <w:right w:val="single" w:sz="7" w:space="0" w:color="000000"/>
            </w:tcBorders>
            <w:vAlign w:val="bottom"/>
          </w:tcPr>
          <w:p w14:paraId="61B43EC2" w14:textId="77777777" w:rsidR="00CC2FA0" w:rsidRDefault="00CC2FA0" w:rsidP="00CC2FA0">
            <w:pPr>
              <w:spacing w:after="0" w:line="240" w:lineRule="auto"/>
            </w:pPr>
          </w:p>
        </w:tc>
        <w:tc>
          <w:tcPr>
            <w:tcW w:w="3060" w:type="dxa"/>
            <w:gridSpan w:val="3"/>
            <w:tcBorders>
              <w:top w:val="single" w:sz="7" w:space="0" w:color="000000"/>
              <w:left w:val="single" w:sz="7" w:space="0" w:color="000000"/>
              <w:bottom w:val="single" w:sz="7" w:space="0" w:color="000000"/>
              <w:right w:val="single" w:sz="7" w:space="0" w:color="000000"/>
            </w:tcBorders>
            <w:vAlign w:val="bottom"/>
          </w:tcPr>
          <w:p w14:paraId="5AD871A4" w14:textId="77777777" w:rsidR="00CC2FA0" w:rsidRPr="003710AF" w:rsidRDefault="00CC2FA0" w:rsidP="00CC2FA0">
            <w:pPr>
              <w:spacing w:after="0" w:line="240" w:lineRule="auto"/>
              <w:rPr>
                <w:b/>
              </w:rPr>
            </w:pPr>
            <w:r w:rsidRPr="003710AF">
              <w:rPr>
                <w:rFonts w:ascii="WP IconicSymbolsA" w:hAnsi="WP IconicSymbolsA"/>
                <w:b/>
              </w:rPr>
              <w:t></w:t>
            </w:r>
            <w:r w:rsidRPr="003710AF">
              <w:rPr>
                <w:b/>
              </w:rPr>
              <w:t xml:space="preserve"> Key Personnel</w:t>
            </w:r>
          </w:p>
        </w:tc>
      </w:tr>
      <w:tr w:rsidR="00CC2FA0" w14:paraId="7278AAA7" w14:textId="77777777" w:rsidTr="00CC2FA0">
        <w:trPr>
          <w:cantSplit/>
        </w:trPr>
        <w:tc>
          <w:tcPr>
            <w:tcW w:w="3130" w:type="dxa"/>
            <w:gridSpan w:val="2"/>
            <w:tcBorders>
              <w:top w:val="single" w:sz="7" w:space="0" w:color="000000"/>
              <w:left w:val="single" w:sz="7" w:space="0" w:color="000000"/>
              <w:bottom w:val="single" w:sz="7" w:space="0" w:color="000000"/>
              <w:right w:val="single" w:sz="7" w:space="0" w:color="000000"/>
            </w:tcBorders>
            <w:vAlign w:val="bottom"/>
          </w:tcPr>
          <w:p w14:paraId="75216274" w14:textId="77777777" w:rsidR="00CC2FA0" w:rsidRDefault="00CC2FA0" w:rsidP="00CC2FA0">
            <w:pPr>
              <w:spacing w:after="0" w:line="240" w:lineRule="auto"/>
              <w:rPr>
                <w:b/>
                <w:bCs/>
              </w:rPr>
            </w:pPr>
            <w:r>
              <w:rPr>
                <w:b/>
                <w:bCs/>
              </w:rPr>
              <w:t>Classification:</w:t>
            </w:r>
          </w:p>
        </w:tc>
        <w:tc>
          <w:tcPr>
            <w:tcW w:w="2360" w:type="dxa"/>
            <w:gridSpan w:val="2"/>
            <w:tcBorders>
              <w:top w:val="single" w:sz="7" w:space="0" w:color="000000"/>
              <w:left w:val="single" w:sz="7" w:space="0" w:color="000000"/>
              <w:bottom w:val="single" w:sz="7" w:space="0" w:color="000000"/>
              <w:right w:val="single" w:sz="7" w:space="0" w:color="000000"/>
            </w:tcBorders>
            <w:vAlign w:val="bottom"/>
          </w:tcPr>
          <w:p w14:paraId="1CCAED5C" w14:textId="77777777" w:rsidR="00CC2FA0" w:rsidRDefault="00CC2FA0" w:rsidP="00CC2FA0">
            <w:pPr>
              <w:spacing w:after="0" w:line="240" w:lineRule="auto"/>
            </w:pPr>
          </w:p>
        </w:tc>
        <w:tc>
          <w:tcPr>
            <w:tcW w:w="3150" w:type="dxa"/>
            <w:gridSpan w:val="4"/>
            <w:tcBorders>
              <w:top w:val="single" w:sz="7" w:space="0" w:color="000000"/>
              <w:left w:val="single" w:sz="7" w:space="0" w:color="000000"/>
              <w:bottom w:val="single" w:sz="7" w:space="0" w:color="000000"/>
              <w:right w:val="single" w:sz="7" w:space="0" w:color="000000"/>
            </w:tcBorders>
            <w:vAlign w:val="bottom"/>
          </w:tcPr>
          <w:p w14:paraId="3000A795" w14:textId="77777777" w:rsidR="00CC2FA0" w:rsidRPr="004A553A" w:rsidRDefault="00CC2FA0" w:rsidP="00CC2FA0">
            <w:pPr>
              <w:spacing w:after="0" w:line="240" w:lineRule="auto"/>
              <w:rPr>
                <w:b/>
              </w:rPr>
            </w:pPr>
            <w:r w:rsidRPr="004A553A">
              <w:rPr>
                <w:b/>
              </w:rPr>
              <w:t># of Years in Classification</w:t>
            </w:r>
            <w:r>
              <w:rPr>
                <w:b/>
              </w:rPr>
              <w:t>:</w:t>
            </w:r>
          </w:p>
        </w:tc>
        <w:tc>
          <w:tcPr>
            <w:tcW w:w="1620" w:type="dxa"/>
            <w:tcBorders>
              <w:top w:val="single" w:sz="7" w:space="0" w:color="000000"/>
              <w:left w:val="single" w:sz="7" w:space="0" w:color="000000"/>
              <w:bottom w:val="single" w:sz="7" w:space="0" w:color="000000"/>
              <w:right w:val="single" w:sz="7" w:space="0" w:color="000000"/>
            </w:tcBorders>
            <w:vAlign w:val="bottom"/>
          </w:tcPr>
          <w:p w14:paraId="2429CBB5" w14:textId="77777777" w:rsidR="00CC2FA0" w:rsidRDefault="00CC2FA0" w:rsidP="00CC2FA0">
            <w:pPr>
              <w:spacing w:after="0" w:line="240" w:lineRule="auto"/>
            </w:pPr>
          </w:p>
        </w:tc>
      </w:tr>
      <w:tr w:rsidR="00CC2FA0" w14:paraId="429550DB" w14:textId="77777777" w:rsidTr="00CC2FA0">
        <w:trPr>
          <w:cantSplit/>
        </w:trPr>
        <w:tc>
          <w:tcPr>
            <w:tcW w:w="3130" w:type="dxa"/>
            <w:gridSpan w:val="2"/>
            <w:tcBorders>
              <w:top w:val="single" w:sz="7" w:space="0" w:color="000000"/>
              <w:left w:val="single" w:sz="7" w:space="0" w:color="000000"/>
              <w:bottom w:val="single" w:sz="7" w:space="0" w:color="000000"/>
              <w:right w:val="single" w:sz="7" w:space="0" w:color="000000"/>
            </w:tcBorders>
            <w:vAlign w:val="bottom"/>
          </w:tcPr>
          <w:p w14:paraId="1A37C8F3" w14:textId="77777777" w:rsidR="00CC2FA0" w:rsidRDefault="00CC2FA0" w:rsidP="00CC2FA0">
            <w:pPr>
              <w:spacing w:after="0" w:line="240" w:lineRule="auto"/>
              <w:rPr>
                <w:b/>
                <w:bCs/>
              </w:rPr>
            </w:pPr>
            <w:r>
              <w:rPr>
                <w:b/>
                <w:bCs/>
              </w:rPr>
              <w:t>Brief Summary of Experience:</w:t>
            </w:r>
          </w:p>
        </w:tc>
        <w:tc>
          <w:tcPr>
            <w:tcW w:w="7130" w:type="dxa"/>
            <w:gridSpan w:val="7"/>
            <w:tcBorders>
              <w:top w:val="single" w:sz="7" w:space="0" w:color="000000"/>
              <w:left w:val="single" w:sz="7" w:space="0" w:color="000000"/>
              <w:bottom w:val="single" w:sz="7" w:space="0" w:color="000000"/>
              <w:right w:val="single" w:sz="7" w:space="0" w:color="000000"/>
            </w:tcBorders>
            <w:vAlign w:val="bottom"/>
          </w:tcPr>
          <w:p w14:paraId="6924C48D" w14:textId="77777777" w:rsidR="00CC2FA0" w:rsidRDefault="00CC2FA0" w:rsidP="00CC2FA0">
            <w:pPr>
              <w:spacing w:after="0" w:line="240" w:lineRule="auto"/>
            </w:pPr>
          </w:p>
        </w:tc>
      </w:tr>
      <w:tr w:rsidR="00CC2FA0" w14:paraId="097CF25D" w14:textId="77777777" w:rsidTr="00CC2FA0">
        <w:trPr>
          <w:cantSplit/>
        </w:trPr>
        <w:tc>
          <w:tcPr>
            <w:tcW w:w="3130" w:type="dxa"/>
            <w:gridSpan w:val="2"/>
            <w:tcBorders>
              <w:top w:val="single" w:sz="7" w:space="0" w:color="000000"/>
              <w:left w:val="single" w:sz="7" w:space="0" w:color="000000"/>
              <w:bottom w:val="double" w:sz="4" w:space="0" w:color="auto"/>
              <w:right w:val="single" w:sz="7" w:space="0" w:color="000000"/>
            </w:tcBorders>
            <w:vAlign w:val="bottom"/>
          </w:tcPr>
          <w:p w14:paraId="754BB028" w14:textId="77777777" w:rsidR="00CC2FA0" w:rsidRPr="00B97EA5" w:rsidRDefault="00CC2FA0" w:rsidP="00CC2FA0">
            <w:pPr>
              <w:spacing w:after="0" w:line="240" w:lineRule="auto"/>
              <w:rPr>
                <w:b/>
              </w:rPr>
            </w:pPr>
            <w:r w:rsidRPr="00B97EA5">
              <w:rPr>
                <w:b/>
              </w:rPr>
              <w:t xml:space="preserve"># </w:t>
            </w:r>
            <w:r>
              <w:rPr>
                <w:b/>
              </w:rPr>
              <w:t>of Years with Agency</w:t>
            </w:r>
            <w:r w:rsidRPr="00B97EA5">
              <w:rPr>
                <w:b/>
              </w:rPr>
              <w:t>:</w:t>
            </w:r>
          </w:p>
        </w:tc>
        <w:tc>
          <w:tcPr>
            <w:tcW w:w="7130" w:type="dxa"/>
            <w:gridSpan w:val="7"/>
            <w:tcBorders>
              <w:top w:val="single" w:sz="7" w:space="0" w:color="000000"/>
              <w:left w:val="single" w:sz="7" w:space="0" w:color="000000"/>
              <w:bottom w:val="double" w:sz="4" w:space="0" w:color="auto"/>
              <w:right w:val="single" w:sz="7" w:space="0" w:color="000000"/>
            </w:tcBorders>
          </w:tcPr>
          <w:p w14:paraId="73B1DD1F" w14:textId="77777777" w:rsidR="00CC2FA0" w:rsidRDefault="00CC2FA0" w:rsidP="00CC2FA0">
            <w:pPr>
              <w:spacing w:after="0" w:line="240" w:lineRule="auto"/>
            </w:pPr>
          </w:p>
        </w:tc>
      </w:tr>
      <w:tr w:rsidR="00CC2FA0" w14:paraId="2913057F" w14:textId="77777777" w:rsidTr="00DA7811">
        <w:trPr>
          <w:cantSplit/>
          <w:trHeight w:val="370"/>
        </w:trPr>
        <w:tc>
          <w:tcPr>
            <w:tcW w:w="10260" w:type="dxa"/>
            <w:gridSpan w:val="9"/>
            <w:tcBorders>
              <w:top w:val="double" w:sz="4" w:space="0" w:color="auto"/>
              <w:left w:val="double" w:sz="4" w:space="0" w:color="auto"/>
              <w:bottom w:val="double" w:sz="4" w:space="0" w:color="auto"/>
              <w:right w:val="double" w:sz="4" w:space="0" w:color="auto"/>
            </w:tcBorders>
            <w:shd w:val="clear" w:color="auto" w:fill="DBE5F1"/>
            <w:vAlign w:val="center"/>
          </w:tcPr>
          <w:p w14:paraId="196A9641" w14:textId="77777777" w:rsidR="00CC2FA0" w:rsidRPr="00A00889" w:rsidRDefault="00CC2FA0" w:rsidP="00CC2FA0">
            <w:pPr>
              <w:spacing w:after="0" w:line="240" w:lineRule="auto"/>
              <w:jc w:val="center"/>
              <w:rPr>
                <w:b/>
                <w:bCs/>
              </w:rPr>
            </w:pPr>
            <w:r w:rsidRPr="00A00889">
              <w:rPr>
                <w:b/>
                <w:bCs/>
              </w:rPr>
              <w:t>RELEVANT PROFESSIONAL EXPERIENCE</w:t>
            </w:r>
          </w:p>
        </w:tc>
      </w:tr>
      <w:tr w:rsidR="00CC2FA0" w14:paraId="6EC7AAEB" w14:textId="77777777" w:rsidTr="00DA7811">
        <w:trPr>
          <w:cantSplit/>
        </w:trPr>
        <w:tc>
          <w:tcPr>
            <w:tcW w:w="4590" w:type="dxa"/>
            <w:gridSpan w:val="3"/>
            <w:tcBorders>
              <w:top w:val="double" w:sz="4" w:space="0" w:color="auto"/>
              <w:left w:val="single" w:sz="7" w:space="0" w:color="000000"/>
              <w:bottom w:val="single" w:sz="7" w:space="0" w:color="000000"/>
              <w:right w:val="single" w:sz="7" w:space="0" w:color="000000"/>
            </w:tcBorders>
          </w:tcPr>
          <w:p w14:paraId="59C6905C" w14:textId="77777777" w:rsidR="00CC2FA0" w:rsidRPr="009A6669" w:rsidRDefault="00CC2FA0" w:rsidP="00CC2FA0">
            <w:pPr>
              <w:spacing w:after="0" w:line="240" w:lineRule="auto"/>
              <w:rPr>
                <w:b/>
                <w:bCs/>
                <w:i/>
              </w:rPr>
            </w:pPr>
            <w:r w:rsidRPr="009A6669">
              <w:rPr>
                <w:b/>
                <w:bCs/>
                <w:i/>
              </w:rPr>
              <w:t>Required Information:</w:t>
            </w:r>
          </w:p>
          <w:p w14:paraId="319CEE3E" w14:textId="77777777" w:rsidR="00CC2FA0" w:rsidRPr="009A6669" w:rsidRDefault="00CC2FA0" w:rsidP="00CC2FA0">
            <w:pPr>
              <w:spacing w:after="0" w:line="240" w:lineRule="auto"/>
              <w:rPr>
                <w:b/>
                <w:bCs/>
                <w:i/>
              </w:rPr>
            </w:pPr>
          </w:p>
          <w:p w14:paraId="6C6C8BAD" w14:textId="77777777" w:rsidR="00CC2FA0" w:rsidRPr="009A6669" w:rsidRDefault="00CC2FA0" w:rsidP="00CC2FA0">
            <w:pPr>
              <w:spacing w:after="0" w:line="240" w:lineRule="auto"/>
              <w:rPr>
                <w:b/>
                <w:bCs/>
                <w:i/>
              </w:rPr>
            </w:pPr>
            <w:r w:rsidRPr="009A6669">
              <w:rPr>
                <w:b/>
                <w:bCs/>
                <w:i/>
              </w:rPr>
              <w:t>MMYYYY to Present:</w:t>
            </w:r>
          </w:p>
          <w:p w14:paraId="1B374CCF" w14:textId="77777777" w:rsidR="00CC2FA0" w:rsidRPr="009A6669" w:rsidRDefault="00CC2FA0" w:rsidP="00CC2FA0">
            <w:pPr>
              <w:spacing w:after="0" w:line="240" w:lineRule="auto"/>
              <w:rPr>
                <w:b/>
                <w:bCs/>
                <w:i/>
              </w:rPr>
            </w:pPr>
            <w:r>
              <w:rPr>
                <w:b/>
                <w:bCs/>
                <w:i/>
              </w:rPr>
              <w:t>Agency</w:t>
            </w:r>
            <w:r w:rsidRPr="009A6669">
              <w:rPr>
                <w:b/>
                <w:bCs/>
                <w:i/>
              </w:rPr>
              <w:t xml:space="preserve"> Name:</w:t>
            </w:r>
          </w:p>
          <w:p w14:paraId="338A5679" w14:textId="77777777" w:rsidR="00CC2FA0" w:rsidRPr="009A6669" w:rsidRDefault="00CC2FA0" w:rsidP="00CC2FA0">
            <w:pPr>
              <w:spacing w:after="0" w:line="240" w:lineRule="auto"/>
              <w:rPr>
                <w:b/>
                <w:bCs/>
                <w:i/>
              </w:rPr>
            </w:pPr>
            <w:r>
              <w:rPr>
                <w:b/>
                <w:bCs/>
                <w:i/>
              </w:rPr>
              <w:t>Staff</w:t>
            </w:r>
            <w:r w:rsidRPr="009A6669">
              <w:rPr>
                <w:b/>
                <w:bCs/>
                <w:i/>
              </w:rPr>
              <w:t xml:space="preserve"> Contact Name:</w:t>
            </w:r>
          </w:p>
          <w:p w14:paraId="5D243F6A" w14:textId="77777777" w:rsidR="00CC2FA0" w:rsidRPr="009A6669" w:rsidRDefault="00CC2FA0" w:rsidP="00CC2FA0">
            <w:pPr>
              <w:spacing w:after="0" w:line="240" w:lineRule="auto"/>
              <w:rPr>
                <w:b/>
                <w:bCs/>
                <w:i/>
              </w:rPr>
            </w:pPr>
            <w:r w:rsidRPr="009A6669">
              <w:rPr>
                <w:b/>
                <w:bCs/>
                <w:i/>
              </w:rPr>
              <w:t>Address, Phone Number, Email:</w:t>
            </w:r>
          </w:p>
          <w:p w14:paraId="1FC68FD9" w14:textId="5E7F2EB1" w:rsidR="00CC2FA0" w:rsidRDefault="00CC2FA0" w:rsidP="00CC2FA0">
            <w:pPr>
              <w:spacing w:after="0" w:line="240" w:lineRule="auto"/>
              <w:rPr>
                <w:b/>
                <w:bCs/>
              </w:rPr>
            </w:pPr>
            <w:r w:rsidRPr="009A6669">
              <w:rPr>
                <w:b/>
                <w:bCs/>
                <w:i/>
              </w:rPr>
              <w:t xml:space="preserve">Role in </w:t>
            </w:r>
            <w:r>
              <w:rPr>
                <w:b/>
                <w:bCs/>
                <w:i/>
              </w:rPr>
              <w:t>Contract/</w:t>
            </w:r>
            <w:r w:rsidRPr="009A6669">
              <w:rPr>
                <w:b/>
                <w:bCs/>
                <w:i/>
              </w:rPr>
              <w:t>Project:</w:t>
            </w:r>
          </w:p>
        </w:tc>
        <w:tc>
          <w:tcPr>
            <w:tcW w:w="5670" w:type="dxa"/>
            <w:gridSpan w:val="6"/>
            <w:tcBorders>
              <w:top w:val="double" w:sz="4" w:space="0" w:color="auto"/>
              <w:left w:val="single" w:sz="7" w:space="0" w:color="000000"/>
              <w:bottom w:val="single" w:sz="7" w:space="0" w:color="000000"/>
              <w:right w:val="single" w:sz="7" w:space="0" w:color="000000"/>
            </w:tcBorders>
            <w:vAlign w:val="bottom"/>
          </w:tcPr>
          <w:p w14:paraId="1F893BCB" w14:textId="77777777" w:rsidR="00CC2FA0" w:rsidRDefault="00CC2FA0" w:rsidP="00CC2FA0">
            <w:pPr>
              <w:spacing w:after="0" w:line="240" w:lineRule="auto"/>
            </w:pPr>
          </w:p>
        </w:tc>
      </w:tr>
      <w:tr w:rsidR="00CC2FA0" w14:paraId="79344EA8" w14:textId="77777777" w:rsidTr="00DA7811">
        <w:trPr>
          <w:cantSplit/>
        </w:trPr>
        <w:tc>
          <w:tcPr>
            <w:tcW w:w="4590" w:type="dxa"/>
            <w:gridSpan w:val="3"/>
            <w:tcBorders>
              <w:top w:val="single" w:sz="7" w:space="0" w:color="000000"/>
              <w:left w:val="single" w:sz="7" w:space="0" w:color="000000"/>
              <w:bottom w:val="double" w:sz="4" w:space="0" w:color="auto"/>
              <w:right w:val="single" w:sz="7" w:space="0" w:color="000000"/>
            </w:tcBorders>
          </w:tcPr>
          <w:p w14:paraId="7CF4E0D8" w14:textId="77777777" w:rsidR="00CC2FA0" w:rsidRPr="009A6669" w:rsidRDefault="00CC2FA0" w:rsidP="00CC2FA0">
            <w:pPr>
              <w:spacing w:after="0" w:line="240" w:lineRule="auto"/>
              <w:rPr>
                <w:b/>
                <w:bCs/>
                <w:i/>
              </w:rPr>
            </w:pPr>
            <w:r w:rsidRPr="009A6669">
              <w:rPr>
                <w:b/>
                <w:bCs/>
                <w:i/>
              </w:rPr>
              <w:t>Required Information:</w:t>
            </w:r>
          </w:p>
          <w:p w14:paraId="5962B8D3" w14:textId="77777777" w:rsidR="00CC2FA0" w:rsidRPr="009A6669" w:rsidRDefault="00CC2FA0" w:rsidP="00CC2FA0">
            <w:pPr>
              <w:spacing w:after="0" w:line="240" w:lineRule="auto"/>
              <w:rPr>
                <w:b/>
                <w:bCs/>
                <w:i/>
              </w:rPr>
            </w:pPr>
          </w:p>
          <w:p w14:paraId="3B596852" w14:textId="77777777" w:rsidR="00CC2FA0" w:rsidRPr="009A6669" w:rsidRDefault="00CC2FA0" w:rsidP="00CC2FA0">
            <w:pPr>
              <w:spacing w:after="0" w:line="240" w:lineRule="auto"/>
              <w:rPr>
                <w:b/>
                <w:bCs/>
                <w:i/>
              </w:rPr>
            </w:pPr>
            <w:r w:rsidRPr="009A6669">
              <w:rPr>
                <w:b/>
                <w:bCs/>
                <w:i/>
              </w:rPr>
              <w:t>MMYYYY to Present:</w:t>
            </w:r>
          </w:p>
          <w:p w14:paraId="7003DA51" w14:textId="77777777" w:rsidR="00CC2FA0" w:rsidRPr="009A6669" w:rsidRDefault="00CC2FA0" w:rsidP="00CC2FA0">
            <w:pPr>
              <w:spacing w:after="0" w:line="240" w:lineRule="auto"/>
              <w:rPr>
                <w:b/>
                <w:bCs/>
                <w:i/>
              </w:rPr>
            </w:pPr>
            <w:r>
              <w:rPr>
                <w:b/>
                <w:bCs/>
                <w:i/>
              </w:rPr>
              <w:t>Agency</w:t>
            </w:r>
            <w:r w:rsidRPr="009A6669">
              <w:rPr>
                <w:b/>
                <w:bCs/>
                <w:i/>
              </w:rPr>
              <w:t xml:space="preserve"> Name:</w:t>
            </w:r>
          </w:p>
          <w:p w14:paraId="5EDB4F08" w14:textId="77777777" w:rsidR="00CC2FA0" w:rsidRPr="009A6669" w:rsidRDefault="00CC2FA0" w:rsidP="00CC2FA0">
            <w:pPr>
              <w:spacing w:after="0" w:line="240" w:lineRule="auto"/>
              <w:rPr>
                <w:b/>
                <w:bCs/>
                <w:i/>
              </w:rPr>
            </w:pPr>
            <w:r>
              <w:rPr>
                <w:b/>
                <w:bCs/>
                <w:i/>
              </w:rPr>
              <w:t>Staff</w:t>
            </w:r>
            <w:r w:rsidRPr="009A6669">
              <w:rPr>
                <w:b/>
                <w:bCs/>
                <w:i/>
              </w:rPr>
              <w:t xml:space="preserve"> Contact Name:</w:t>
            </w:r>
          </w:p>
          <w:p w14:paraId="1E73DE9E" w14:textId="77777777" w:rsidR="00CC2FA0" w:rsidRPr="009A6669" w:rsidRDefault="00CC2FA0" w:rsidP="00CC2FA0">
            <w:pPr>
              <w:spacing w:after="0" w:line="240" w:lineRule="auto"/>
              <w:rPr>
                <w:b/>
                <w:bCs/>
                <w:i/>
              </w:rPr>
            </w:pPr>
            <w:r w:rsidRPr="009A6669">
              <w:rPr>
                <w:b/>
                <w:bCs/>
                <w:i/>
              </w:rPr>
              <w:t>Address, Phone Number, Email:</w:t>
            </w:r>
          </w:p>
          <w:p w14:paraId="771987CA" w14:textId="502F3024" w:rsidR="00CC2FA0" w:rsidRDefault="00CC2FA0" w:rsidP="00CC2FA0">
            <w:pPr>
              <w:spacing w:after="0" w:line="240" w:lineRule="auto"/>
              <w:rPr>
                <w:b/>
                <w:bCs/>
              </w:rPr>
            </w:pPr>
            <w:r w:rsidRPr="009A6669">
              <w:rPr>
                <w:b/>
                <w:bCs/>
                <w:i/>
              </w:rPr>
              <w:t xml:space="preserve">Role in </w:t>
            </w:r>
            <w:r>
              <w:rPr>
                <w:b/>
                <w:bCs/>
                <w:i/>
              </w:rPr>
              <w:t>Contract/</w:t>
            </w:r>
            <w:r w:rsidRPr="009A6669">
              <w:rPr>
                <w:b/>
                <w:bCs/>
                <w:i/>
              </w:rPr>
              <w:t>Project:</w:t>
            </w:r>
          </w:p>
        </w:tc>
        <w:tc>
          <w:tcPr>
            <w:tcW w:w="5670" w:type="dxa"/>
            <w:gridSpan w:val="6"/>
            <w:tcBorders>
              <w:top w:val="single" w:sz="7" w:space="0" w:color="000000"/>
              <w:left w:val="single" w:sz="7" w:space="0" w:color="000000"/>
              <w:bottom w:val="double" w:sz="4" w:space="0" w:color="auto"/>
              <w:right w:val="single" w:sz="7" w:space="0" w:color="000000"/>
            </w:tcBorders>
          </w:tcPr>
          <w:p w14:paraId="297B45DF" w14:textId="77777777" w:rsidR="00CC2FA0" w:rsidRDefault="00CC2FA0" w:rsidP="00CC2FA0">
            <w:pPr>
              <w:spacing w:after="0" w:line="240" w:lineRule="auto"/>
            </w:pPr>
          </w:p>
        </w:tc>
      </w:tr>
      <w:tr w:rsidR="00CC2FA0" w14:paraId="0D80DA43" w14:textId="77777777" w:rsidTr="00DA7811">
        <w:trPr>
          <w:cantSplit/>
        </w:trPr>
        <w:tc>
          <w:tcPr>
            <w:tcW w:w="4590" w:type="dxa"/>
            <w:gridSpan w:val="3"/>
            <w:tcBorders>
              <w:top w:val="single" w:sz="7" w:space="0" w:color="000000"/>
              <w:left w:val="single" w:sz="7" w:space="0" w:color="000000"/>
              <w:bottom w:val="double" w:sz="4" w:space="0" w:color="auto"/>
              <w:right w:val="single" w:sz="7" w:space="0" w:color="000000"/>
            </w:tcBorders>
          </w:tcPr>
          <w:p w14:paraId="66BA6A48" w14:textId="77777777" w:rsidR="00CC2FA0" w:rsidRPr="009A6669" w:rsidRDefault="00CC2FA0" w:rsidP="00CC2FA0">
            <w:pPr>
              <w:spacing w:after="0" w:line="240" w:lineRule="auto"/>
              <w:rPr>
                <w:b/>
                <w:bCs/>
                <w:i/>
              </w:rPr>
            </w:pPr>
            <w:r w:rsidRPr="009A6669">
              <w:rPr>
                <w:b/>
                <w:bCs/>
                <w:i/>
              </w:rPr>
              <w:t>Required Information:</w:t>
            </w:r>
          </w:p>
          <w:p w14:paraId="188C31B0" w14:textId="77777777" w:rsidR="00CC2FA0" w:rsidRPr="009A6669" w:rsidRDefault="00CC2FA0" w:rsidP="00CC2FA0">
            <w:pPr>
              <w:spacing w:after="0" w:line="240" w:lineRule="auto"/>
              <w:rPr>
                <w:b/>
                <w:bCs/>
                <w:i/>
              </w:rPr>
            </w:pPr>
          </w:p>
          <w:p w14:paraId="555AE522" w14:textId="77777777" w:rsidR="00CC2FA0" w:rsidRPr="009A6669" w:rsidRDefault="00CC2FA0" w:rsidP="00CC2FA0">
            <w:pPr>
              <w:spacing w:after="0" w:line="240" w:lineRule="auto"/>
              <w:rPr>
                <w:b/>
                <w:bCs/>
                <w:i/>
              </w:rPr>
            </w:pPr>
            <w:r w:rsidRPr="009A6669">
              <w:rPr>
                <w:b/>
                <w:bCs/>
                <w:i/>
              </w:rPr>
              <w:t>MMYYYY to Present:</w:t>
            </w:r>
          </w:p>
          <w:p w14:paraId="1B152C09" w14:textId="77777777" w:rsidR="00CC2FA0" w:rsidRPr="009A6669" w:rsidRDefault="00CC2FA0" w:rsidP="00CC2FA0">
            <w:pPr>
              <w:spacing w:after="0" w:line="240" w:lineRule="auto"/>
              <w:rPr>
                <w:b/>
                <w:bCs/>
                <w:i/>
              </w:rPr>
            </w:pPr>
            <w:r>
              <w:rPr>
                <w:b/>
                <w:bCs/>
                <w:i/>
              </w:rPr>
              <w:t>Agency</w:t>
            </w:r>
            <w:r w:rsidRPr="009A6669">
              <w:rPr>
                <w:b/>
                <w:bCs/>
                <w:i/>
              </w:rPr>
              <w:t xml:space="preserve"> Name:</w:t>
            </w:r>
          </w:p>
          <w:p w14:paraId="16471137" w14:textId="77777777" w:rsidR="00CC2FA0" w:rsidRPr="009A6669" w:rsidRDefault="00CC2FA0" w:rsidP="00CC2FA0">
            <w:pPr>
              <w:spacing w:after="0" w:line="240" w:lineRule="auto"/>
              <w:rPr>
                <w:b/>
                <w:bCs/>
                <w:i/>
              </w:rPr>
            </w:pPr>
            <w:r>
              <w:rPr>
                <w:b/>
                <w:bCs/>
                <w:i/>
              </w:rPr>
              <w:t>Staff</w:t>
            </w:r>
            <w:r w:rsidRPr="009A6669">
              <w:rPr>
                <w:b/>
                <w:bCs/>
                <w:i/>
              </w:rPr>
              <w:t xml:space="preserve"> Contact Name:</w:t>
            </w:r>
          </w:p>
          <w:p w14:paraId="3F6C2A72" w14:textId="77777777" w:rsidR="00CC2FA0" w:rsidRPr="009A6669" w:rsidRDefault="00CC2FA0" w:rsidP="00CC2FA0">
            <w:pPr>
              <w:spacing w:after="0" w:line="240" w:lineRule="auto"/>
              <w:rPr>
                <w:b/>
                <w:bCs/>
                <w:i/>
              </w:rPr>
            </w:pPr>
            <w:r w:rsidRPr="009A6669">
              <w:rPr>
                <w:b/>
                <w:bCs/>
                <w:i/>
              </w:rPr>
              <w:t>Address, Phone Number, Email:</w:t>
            </w:r>
          </w:p>
          <w:p w14:paraId="6282063E" w14:textId="3D56A7E0" w:rsidR="00CC2FA0" w:rsidRPr="009A6669" w:rsidRDefault="00CC2FA0" w:rsidP="00CC2FA0">
            <w:pPr>
              <w:spacing w:after="0" w:line="240" w:lineRule="auto"/>
              <w:rPr>
                <w:b/>
                <w:bCs/>
                <w:i/>
              </w:rPr>
            </w:pPr>
            <w:r w:rsidRPr="009A6669">
              <w:rPr>
                <w:b/>
                <w:bCs/>
                <w:i/>
              </w:rPr>
              <w:t xml:space="preserve">Role in </w:t>
            </w:r>
            <w:r>
              <w:rPr>
                <w:b/>
                <w:bCs/>
                <w:i/>
              </w:rPr>
              <w:t>Contract/</w:t>
            </w:r>
            <w:r w:rsidRPr="009A6669">
              <w:rPr>
                <w:b/>
                <w:bCs/>
                <w:i/>
              </w:rPr>
              <w:t>Project:</w:t>
            </w:r>
          </w:p>
        </w:tc>
        <w:tc>
          <w:tcPr>
            <w:tcW w:w="5670" w:type="dxa"/>
            <w:gridSpan w:val="6"/>
            <w:tcBorders>
              <w:top w:val="single" w:sz="7" w:space="0" w:color="000000"/>
              <w:left w:val="single" w:sz="7" w:space="0" w:color="000000"/>
              <w:bottom w:val="double" w:sz="4" w:space="0" w:color="auto"/>
              <w:right w:val="single" w:sz="7" w:space="0" w:color="000000"/>
            </w:tcBorders>
          </w:tcPr>
          <w:p w14:paraId="31365C54" w14:textId="77777777" w:rsidR="00CC2FA0" w:rsidRDefault="00CC2FA0" w:rsidP="00CC2FA0">
            <w:pPr>
              <w:spacing w:after="0" w:line="240" w:lineRule="auto"/>
            </w:pPr>
          </w:p>
        </w:tc>
      </w:tr>
      <w:tr w:rsidR="00CC2FA0" w14:paraId="31E22A63" w14:textId="77777777" w:rsidTr="00DA7811">
        <w:trPr>
          <w:cantSplit/>
          <w:trHeight w:val="388"/>
        </w:trPr>
        <w:tc>
          <w:tcPr>
            <w:tcW w:w="10260" w:type="dxa"/>
            <w:gridSpan w:val="9"/>
            <w:tcBorders>
              <w:top w:val="double" w:sz="4" w:space="0" w:color="auto"/>
              <w:left w:val="double" w:sz="4" w:space="0" w:color="auto"/>
              <w:bottom w:val="double" w:sz="4" w:space="0" w:color="auto"/>
              <w:right w:val="double" w:sz="4" w:space="0" w:color="auto"/>
            </w:tcBorders>
            <w:shd w:val="clear" w:color="auto" w:fill="DBE5F1"/>
            <w:vAlign w:val="center"/>
          </w:tcPr>
          <w:p w14:paraId="2341E45B" w14:textId="77777777" w:rsidR="00CC2FA0" w:rsidRPr="0094001F" w:rsidRDefault="00CC2FA0" w:rsidP="00CC2FA0">
            <w:pPr>
              <w:spacing w:after="0" w:line="240" w:lineRule="auto"/>
              <w:jc w:val="center"/>
              <w:rPr>
                <w:b/>
                <w:bCs/>
              </w:rPr>
            </w:pPr>
            <w:r>
              <w:rPr>
                <w:b/>
                <w:bCs/>
              </w:rPr>
              <w:t>EDUCATION</w:t>
            </w:r>
          </w:p>
        </w:tc>
      </w:tr>
      <w:tr w:rsidR="00CC2FA0" w14:paraId="752577DE" w14:textId="77777777" w:rsidTr="00DA7811">
        <w:trPr>
          <w:cantSplit/>
          <w:trHeight w:val="252"/>
        </w:trPr>
        <w:tc>
          <w:tcPr>
            <w:tcW w:w="7920" w:type="dxa"/>
            <w:gridSpan w:val="7"/>
            <w:tcBorders>
              <w:top w:val="double" w:sz="4" w:space="0" w:color="auto"/>
              <w:left w:val="single" w:sz="7" w:space="0" w:color="000000"/>
              <w:right w:val="single" w:sz="8" w:space="0" w:color="000000"/>
            </w:tcBorders>
            <w:vAlign w:val="center"/>
          </w:tcPr>
          <w:p w14:paraId="4C80DBB3" w14:textId="77777777" w:rsidR="00CC2FA0" w:rsidRPr="00D66EA3" w:rsidRDefault="00CC2FA0" w:rsidP="00CC2FA0">
            <w:pPr>
              <w:spacing w:after="0" w:line="240" w:lineRule="auto"/>
              <w:jc w:val="center"/>
              <w:rPr>
                <w:b/>
                <w:i/>
              </w:rPr>
            </w:pPr>
            <w:r w:rsidRPr="00D66EA3">
              <w:rPr>
                <w:b/>
                <w:i/>
              </w:rPr>
              <w:t>Description</w:t>
            </w:r>
          </w:p>
        </w:tc>
        <w:tc>
          <w:tcPr>
            <w:tcW w:w="2340" w:type="dxa"/>
            <w:gridSpan w:val="2"/>
            <w:tcBorders>
              <w:top w:val="double" w:sz="4" w:space="0" w:color="auto"/>
              <w:left w:val="single" w:sz="8" w:space="0" w:color="000000"/>
              <w:bottom w:val="single" w:sz="8" w:space="0" w:color="000000"/>
              <w:right w:val="single" w:sz="8" w:space="0" w:color="000000"/>
            </w:tcBorders>
            <w:vAlign w:val="center"/>
          </w:tcPr>
          <w:p w14:paraId="067943AA" w14:textId="77777777" w:rsidR="00CC2FA0" w:rsidRPr="00D66EA3" w:rsidRDefault="00CC2FA0" w:rsidP="00CC2FA0">
            <w:pPr>
              <w:spacing w:after="0" w:line="240" w:lineRule="auto"/>
              <w:jc w:val="center"/>
              <w:rPr>
                <w:b/>
                <w:i/>
              </w:rPr>
            </w:pPr>
            <w:r w:rsidRPr="00D66EA3">
              <w:rPr>
                <w:b/>
                <w:i/>
              </w:rPr>
              <w:t># of Years Experience</w:t>
            </w:r>
          </w:p>
        </w:tc>
      </w:tr>
      <w:tr w:rsidR="00CC2FA0" w14:paraId="464631AC" w14:textId="77777777" w:rsidTr="00DA7811">
        <w:trPr>
          <w:cantSplit/>
          <w:trHeight w:val="252"/>
        </w:trPr>
        <w:tc>
          <w:tcPr>
            <w:tcW w:w="2970" w:type="dxa"/>
            <w:vMerge w:val="restart"/>
            <w:tcBorders>
              <w:top w:val="double" w:sz="4" w:space="0" w:color="auto"/>
              <w:left w:val="single" w:sz="7" w:space="0" w:color="000000"/>
              <w:right w:val="single" w:sz="8" w:space="0" w:color="000000"/>
            </w:tcBorders>
            <w:vAlign w:val="bottom"/>
          </w:tcPr>
          <w:p w14:paraId="397478CF" w14:textId="77777777" w:rsidR="00CC2FA0" w:rsidRDefault="00CC2FA0" w:rsidP="00CC2FA0">
            <w:pPr>
              <w:spacing w:after="0" w:line="240" w:lineRule="auto"/>
              <w:rPr>
                <w:b/>
                <w:bCs/>
                <w:i/>
              </w:rPr>
            </w:pPr>
            <w:r>
              <w:rPr>
                <w:b/>
                <w:bCs/>
                <w:i/>
              </w:rPr>
              <w:t>Institution Name:</w:t>
            </w:r>
          </w:p>
          <w:p w14:paraId="444B6C19" w14:textId="77777777" w:rsidR="00CC2FA0" w:rsidRDefault="00CC2FA0" w:rsidP="00CC2FA0">
            <w:pPr>
              <w:spacing w:after="0" w:line="240" w:lineRule="auto"/>
              <w:rPr>
                <w:b/>
                <w:bCs/>
                <w:i/>
              </w:rPr>
            </w:pPr>
            <w:r>
              <w:rPr>
                <w:b/>
                <w:bCs/>
                <w:i/>
              </w:rPr>
              <w:t>City:</w:t>
            </w:r>
          </w:p>
          <w:p w14:paraId="1C7EDF30" w14:textId="77777777" w:rsidR="00CC2FA0" w:rsidRDefault="00CC2FA0" w:rsidP="00CC2FA0">
            <w:pPr>
              <w:spacing w:after="0" w:line="240" w:lineRule="auto"/>
              <w:rPr>
                <w:b/>
                <w:bCs/>
                <w:i/>
              </w:rPr>
            </w:pPr>
            <w:r>
              <w:rPr>
                <w:b/>
                <w:bCs/>
                <w:i/>
              </w:rPr>
              <w:t>State:</w:t>
            </w:r>
          </w:p>
          <w:p w14:paraId="4A4501B0" w14:textId="77777777" w:rsidR="00CC2FA0" w:rsidRDefault="00CC2FA0" w:rsidP="00CC2FA0">
            <w:pPr>
              <w:spacing w:after="0" w:line="240" w:lineRule="auto"/>
              <w:rPr>
                <w:b/>
                <w:bCs/>
                <w:i/>
              </w:rPr>
            </w:pPr>
            <w:r>
              <w:rPr>
                <w:b/>
                <w:bCs/>
                <w:i/>
              </w:rPr>
              <w:t>Degree/Achievement:</w:t>
            </w:r>
          </w:p>
          <w:p w14:paraId="545EA131" w14:textId="77777777" w:rsidR="00CC2FA0" w:rsidRDefault="00CC2FA0" w:rsidP="00CC2FA0">
            <w:pPr>
              <w:spacing w:after="0" w:line="240" w:lineRule="auto"/>
              <w:rPr>
                <w:b/>
                <w:bCs/>
              </w:rPr>
            </w:pPr>
            <w:r>
              <w:rPr>
                <w:b/>
                <w:bCs/>
                <w:i/>
              </w:rPr>
              <w:t>Licenses/Certifications:</w:t>
            </w:r>
          </w:p>
        </w:tc>
        <w:tc>
          <w:tcPr>
            <w:tcW w:w="4950" w:type="dxa"/>
            <w:gridSpan w:val="6"/>
            <w:tcBorders>
              <w:top w:val="double" w:sz="4" w:space="0" w:color="auto"/>
              <w:left w:val="single" w:sz="8" w:space="0" w:color="000000"/>
              <w:bottom w:val="single" w:sz="8" w:space="0" w:color="000000"/>
              <w:right w:val="single" w:sz="8" w:space="0" w:color="000000"/>
            </w:tcBorders>
            <w:vAlign w:val="bottom"/>
          </w:tcPr>
          <w:p w14:paraId="4D5AAFFD" w14:textId="77777777" w:rsidR="00CC2FA0" w:rsidRDefault="00CC2FA0" w:rsidP="00CC2FA0">
            <w:pPr>
              <w:spacing w:after="0" w:line="240" w:lineRule="auto"/>
            </w:pPr>
          </w:p>
        </w:tc>
        <w:tc>
          <w:tcPr>
            <w:tcW w:w="2340" w:type="dxa"/>
            <w:gridSpan w:val="2"/>
            <w:tcBorders>
              <w:top w:val="double" w:sz="4" w:space="0" w:color="auto"/>
              <w:left w:val="single" w:sz="8" w:space="0" w:color="000000"/>
              <w:bottom w:val="single" w:sz="8" w:space="0" w:color="000000"/>
              <w:right w:val="single" w:sz="8" w:space="0" w:color="000000"/>
            </w:tcBorders>
            <w:vAlign w:val="bottom"/>
          </w:tcPr>
          <w:p w14:paraId="2B1E58EC" w14:textId="77777777" w:rsidR="00CC2FA0" w:rsidRDefault="00CC2FA0" w:rsidP="00CC2FA0">
            <w:pPr>
              <w:spacing w:after="0" w:line="240" w:lineRule="auto"/>
            </w:pPr>
          </w:p>
        </w:tc>
      </w:tr>
      <w:tr w:rsidR="00CC2FA0" w14:paraId="7A3CD90A" w14:textId="77777777" w:rsidTr="00DA7811">
        <w:trPr>
          <w:cantSplit/>
          <w:trHeight w:val="252"/>
        </w:trPr>
        <w:tc>
          <w:tcPr>
            <w:tcW w:w="2970" w:type="dxa"/>
            <w:vMerge/>
            <w:tcBorders>
              <w:left w:val="single" w:sz="7" w:space="0" w:color="000000"/>
              <w:right w:val="single" w:sz="8" w:space="0" w:color="000000"/>
            </w:tcBorders>
            <w:vAlign w:val="bottom"/>
          </w:tcPr>
          <w:p w14:paraId="0DEC6875" w14:textId="77777777" w:rsidR="00CC2FA0" w:rsidRDefault="00CC2FA0" w:rsidP="00CC2FA0">
            <w:pPr>
              <w:spacing w:after="0" w:line="240" w:lineRule="auto"/>
              <w:rPr>
                <w:b/>
                <w:bCs/>
                <w:i/>
              </w:rPr>
            </w:pPr>
          </w:p>
        </w:tc>
        <w:tc>
          <w:tcPr>
            <w:tcW w:w="4950" w:type="dxa"/>
            <w:gridSpan w:val="6"/>
            <w:tcBorders>
              <w:top w:val="single" w:sz="8" w:space="0" w:color="000000"/>
              <w:left w:val="single" w:sz="8" w:space="0" w:color="000000"/>
              <w:bottom w:val="single" w:sz="8" w:space="0" w:color="000000"/>
              <w:right w:val="single" w:sz="8" w:space="0" w:color="000000"/>
            </w:tcBorders>
            <w:vAlign w:val="bottom"/>
          </w:tcPr>
          <w:p w14:paraId="4170033B" w14:textId="77777777" w:rsidR="00CC2FA0" w:rsidRDefault="00CC2FA0" w:rsidP="00CC2FA0">
            <w:pPr>
              <w:spacing w:after="0" w:line="240" w:lineRule="auto"/>
            </w:pPr>
          </w:p>
        </w:tc>
        <w:tc>
          <w:tcPr>
            <w:tcW w:w="2340" w:type="dxa"/>
            <w:gridSpan w:val="2"/>
            <w:tcBorders>
              <w:top w:val="single" w:sz="8" w:space="0" w:color="000000"/>
              <w:left w:val="single" w:sz="8" w:space="0" w:color="000000"/>
              <w:bottom w:val="single" w:sz="8" w:space="0" w:color="000000"/>
              <w:right w:val="single" w:sz="8" w:space="0" w:color="000000"/>
            </w:tcBorders>
            <w:vAlign w:val="bottom"/>
          </w:tcPr>
          <w:p w14:paraId="0138C727" w14:textId="77777777" w:rsidR="00CC2FA0" w:rsidRDefault="00CC2FA0" w:rsidP="00CC2FA0">
            <w:pPr>
              <w:spacing w:after="0" w:line="240" w:lineRule="auto"/>
            </w:pPr>
          </w:p>
        </w:tc>
      </w:tr>
      <w:tr w:rsidR="00CC2FA0" w14:paraId="2FF28D60" w14:textId="77777777" w:rsidTr="00DA7811">
        <w:trPr>
          <w:cantSplit/>
          <w:trHeight w:val="252"/>
        </w:trPr>
        <w:tc>
          <w:tcPr>
            <w:tcW w:w="2970" w:type="dxa"/>
            <w:vMerge/>
            <w:tcBorders>
              <w:left w:val="single" w:sz="7" w:space="0" w:color="000000"/>
              <w:right w:val="single" w:sz="8" w:space="0" w:color="000000"/>
            </w:tcBorders>
            <w:vAlign w:val="bottom"/>
          </w:tcPr>
          <w:p w14:paraId="0B5F457B" w14:textId="77777777" w:rsidR="00CC2FA0" w:rsidRDefault="00CC2FA0" w:rsidP="00CC2FA0">
            <w:pPr>
              <w:spacing w:after="0" w:line="240" w:lineRule="auto"/>
              <w:rPr>
                <w:b/>
                <w:bCs/>
                <w:i/>
              </w:rPr>
            </w:pPr>
          </w:p>
        </w:tc>
        <w:tc>
          <w:tcPr>
            <w:tcW w:w="4950" w:type="dxa"/>
            <w:gridSpan w:val="6"/>
            <w:tcBorders>
              <w:top w:val="single" w:sz="8" w:space="0" w:color="000000"/>
              <w:left w:val="single" w:sz="8" w:space="0" w:color="000000"/>
              <w:bottom w:val="single" w:sz="8" w:space="0" w:color="000000"/>
              <w:right w:val="single" w:sz="8" w:space="0" w:color="000000"/>
            </w:tcBorders>
            <w:vAlign w:val="bottom"/>
          </w:tcPr>
          <w:p w14:paraId="60F92D77" w14:textId="77777777" w:rsidR="00CC2FA0" w:rsidRDefault="00CC2FA0" w:rsidP="00CC2FA0">
            <w:pPr>
              <w:spacing w:after="0" w:line="240" w:lineRule="auto"/>
            </w:pPr>
          </w:p>
        </w:tc>
        <w:tc>
          <w:tcPr>
            <w:tcW w:w="2340" w:type="dxa"/>
            <w:gridSpan w:val="2"/>
            <w:tcBorders>
              <w:top w:val="single" w:sz="8" w:space="0" w:color="000000"/>
              <w:left w:val="single" w:sz="8" w:space="0" w:color="000000"/>
              <w:bottom w:val="single" w:sz="8" w:space="0" w:color="000000"/>
              <w:right w:val="single" w:sz="8" w:space="0" w:color="000000"/>
            </w:tcBorders>
            <w:vAlign w:val="bottom"/>
          </w:tcPr>
          <w:p w14:paraId="52520765" w14:textId="77777777" w:rsidR="00CC2FA0" w:rsidRDefault="00CC2FA0" w:rsidP="00CC2FA0">
            <w:pPr>
              <w:spacing w:after="0" w:line="240" w:lineRule="auto"/>
            </w:pPr>
          </w:p>
        </w:tc>
      </w:tr>
      <w:tr w:rsidR="00CC2FA0" w14:paraId="53DE4B83" w14:textId="77777777" w:rsidTr="00DA7811">
        <w:trPr>
          <w:cantSplit/>
          <w:trHeight w:val="252"/>
        </w:trPr>
        <w:tc>
          <w:tcPr>
            <w:tcW w:w="2970" w:type="dxa"/>
            <w:vMerge/>
            <w:tcBorders>
              <w:left w:val="single" w:sz="7" w:space="0" w:color="000000"/>
              <w:right w:val="single" w:sz="8" w:space="0" w:color="000000"/>
            </w:tcBorders>
            <w:vAlign w:val="bottom"/>
          </w:tcPr>
          <w:p w14:paraId="072673FF" w14:textId="77777777" w:rsidR="00CC2FA0" w:rsidRDefault="00CC2FA0" w:rsidP="00CC2FA0">
            <w:pPr>
              <w:spacing w:after="0" w:line="240" w:lineRule="auto"/>
              <w:rPr>
                <w:b/>
                <w:bCs/>
                <w:i/>
              </w:rPr>
            </w:pPr>
          </w:p>
        </w:tc>
        <w:tc>
          <w:tcPr>
            <w:tcW w:w="4950" w:type="dxa"/>
            <w:gridSpan w:val="6"/>
            <w:tcBorders>
              <w:top w:val="single" w:sz="8" w:space="0" w:color="000000"/>
              <w:left w:val="single" w:sz="8" w:space="0" w:color="000000"/>
              <w:bottom w:val="single" w:sz="8" w:space="0" w:color="000000"/>
              <w:right w:val="single" w:sz="8" w:space="0" w:color="000000"/>
            </w:tcBorders>
            <w:vAlign w:val="bottom"/>
          </w:tcPr>
          <w:p w14:paraId="693CA220" w14:textId="77777777" w:rsidR="00CC2FA0" w:rsidRDefault="00CC2FA0" w:rsidP="00CC2FA0">
            <w:pPr>
              <w:spacing w:after="0" w:line="240" w:lineRule="auto"/>
            </w:pPr>
          </w:p>
        </w:tc>
        <w:tc>
          <w:tcPr>
            <w:tcW w:w="2340" w:type="dxa"/>
            <w:gridSpan w:val="2"/>
            <w:tcBorders>
              <w:top w:val="single" w:sz="8" w:space="0" w:color="000000"/>
              <w:left w:val="single" w:sz="8" w:space="0" w:color="000000"/>
              <w:bottom w:val="single" w:sz="8" w:space="0" w:color="000000"/>
              <w:right w:val="single" w:sz="8" w:space="0" w:color="000000"/>
            </w:tcBorders>
            <w:vAlign w:val="bottom"/>
          </w:tcPr>
          <w:p w14:paraId="56249112" w14:textId="77777777" w:rsidR="00CC2FA0" w:rsidRDefault="00CC2FA0" w:rsidP="00CC2FA0">
            <w:pPr>
              <w:spacing w:after="0" w:line="240" w:lineRule="auto"/>
            </w:pPr>
          </w:p>
        </w:tc>
      </w:tr>
      <w:tr w:rsidR="00CC2FA0" w14:paraId="3A82C530" w14:textId="77777777" w:rsidTr="00DA7811">
        <w:trPr>
          <w:cantSplit/>
          <w:trHeight w:val="252"/>
        </w:trPr>
        <w:tc>
          <w:tcPr>
            <w:tcW w:w="2970" w:type="dxa"/>
            <w:vMerge/>
            <w:tcBorders>
              <w:left w:val="single" w:sz="7" w:space="0" w:color="000000"/>
              <w:bottom w:val="double" w:sz="4" w:space="0" w:color="auto"/>
              <w:right w:val="single" w:sz="8" w:space="0" w:color="000000"/>
            </w:tcBorders>
            <w:vAlign w:val="bottom"/>
          </w:tcPr>
          <w:p w14:paraId="1203B09E" w14:textId="77777777" w:rsidR="00CC2FA0" w:rsidRDefault="00CC2FA0" w:rsidP="00CC2FA0">
            <w:pPr>
              <w:spacing w:after="0" w:line="240" w:lineRule="auto"/>
              <w:rPr>
                <w:b/>
                <w:bCs/>
                <w:i/>
              </w:rPr>
            </w:pPr>
          </w:p>
        </w:tc>
        <w:tc>
          <w:tcPr>
            <w:tcW w:w="4950" w:type="dxa"/>
            <w:gridSpan w:val="6"/>
            <w:tcBorders>
              <w:top w:val="single" w:sz="8" w:space="0" w:color="000000"/>
              <w:left w:val="single" w:sz="8" w:space="0" w:color="000000"/>
              <w:bottom w:val="double" w:sz="4" w:space="0" w:color="auto"/>
              <w:right w:val="single" w:sz="8" w:space="0" w:color="000000"/>
            </w:tcBorders>
            <w:vAlign w:val="bottom"/>
          </w:tcPr>
          <w:p w14:paraId="329B5093" w14:textId="77777777" w:rsidR="00CC2FA0" w:rsidRDefault="00CC2FA0" w:rsidP="00CC2FA0">
            <w:pPr>
              <w:spacing w:after="0" w:line="240" w:lineRule="auto"/>
            </w:pPr>
          </w:p>
        </w:tc>
        <w:tc>
          <w:tcPr>
            <w:tcW w:w="2340" w:type="dxa"/>
            <w:gridSpan w:val="2"/>
            <w:tcBorders>
              <w:top w:val="single" w:sz="8" w:space="0" w:color="000000"/>
              <w:left w:val="single" w:sz="8" w:space="0" w:color="000000"/>
              <w:bottom w:val="double" w:sz="4" w:space="0" w:color="auto"/>
              <w:right w:val="single" w:sz="8" w:space="0" w:color="000000"/>
            </w:tcBorders>
            <w:vAlign w:val="bottom"/>
          </w:tcPr>
          <w:p w14:paraId="0B6EF391" w14:textId="77777777" w:rsidR="00CC2FA0" w:rsidRDefault="00CC2FA0" w:rsidP="00CC2FA0">
            <w:pPr>
              <w:spacing w:after="0" w:line="240" w:lineRule="auto"/>
            </w:pPr>
          </w:p>
        </w:tc>
      </w:tr>
      <w:tr w:rsidR="00CC2FA0" w14:paraId="60281818" w14:textId="77777777" w:rsidTr="00DA7811">
        <w:trPr>
          <w:cantSplit/>
          <w:trHeight w:val="343"/>
        </w:trPr>
        <w:tc>
          <w:tcPr>
            <w:tcW w:w="10260" w:type="dxa"/>
            <w:gridSpan w:val="9"/>
            <w:tcBorders>
              <w:top w:val="double" w:sz="4" w:space="0" w:color="auto"/>
              <w:left w:val="double" w:sz="4" w:space="0" w:color="auto"/>
              <w:bottom w:val="double" w:sz="4" w:space="0" w:color="auto"/>
              <w:right w:val="double" w:sz="4" w:space="0" w:color="auto"/>
            </w:tcBorders>
            <w:shd w:val="clear" w:color="auto" w:fill="DBE5F1"/>
            <w:vAlign w:val="center"/>
          </w:tcPr>
          <w:p w14:paraId="45D38F2A" w14:textId="77777777" w:rsidR="00CC2FA0" w:rsidRPr="0094001F" w:rsidRDefault="00CC2FA0" w:rsidP="00CC2FA0">
            <w:pPr>
              <w:spacing w:after="0" w:line="240" w:lineRule="auto"/>
              <w:jc w:val="center"/>
              <w:rPr>
                <w:b/>
                <w:bCs/>
              </w:rPr>
            </w:pPr>
            <w:r>
              <w:rPr>
                <w:b/>
                <w:bCs/>
              </w:rPr>
              <w:t>REFERENCES</w:t>
            </w:r>
          </w:p>
        </w:tc>
      </w:tr>
      <w:tr w:rsidR="00CC2FA0" w14:paraId="12643C2B" w14:textId="77777777" w:rsidTr="00DA7811">
        <w:trPr>
          <w:cantSplit/>
          <w:trHeight w:val="613"/>
        </w:trPr>
        <w:tc>
          <w:tcPr>
            <w:tcW w:w="5580" w:type="dxa"/>
            <w:gridSpan w:val="5"/>
            <w:tcBorders>
              <w:top w:val="double" w:sz="4" w:space="0" w:color="auto"/>
              <w:left w:val="single" w:sz="7" w:space="0" w:color="000000"/>
              <w:bottom w:val="single" w:sz="7" w:space="0" w:color="000000"/>
              <w:right w:val="single" w:sz="7" w:space="0" w:color="000000"/>
            </w:tcBorders>
            <w:vAlign w:val="center"/>
          </w:tcPr>
          <w:p w14:paraId="7D3148C0" w14:textId="77777777" w:rsidR="00CC2FA0" w:rsidRPr="003710AF" w:rsidRDefault="00CC2FA0" w:rsidP="00CC2FA0">
            <w:pPr>
              <w:spacing w:after="0" w:line="240" w:lineRule="auto"/>
              <w:rPr>
                <w:b/>
                <w:bCs/>
              </w:rPr>
            </w:pPr>
            <w:r w:rsidRPr="003710AF">
              <w:rPr>
                <w:b/>
                <w:bCs/>
                <w:i/>
              </w:rPr>
              <w:t xml:space="preserve">Minimum of three (3) required, including name, </w:t>
            </w:r>
            <w:r>
              <w:rPr>
                <w:b/>
                <w:bCs/>
                <w:i/>
              </w:rPr>
              <w:t xml:space="preserve">title, organization, </w:t>
            </w:r>
            <w:r w:rsidRPr="003710AF">
              <w:rPr>
                <w:b/>
                <w:bCs/>
                <w:i/>
              </w:rPr>
              <w:t>phone number, fax number and email address</w:t>
            </w:r>
          </w:p>
        </w:tc>
        <w:tc>
          <w:tcPr>
            <w:tcW w:w="4680" w:type="dxa"/>
            <w:gridSpan w:val="4"/>
            <w:tcBorders>
              <w:top w:val="double" w:sz="4" w:space="0" w:color="auto"/>
              <w:left w:val="single" w:sz="7" w:space="0" w:color="000000"/>
              <w:bottom w:val="single" w:sz="7" w:space="0" w:color="000000"/>
              <w:right w:val="single" w:sz="7" w:space="0" w:color="000000"/>
            </w:tcBorders>
          </w:tcPr>
          <w:p w14:paraId="66C0ED80" w14:textId="77777777" w:rsidR="00CC2FA0" w:rsidRDefault="00CC2FA0" w:rsidP="00CC2FA0">
            <w:pPr>
              <w:spacing w:after="0" w:line="240" w:lineRule="auto"/>
            </w:pPr>
          </w:p>
        </w:tc>
      </w:tr>
    </w:tbl>
    <w:p w14:paraId="66959798" w14:textId="1D87C627" w:rsidR="008517BC" w:rsidRDefault="008517BC" w:rsidP="008517BC">
      <w:pPr>
        <w:pStyle w:val="Heading1"/>
      </w:pPr>
      <w:bookmarkStart w:id="220" w:name="_Toc520792489"/>
      <w:r>
        <w:lastRenderedPageBreak/>
        <w:t>Acronyms &amp; Definitions</w:t>
      </w:r>
      <w:bookmarkEnd w:id="216"/>
      <w:bookmarkEnd w:id="217"/>
      <w:bookmarkEnd w:id="220"/>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7015"/>
      </w:tblGrid>
      <w:tr w:rsidR="008517BC" w14:paraId="62CDC1C8" w14:textId="77777777" w:rsidTr="009A29DF">
        <w:trPr>
          <w:trHeight w:val="360"/>
          <w:tblHeader/>
        </w:trPr>
        <w:tc>
          <w:tcPr>
            <w:tcW w:w="2340" w:type="dxa"/>
            <w:vAlign w:val="center"/>
          </w:tcPr>
          <w:p w14:paraId="13E58B0C" w14:textId="77777777" w:rsidR="008517BC" w:rsidRPr="00892EF6" w:rsidRDefault="008517BC" w:rsidP="008517BC">
            <w:pPr>
              <w:spacing w:after="0" w:line="240" w:lineRule="auto"/>
              <w:rPr>
                <w:b/>
              </w:rPr>
            </w:pPr>
            <w:r w:rsidRPr="00892EF6">
              <w:rPr>
                <w:b/>
              </w:rPr>
              <w:t>Acronym</w:t>
            </w:r>
          </w:p>
        </w:tc>
        <w:tc>
          <w:tcPr>
            <w:tcW w:w="7015" w:type="dxa"/>
            <w:vAlign w:val="center"/>
          </w:tcPr>
          <w:p w14:paraId="68140341" w14:textId="77777777" w:rsidR="008517BC" w:rsidRPr="00892EF6" w:rsidRDefault="008517BC" w:rsidP="008517BC">
            <w:pPr>
              <w:spacing w:after="0" w:line="240" w:lineRule="auto"/>
              <w:jc w:val="center"/>
              <w:rPr>
                <w:b/>
              </w:rPr>
            </w:pPr>
            <w:r w:rsidRPr="00892EF6">
              <w:rPr>
                <w:b/>
              </w:rPr>
              <w:t>Definition</w:t>
            </w:r>
          </w:p>
        </w:tc>
      </w:tr>
      <w:tr w:rsidR="008517BC" w14:paraId="0101182F" w14:textId="77777777" w:rsidTr="008517BC">
        <w:trPr>
          <w:trHeight w:val="360"/>
        </w:trPr>
        <w:tc>
          <w:tcPr>
            <w:tcW w:w="2340" w:type="dxa"/>
            <w:vAlign w:val="center"/>
          </w:tcPr>
          <w:p w14:paraId="0A900873" w14:textId="77777777" w:rsidR="008517BC" w:rsidRPr="00892EF6" w:rsidRDefault="008517BC" w:rsidP="008517BC">
            <w:pPr>
              <w:spacing w:after="0" w:line="240" w:lineRule="auto"/>
              <w:rPr>
                <w:b/>
              </w:rPr>
            </w:pPr>
            <w:r w:rsidRPr="00892EF6">
              <w:rPr>
                <w:b/>
                <w:i/>
              </w:rPr>
              <w:t>Agreement</w:t>
            </w:r>
          </w:p>
        </w:tc>
        <w:tc>
          <w:tcPr>
            <w:tcW w:w="7015" w:type="dxa"/>
            <w:vAlign w:val="center"/>
          </w:tcPr>
          <w:p w14:paraId="52A0E1BE" w14:textId="77777777" w:rsidR="008517BC" w:rsidRPr="00892EF6" w:rsidRDefault="008517BC" w:rsidP="008517BC">
            <w:pPr>
              <w:spacing w:after="0" w:line="240" w:lineRule="auto"/>
              <w:rPr>
                <w:b/>
              </w:rPr>
            </w:pPr>
            <w:r w:rsidRPr="00892EF6">
              <w:t xml:space="preserve">As used in the context of care coordination, an agreement is an arrangement between the </w:t>
            </w:r>
            <w:r>
              <w:t xml:space="preserve">applicant organization </w:t>
            </w:r>
            <w:r w:rsidRPr="00892EF6">
              <w:t>and external entities with which care is coordinated. Such an agreement is evidenced by a contract, Memorandum of Agreement (MOA), or Memorandum of Understanding (MOU) with the other entity, or by a letter of support, letter of agreement, or letter of commitment from the other entity. The agreement describes the parties’ mutual expectations and responsibilities related to care coordination.</w:t>
            </w:r>
          </w:p>
        </w:tc>
      </w:tr>
      <w:tr w:rsidR="008517BC" w14:paraId="0CD504EE" w14:textId="77777777" w:rsidTr="008517BC">
        <w:trPr>
          <w:trHeight w:val="340"/>
        </w:trPr>
        <w:tc>
          <w:tcPr>
            <w:tcW w:w="2340" w:type="dxa"/>
          </w:tcPr>
          <w:p w14:paraId="2209749B" w14:textId="77777777" w:rsidR="008517BC" w:rsidRPr="00AB2394" w:rsidRDefault="008517BC" w:rsidP="008517BC">
            <w:pPr>
              <w:spacing w:after="0" w:line="240" w:lineRule="auto"/>
              <w:rPr>
                <w:i/>
              </w:rPr>
            </w:pPr>
            <w:r w:rsidRPr="00AB2394">
              <w:rPr>
                <w:b/>
                <w:i/>
              </w:rPr>
              <w:t>AOR</w:t>
            </w:r>
          </w:p>
        </w:tc>
        <w:tc>
          <w:tcPr>
            <w:tcW w:w="7015" w:type="dxa"/>
          </w:tcPr>
          <w:p w14:paraId="5FCB1442" w14:textId="77777777" w:rsidR="008517BC" w:rsidRPr="00892EF6" w:rsidRDefault="008517BC" w:rsidP="008517BC">
            <w:pPr>
              <w:spacing w:after="0" w:line="240" w:lineRule="auto"/>
            </w:pPr>
            <w:r w:rsidRPr="00892EF6">
              <w:t>Authorized Organization Representative -An AOR submits a grant on behalf of a company, organization, institution, or government.  Only an AOR has the authority to sign and submit grant applications.</w:t>
            </w:r>
          </w:p>
        </w:tc>
      </w:tr>
      <w:tr w:rsidR="008517BC" w14:paraId="4B06C20B" w14:textId="77777777" w:rsidTr="008517BC">
        <w:trPr>
          <w:trHeight w:val="340"/>
        </w:trPr>
        <w:tc>
          <w:tcPr>
            <w:tcW w:w="2340" w:type="dxa"/>
          </w:tcPr>
          <w:p w14:paraId="632ACB44" w14:textId="77777777" w:rsidR="008517BC" w:rsidRPr="00892EF6" w:rsidRDefault="008517BC" w:rsidP="008517BC">
            <w:pPr>
              <w:spacing w:after="0" w:line="240" w:lineRule="auto"/>
            </w:pPr>
            <w:r w:rsidRPr="00892EF6">
              <w:rPr>
                <w:b/>
                <w:i/>
              </w:rPr>
              <w:t>Applicant</w:t>
            </w:r>
          </w:p>
        </w:tc>
        <w:tc>
          <w:tcPr>
            <w:tcW w:w="7015" w:type="dxa"/>
          </w:tcPr>
          <w:p w14:paraId="7BC4E15E" w14:textId="77777777" w:rsidR="008517BC" w:rsidRPr="00892EF6" w:rsidRDefault="008517BC" w:rsidP="008517BC">
            <w:pPr>
              <w:spacing w:after="0" w:line="240" w:lineRule="auto"/>
            </w:pPr>
            <w:r w:rsidRPr="00892EF6">
              <w:t>Organization/individual submitting an RFA in response to this RFA.</w:t>
            </w:r>
          </w:p>
        </w:tc>
      </w:tr>
      <w:tr w:rsidR="008517BC" w14:paraId="13BF4D86" w14:textId="77777777" w:rsidTr="008517BC">
        <w:trPr>
          <w:trHeight w:val="340"/>
        </w:trPr>
        <w:tc>
          <w:tcPr>
            <w:tcW w:w="2340" w:type="dxa"/>
          </w:tcPr>
          <w:p w14:paraId="5D4EF33D" w14:textId="77777777" w:rsidR="008517BC" w:rsidRPr="00892EF6" w:rsidRDefault="008517BC" w:rsidP="008517BC">
            <w:pPr>
              <w:spacing w:after="0" w:line="240" w:lineRule="auto"/>
            </w:pPr>
            <w:r w:rsidRPr="00892EF6">
              <w:rPr>
                <w:b/>
                <w:i/>
              </w:rPr>
              <w:t>Application Package</w:t>
            </w:r>
          </w:p>
        </w:tc>
        <w:tc>
          <w:tcPr>
            <w:tcW w:w="7015" w:type="dxa"/>
          </w:tcPr>
          <w:p w14:paraId="38D663CC" w14:textId="77777777" w:rsidR="008517BC" w:rsidRPr="00892EF6" w:rsidRDefault="008517BC" w:rsidP="008517BC">
            <w:pPr>
              <w:spacing w:after="0" w:line="240" w:lineRule="auto"/>
            </w:pPr>
            <w:r w:rsidRPr="00892EF6">
              <w:t>A group of specific forms and documents for a specific funding opportunity which are used to apply for a grant.  Mandatory forms are the forms that are required for the application.  Please note that a mandatory form must be completed before the system will allow the applicant to submit the application package.  Optional forms are the forms that can be used to provide additional support for an application, but are not required to complete the application package.</w:t>
            </w:r>
          </w:p>
        </w:tc>
      </w:tr>
      <w:tr w:rsidR="008517BC" w14:paraId="013F685C" w14:textId="77777777" w:rsidTr="008517BC">
        <w:trPr>
          <w:trHeight w:val="340"/>
        </w:trPr>
        <w:tc>
          <w:tcPr>
            <w:tcW w:w="2340" w:type="dxa"/>
          </w:tcPr>
          <w:p w14:paraId="2D0DBAF0" w14:textId="77777777" w:rsidR="008517BC" w:rsidRPr="00892EF6" w:rsidRDefault="008517BC" w:rsidP="008517BC">
            <w:pPr>
              <w:spacing w:after="0" w:line="240" w:lineRule="auto"/>
              <w:rPr>
                <w:b/>
                <w:i/>
              </w:rPr>
            </w:pPr>
            <w:r w:rsidRPr="00892EF6">
              <w:rPr>
                <w:b/>
                <w:i/>
              </w:rPr>
              <w:t>ASAM</w:t>
            </w:r>
          </w:p>
        </w:tc>
        <w:tc>
          <w:tcPr>
            <w:tcW w:w="7015" w:type="dxa"/>
          </w:tcPr>
          <w:p w14:paraId="02C957F1" w14:textId="77777777" w:rsidR="008517BC" w:rsidRPr="00892EF6" w:rsidRDefault="008517BC" w:rsidP="008517BC">
            <w:pPr>
              <w:spacing w:after="0" w:line="240" w:lineRule="auto"/>
            </w:pPr>
            <w:r w:rsidRPr="00892EF6">
              <w:t>American Society of Addiction Medicine, 3</w:t>
            </w:r>
            <w:r w:rsidRPr="00892EF6">
              <w:rPr>
                <w:vertAlign w:val="superscript"/>
              </w:rPr>
              <w:t>rd</w:t>
            </w:r>
            <w:r w:rsidRPr="00892EF6">
              <w:t xml:space="preserve"> Edition</w:t>
            </w:r>
          </w:p>
        </w:tc>
      </w:tr>
      <w:tr w:rsidR="00FC4CFC" w14:paraId="66AA6FBD" w14:textId="77777777" w:rsidTr="008517BC">
        <w:trPr>
          <w:trHeight w:val="340"/>
        </w:trPr>
        <w:tc>
          <w:tcPr>
            <w:tcW w:w="2340" w:type="dxa"/>
          </w:tcPr>
          <w:p w14:paraId="6757E612" w14:textId="371C4256" w:rsidR="00FC4CFC" w:rsidRPr="00892EF6" w:rsidRDefault="00FC4CFC" w:rsidP="008517BC">
            <w:pPr>
              <w:spacing w:after="0" w:line="240" w:lineRule="auto"/>
              <w:rPr>
                <w:b/>
                <w:i/>
              </w:rPr>
            </w:pPr>
            <w:r>
              <w:rPr>
                <w:b/>
                <w:i/>
              </w:rPr>
              <w:t>Assertive Community Treatment</w:t>
            </w:r>
          </w:p>
        </w:tc>
        <w:tc>
          <w:tcPr>
            <w:tcW w:w="7015" w:type="dxa"/>
          </w:tcPr>
          <w:p w14:paraId="32223DD2" w14:textId="1240A7BE" w:rsidR="00FC4CFC" w:rsidRPr="007A2E55" w:rsidRDefault="007A2E55" w:rsidP="008517BC">
            <w:pPr>
              <w:spacing w:after="0" w:line="240" w:lineRule="auto"/>
            </w:pPr>
            <w:r w:rsidRPr="007A2E55">
              <w:t>Assertive Community Treatment (ACT) is a multidisciplinary, mobile outreach treatment model for adults who have serious and persistent mental health issues.</w:t>
            </w:r>
            <w:r>
              <w:t xml:space="preserve"> T</w:t>
            </w:r>
            <w:r w:rsidRPr="007A2E55">
              <w:t>he program delivers individualized, supportive services directly to clients in their own environment 24 hours a day, 7 days a week, 365 days a year. It emphasizes coordinating needed treatment services locally for clients, providing ongoing follow up with no time limit, and delivering support to clients within their own settings.</w:t>
            </w:r>
          </w:p>
        </w:tc>
      </w:tr>
      <w:tr w:rsidR="008517BC" w14:paraId="286BB4A1" w14:textId="77777777" w:rsidTr="008517BC">
        <w:trPr>
          <w:trHeight w:val="340"/>
        </w:trPr>
        <w:tc>
          <w:tcPr>
            <w:tcW w:w="2340" w:type="dxa"/>
          </w:tcPr>
          <w:p w14:paraId="7893408D" w14:textId="77777777" w:rsidR="008517BC" w:rsidRPr="00892EF6" w:rsidRDefault="008517BC" w:rsidP="008517BC">
            <w:pPr>
              <w:spacing w:after="0" w:line="240" w:lineRule="auto"/>
            </w:pPr>
            <w:r w:rsidRPr="00892EF6">
              <w:rPr>
                <w:b/>
                <w:i/>
              </w:rPr>
              <w:t>Assumption</w:t>
            </w:r>
          </w:p>
        </w:tc>
        <w:tc>
          <w:tcPr>
            <w:tcW w:w="7015" w:type="dxa"/>
          </w:tcPr>
          <w:p w14:paraId="44205BBA" w14:textId="77777777" w:rsidR="008517BC" w:rsidRPr="00892EF6" w:rsidRDefault="008517BC" w:rsidP="008517BC">
            <w:pPr>
              <w:spacing w:after="0" w:line="240" w:lineRule="auto"/>
            </w:pPr>
            <w:r w:rsidRPr="00892EF6">
              <w:t>An idea or belief that something will happen or occur without proof.  An idea or belief taken for granted without proof of occurrence.</w:t>
            </w:r>
          </w:p>
        </w:tc>
      </w:tr>
      <w:tr w:rsidR="008517BC" w14:paraId="08B27820" w14:textId="77777777" w:rsidTr="008517BC">
        <w:trPr>
          <w:trHeight w:val="340"/>
        </w:trPr>
        <w:tc>
          <w:tcPr>
            <w:tcW w:w="2340" w:type="dxa"/>
          </w:tcPr>
          <w:p w14:paraId="46FD57F5" w14:textId="77777777" w:rsidR="008517BC" w:rsidRPr="00892EF6" w:rsidRDefault="008517BC" w:rsidP="008517BC">
            <w:pPr>
              <w:spacing w:after="0" w:line="240" w:lineRule="auto"/>
              <w:rPr>
                <w:b/>
                <w:i/>
              </w:rPr>
            </w:pPr>
            <w:r w:rsidRPr="00892EF6">
              <w:rPr>
                <w:b/>
                <w:i/>
              </w:rPr>
              <w:t>AWARD</w:t>
            </w:r>
          </w:p>
        </w:tc>
        <w:tc>
          <w:tcPr>
            <w:tcW w:w="7015" w:type="dxa"/>
          </w:tcPr>
          <w:p w14:paraId="0024392F" w14:textId="77777777" w:rsidR="008517BC" w:rsidRPr="00892EF6" w:rsidRDefault="008517BC" w:rsidP="008517BC">
            <w:pPr>
              <w:spacing w:after="0" w:line="240" w:lineRule="auto"/>
            </w:pPr>
            <w:r w:rsidRPr="00892EF6">
              <w:t>An award between the DPBH and an outside agency or sub-awardee to perform tasks identified in the RFA.</w:t>
            </w:r>
          </w:p>
        </w:tc>
      </w:tr>
      <w:tr w:rsidR="008517BC" w14:paraId="107D4CE2" w14:textId="77777777" w:rsidTr="008517BC">
        <w:trPr>
          <w:trHeight w:val="340"/>
        </w:trPr>
        <w:tc>
          <w:tcPr>
            <w:tcW w:w="2340" w:type="dxa"/>
          </w:tcPr>
          <w:p w14:paraId="41B71202" w14:textId="77777777" w:rsidR="008517BC" w:rsidRPr="00892EF6" w:rsidRDefault="008517BC" w:rsidP="008517BC">
            <w:pPr>
              <w:spacing w:after="0" w:line="240" w:lineRule="auto"/>
              <w:rPr>
                <w:b/>
                <w:i/>
              </w:rPr>
            </w:pPr>
            <w:r w:rsidRPr="00892EF6">
              <w:rPr>
                <w:b/>
                <w:i/>
              </w:rPr>
              <w:t>Awarded Applicant</w:t>
            </w:r>
          </w:p>
        </w:tc>
        <w:tc>
          <w:tcPr>
            <w:tcW w:w="7015" w:type="dxa"/>
          </w:tcPr>
          <w:p w14:paraId="273AA94A" w14:textId="77777777" w:rsidR="008517BC" w:rsidRPr="00892EF6" w:rsidRDefault="008517BC" w:rsidP="008517BC">
            <w:pPr>
              <w:spacing w:after="0" w:line="240" w:lineRule="auto"/>
            </w:pPr>
            <w:r w:rsidRPr="00892EF6">
              <w:t>The organization/individual that is awarded and has an approved contract with the State of Nevada for the services identified in this RFA.</w:t>
            </w:r>
          </w:p>
        </w:tc>
      </w:tr>
      <w:tr w:rsidR="008517BC" w14:paraId="61E67849" w14:textId="77777777" w:rsidTr="008517BC">
        <w:trPr>
          <w:trHeight w:val="260"/>
        </w:trPr>
        <w:tc>
          <w:tcPr>
            <w:tcW w:w="2340" w:type="dxa"/>
          </w:tcPr>
          <w:p w14:paraId="31FB3B24" w14:textId="77777777" w:rsidR="008517BC" w:rsidRPr="00892EF6" w:rsidRDefault="008517BC" w:rsidP="008517BC">
            <w:pPr>
              <w:spacing w:after="0" w:line="240" w:lineRule="auto"/>
              <w:rPr>
                <w:b/>
                <w:i/>
              </w:rPr>
            </w:pPr>
            <w:r w:rsidRPr="00892EF6">
              <w:rPr>
                <w:b/>
                <w:i/>
              </w:rPr>
              <w:t>BBHWP</w:t>
            </w:r>
          </w:p>
        </w:tc>
        <w:tc>
          <w:tcPr>
            <w:tcW w:w="7015" w:type="dxa"/>
          </w:tcPr>
          <w:p w14:paraId="0E18A108" w14:textId="77777777" w:rsidR="008517BC" w:rsidRPr="00892EF6" w:rsidRDefault="008517BC" w:rsidP="008517BC">
            <w:pPr>
              <w:spacing w:after="0" w:line="240" w:lineRule="auto"/>
            </w:pPr>
            <w:r w:rsidRPr="00892EF6">
              <w:t>Bureau of Behavioral Health, Wellness and Prevention</w:t>
            </w:r>
          </w:p>
        </w:tc>
      </w:tr>
      <w:tr w:rsidR="008517BC" w14:paraId="57432516" w14:textId="77777777" w:rsidTr="008517BC">
        <w:trPr>
          <w:trHeight w:val="260"/>
        </w:trPr>
        <w:tc>
          <w:tcPr>
            <w:tcW w:w="2340" w:type="dxa"/>
          </w:tcPr>
          <w:p w14:paraId="61A17431" w14:textId="77777777" w:rsidR="008517BC" w:rsidRPr="00892EF6" w:rsidRDefault="008517BC" w:rsidP="008517BC">
            <w:pPr>
              <w:spacing w:after="0" w:line="240" w:lineRule="auto"/>
              <w:rPr>
                <w:b/>
                <w:i/>
              </w:rPr>
            </w:pPr>
            <w:r w:rsidRPr="00892EF6">
              <w:rPr>
                <w:b/>
                <w:bCs/>
                <w:i/>
              </w:rPr>
              <w:t>Behavioral health</w:t>
            </w:r>
          </w:p>
        </w:tc>
        <w:tc>
          <w:tcPr>
            <w:tcW w:w="7015" w:type="dxa"/>
          </w:tcPr>
          <w:p w14:paraId="09F35651" w14:textId="77777777" w:rsidR="008517BC" w:rsidRPr="00892EF6" w:rsidRDefault="008517BC" w:rsidP="008517BC">
            <w:pPr>
              <w:spacing w:after="0" w:line="240" w:lineRule="auto"/>
            </w:pPr>
            <w:r w:rsidRPr="00892EF6">
              <w:t xml:space="preserve">Behavioral health is a general term “used to refer to both mental health and substance use” (SAMHSA-HRSA [2015]). </w:t>
            </w:r>
          </w:p>
        </w:tc>
      </w:tr>
      <w:tr w:rsidR="008517BC" w14:paraId="4999C7E9" w14:textId="77777777" w:rsidTr="008517BC">
        <w:trPr>
          <w:trHeight w:val="420"/>
        </w:trPr>
        <w:tc>
          <w:tcPr>
            <w:tcW w:w="2340" w:type="dxa"/>
          </w:tcPr>
          <w:p w14:paraId="45F297A8" w14:textId="77777777" w:rsidR="008517BC" w:rsidRPr="00892EF6" w:rsidRDefault="008517BC" w:rsidP="008517BC">
            <w:pPr>
              <w:spacing w:after="0" w:line="240" w:lineRule="auto"/>
              <w:rPr>
                <w:b/>
                <w:i/>
              </w:rPr>
            </w:pPr>
            <w:r w:rsidRPr="00892EF6">
              <w:rPr>
                <w:b/>
                <w:i/>
              </w:rPr>
              <w:t>BOE</w:t>
            </w:r>
          </w:p>
        </w:tc>
        <w:tc>
          <w:tcPr>
            <w:tcW w:w="7015" w:type="dxa"/>
          </w:tcPr>
          <w:p w14:paraId="06B0D9A2" w14:textId="77777777" w:rsidR="008517BC" w:rsidRPr="00892EF6" w:rsidRDefault="008517BC" w:rsidP="008517BC">
            <w:pPr>
              <w:spacing w:after="0" w:line="240" w:lineRule="auto"/>
            </w:pPr>
            <w:r w:rsidRPr="00892EF6">
              <w:t>State of Nevada Board of Examiners</w:t>
            </w:r>
          </w:p>
        </w:tc>
      </w:tr>
      <w:tr w:rsidR="008517BC" w14:paraId="7BE0E42A" w14:textId="77777777" w:rsidTr="008517BC">
        <w:trPr>
          <w:trHeight w:val="420"/>
        </w:trPr>
        <w:tc>
          <w:tcPr>
            <w:tcW w:w="2340" w:type="dxa"/>
          </w:tcPr>
          <w:p w14:paraId="2B9707FE" w14:textId="77777777" w:rsidR="008517BC" w:rsidRPr="00892EF6" w:rsidRDefault="008517BC" w:rsidP="008517BC">
            <w:pPr>
              <w:spacing w:after="0" w:line="240" w:lineRule="auto"/>
              <w:rPr>
                <w:b/>
                <w:i/>
              </w:rPr>
            </w:pPr>
            <w:r w:rsidRPr="00892EF6">
              <w:rPr>
                <w:b/>
                <w:i/>
              </w:rPr>
              <w:t>Care Coordination</w:t>
            </w:r>
          </w:p>
        </w:tc>
        <w:tc>
          <w:tcPr>
            <w:tcW w:w="7015" w:type="dxa"/>
          </w:tcPr>
          <w:p w14:paraId="5C1A66A6" w14:textId="77777777" w:rsidR="008517BC" w:rsidRPr="00892EF6" w:rsidRDefault="008517BC" w:rsidP="008517BC">
            <w:pPr>
              <w:spacing w:after="0" w:line="240" w:lineRule="auto"/>
            </w:pPr>
            <w:r w:rsidRPr="00892EF6">
              <w:t xml:space="preserve">The deliberate coordination of patient care activities between two agencies involved in a patient’s care to facilitate the appropriate delivery of services identified on the treatment or care management plan. The Agency for Healthcare Research and Quality (2014) defines care coordination as “deliberately organizing consumer care activities and sharing information among all of the participants concerned with a consumer’s care to achieve </w:t>
            </w:r>
            <w:r w:rsidRPr="00892EF6">
              <w:lastRenderedPageBreak/>
              <w:t xml:space="preserve">safer and more effective care. This means the patient’s needs and preferences are known ahead of time and communicated at the right time to the right people, and that this information is used to provide safe, appropriate, and effective care to the patient.” </w:t>
            </w:r>
          </w:p>
        </w:tc>
      </w:tr>
      <w:tr w:rsidR="008517BC" w14:paraId="61EA383B" w14:textId="77777777" w:rsidTr="008517BC">
        <w:trPr>
          <w:trHeight w:val="340"/>
        </w:trPr>
        <w:tc>
          <w:tcPr>
            <w:tcW w:w="2340" w:type="dxa"/>
          </w:tcPr>
          <w:p w14:paraId="7D9E14BE" w14:textId="77777777" w:rsidR="008517BC" w:rsidRPr="00892EF6" w:rsidRDefault="008517BC" w:rsidP="008517BC">
            <w:pPr>
              <w:spacing w:after="0" w:line="240" w:lineRule="auto"/>
              <w:rPr>
                <w:b/>
                <w:bCs/>
                <w:i/>
              </w:rPr>
            </w:pPr>
            <w:r w:rsidRPr="00892EF6">
              <w:rPr>
                <w:b/>
                <w:i/>
              </w:rPr>
              <w:t>Case management</w:t>
            </w:r>
          </w:p>
        </w:tc>
        <w:tc>
          <w:tcPr>
            <w:tcW w:w="7015" w:type="dxa"/>
          </w:tcPr>
          <w:p w14:paraId="348EB609" w14:textId="18806546" w:rsidR="008517BC" w:rsidRPr="00892EF6" w:rsidRDefault="008517BC" w:rsidP="008517BC">
            <w:pPr>
              <w:spacing w:after="0" w:line="240" w:lineRule="auto"/>
            </w:pPr>
            <w:r w:rsidRPr="00892EF6">
              <w:t xml:space="preserve">Case management may be defined in many ways and can encompass services ranging from basic to intensive. The National Association of State Mental Health Program Directors (NASMHPD) defines case management as “a range of services provided to assist and support individuals in developing their skills to gain access to needed medical, behavioral health, housing, employment, social, educational and other services essential to meeting basic human services; linkages and training for patient served in the use of basic community resources; and monitoring of overall service delivery” (NASMHPD [2014]). </w:t>
            </w:r>
          </w:p>
        </w:tc>
      </w:tr>
      <w:tr w:rsidR="008517BC" w14:paraId="24EF018A" w14:textId="77777777" w:rsidTr="008517BC">
        <w:trPr>
          <w:trHeight w:val="340"/>
        </w:trPr>
        <w:tc>
          <w:tcPr>
            <w:tcW w:w="2340" w:type="dxa"/>
          </w:tcPr>
          <w:p w14:paraId="697D0D99" w14:textId="77777777" w:rsidR="008517BC" w:rsidRPr="00892EF6" w:rsidRDefault="008517BC" w:rsidP="008517BC">
            <w:pPr>
              <w:spacing w:after="0" w:line="240" w:lineRule="auto"/>
              <w:rPr>
                <w:b/>
                <w:i/>
              </w:rPr>
            </w:pPr>
            <w:r w:rsidRPr="00892EF6">
              <w:rPr>
                <w:b/>
                <w:i/>
              </w:rPr>
              <w:t>Certification</w:t>
            </w:r>
          </w:p>
        </w:tc>
        <w:tc>
          <w:tcPr>
            <w:tcW w:w="7015" w:type="dxa"/>
          </w:tcPr>
          <w:p w14:paraId="7D7FA522" w14:textId="77777777" w:rsidR="008517BC" w:rsidRPr="00892EF6" w:rsidRDefault="008517BC" w:rsidP="008517BC">
            <w:pPr>
              <w:spacing w:after="0" w:line="240" w:lineRule="auto"/>
            </w:pPr>
            <w:r w:rsidRPr="00892EF6">
              <w:t>Division Certification through SAPTA</w:t>
            </w:r>
          </w:p>
        </w:tc>
      </w:tr>
      <w:tr w:rsidR="008517BC" w14:paraId="60D771AB" w14:textId="77777777" w:rsidTr="008517BC">
        <w:trPr>
          <w:trHeight w:val="340"/>
        </w:trPr>
        <w:tc>
          <w:tcPr>
            <w:tcW w:w="2340" w:type="dxa"/>
          </w:tcPr>
          <w:p w14:paraId="77D94787" w14:textId="77777777" w:rsidR="008517BC" w:rsidRPr="00892EF6" w:rsidRDefault="008517BC" w:rsidP="008517BC">
            <w:pPr>
              <w:spacing w:after="0" w:line="240" w:lineRule="auto"/>
            </w:pPr>
            <w:r w:rsidRPr="00892EF6">
              <w:rPr>
                <w:b/>
                <w:i/>
              </w:rPr>
              <w:t>Confidential Information</w:t>
            </w:r>
          </w:p>
        </w:tc>
        <w:tc>
          <w:tcPr>
            <w:tcW w:w="7015" w:type="dxa"/>
          </w:tcPr>
          <w:p w14:paraId="659A05A5" w14:textId="77777777" w:rsidR="008517BC" w:rsidRPr="00892EF6" w:rsidRDefault="008517BC" w:rsidP="008517BC">
            <w:pPr>
              <w:spacing w:after="0" w:line="240" w:lineRule="auto"/>
            </w:pPr>
            <w:r w:rsidRPr="00892EF6">
              <w:t xml:space="preserve">Any information relating to the amount or source of any income, profits, losses or expenditures of a person, including data relating to cost or price submitted in support of a bid, proposal, or RFA.  The term does not include the amount of a bid, proposal, or RFA.  </w:t>
            </w:r>
          </w:p>
        </w:tc>
      </w:tr>
      <w:tr w:rsidR="008517BC" w14:paraId="293C5662" w14:textId="77777777" w:rsidTr="008517BC">
        <w:trPr>
          <w:trHeight w:val="340"/>
        </w:trPr>
        <w:tc>
          <w:tcPr>
            <w:tcW w:w="2340" w:type="dxa"/>
          </w:tcPr>
          <w:p w14:paraId="44308816" w14:textId="77777777" w:rsidR="008517BC" w:rsidRPr="00892EF6" w:rsidRDefault="008517BC" w:rsidP="008517BC">
            <w:pPr>
              <w:spacing w:after="0" w:line="240" w:lineRule="auto"/>
            </w:pPr>
            <w:r w:rsidRPr="00892EF6">
              <w:rPr>
                <w:b/>
                <w:i/>
              </w:rPr>
              <w:t>Consumer</w:t>
            </w:r>
          </w:p>
        </w:tc>
        <w:tc>
          <w:tcPr>
            <w:tcW w:w="7015" w:type="dxa"/>
          </w:tcPr>
          <w:p w14:paraId="14E17B1A" w14:textId="77777777" w:rsidR="008517BC" w:rsidRPr="00892EF6" w:rsidRDefault="008517BC" w:rsidP="008517BC">
            <w:pPr>
              <w:spacing w:after="0" w:line="240" w:lineRule="auto"/>
            </w:pPr>
            <w:r w:rsidRPr="00892EF6">
              <w:t>Within this document, the term “consumer” refers to clients, persons being treated for or in recovery from mental and/or substance use disorders, persons with lived experience, service recipients and patients, all used interchangeably to refer to persons of all ages (i.e., children, adolescents, transition aged youth, adults, and geriatric populations) for whom health care services, including behavioral health services</w:t>
            </w:r>
            <w:r>
              <w:t>.</w:t>
            </w:r>
            <w:r w:rsidRPr="00892EF6">
              <w:t xml:space="preserve"> Use of the term “patient” is restricted to areas where the statutory or other language is being quoted. Elsewhere, the word “consumer” is used. </w:t>
            </w:r>
          </w:p>
        </w:tc>
      </w:tr>
      <w:tr w:rsidR="008517BC" w14:paraId="10977A59" w14:textId="77777777" w:rsidTr="008517BC">
        <w:trPr>
          <w:trHeight w:val="340"/>
        </w:trPr>
        <w:tc>
          <w:tcPr>
            <w:tcW w:w="2340" w:type="dxa"/>
          </w:tcPr>
          <w:p w14:paraId="0ACAC173" w14:textId="77777777" w:rsidR="008517BC" w:rsidRPr="00892EF6" w:rsidRDefault="008517BC" w:rsidP="008517BC">
            <w:pPr>
              <w:spacing w:after="0" w:line="240" w:lineRule="auto"/>
            </w:pPr>
            <w:r w:rsidRPr="00892EF6">
              <w:rPr>
                <w:b/>
                <w:i/>
              </w:rPr>
              <w:t>Contract Approval Date</w:t>
            </w:r>
          </w:p>
        </w:tc>
        <w:tc>
          <w:tcPr>
            <w:tcW w:w="7015" w:type="dxa"/>
          </w:tcPr>
          <w:p w14:paraId="1F6C1612" w14:textId="77777777" w:rsidR="008517BC" w:rsidRPr="00892EF6" w:rsidRDefault="008517BC" w:rsidP="008517BC">
            <w:pPr>
              <w:spacing w:after="0" w:line="240" w:lineRule="auto"/>
            </w:pPr>
            <w:r w:rsidRPr="00892EF6">
              <w:t>The date the State of Nevada Board of Examiners officially approves and accepts all contract language, terms and conditions as negotiated between the State and the successful applicant.</w:t>
            </w:r>
          </w:p>
        </w:tc>
      </w:tr>
      <w:tr w:rsidR="008517BC" w14:paraId="6566AC1A" w14:textId="77777777" w:rsidTr="008517BC">
        <w:trPr>
          <w:trHeight w:val="340"/>
        </w:trPr>
        <w:tc>
          <w:tcPr>
            <w:tcW w:w="2340" w:type="dxa"/>
          </w:tcPr>
          <w:p w14:paraId="1E3D5897" w14:textId="77777777" w:rsidR="008517BC" w:rsidRPr="00892EF6" w:rsidRDefault="008517BC" w:rsidP="008517BC">
            <w:pPr>
              <w:spacing w:after="0" w:line="240" w:lineRule="auto"/>
            </w:pPr>
            <w:r w:rsidRPr="00892EF6">
              <w:rPr>
                <w:b/>
                <w:i/>
              </w:rPr>
              <w:t>Contract Award Date</w:t>
            </w:r>
          </w:p>
        </w:tc>
        <w:tc>
          <w:tcPr>
            <w:tcW w:w="7015" w:type="dxa"/>
          </w:tcPr>
          <w:p w14:paraId="327C4B6F" w14:textId="77777777" w:rsidR="008517BC" w:rsidRPr="00892EF6" w:rsidRDefault="008517BC" w:rsidP="008517BC">
            <w:pPr>
              <w:spacing w:after="0" w:line="240" w:lineRule="auto"/>
            </w:pPr>
            <w:r w:rsidRPr="00892EF6">
              <w:t>The date when applicants are notified that a contract has been successfully negotiated, executed and is awaiting approval of the Board of Examiners.</w:t>
            </w:r>
          </w:p>
        </w:tc>
      </w:tr>
      <w:tr w:rsidR="008517BC" w14:paraId="381ABAAA" w14:textId="77777777" w:rsidTr="008517BC">
        <w:trPr>
          <w:trHeight w:val="340"/>
        </w:trPr>
        <w:tc>
          <w:tcPr>
            <w:tcW w:w="2340" w:type="dxa"/>
          </w:tcPr>
          <w:p w14:paraId="2EE545ED" w14:textId="77777777" w:rsidR="008517BC" w:rsidRPr="00892EF6" w:rsidRDefault="008517BC" w:rsidP="008517BC">
            <w:pPr>
              <w:spacing w:after="0" w:line="240" w:lineRule="auto"/>
            </w:pPr>
            <w:r w:rsidRPr="00892EF6">
              <w:rPr>
                <w:b/>
                <w:i/>
              </w:rPr>
              <w:t>Contractor</w:t>
            </w:r>
          </w:p>
        </w:tc>
        <w:tc>
          <w:tcPr>
            <w:tcW w:w="7015" w:type="dxa"/>
          </w:tcPr>
          <w:p w14:paraId="2CB85ED4" w14:textId="77777777" w:rsidR="008517BC" w:rsidRPr="00892EF6" w:rsidRDefault="008517BC" w:rsidP="008517BC">
            <w:pPr>
              <w:spacing w:after="0" w:line="240" w:lineRule="auto"/>
            </w:pPr>
            <w:r w:rsidRPr="00892EF6">
              <w:t>The company or organization that has an approved contract with the State of Nevada for services identified in this RFA.  The contractor has full responsibility for coordinating and controlling all aspects of the contract, including support to be provided by any subcontractor(s).  The contractor will be the sole point of contact with the State relative to contract performance.</w:t>
            </w:r>
          </w:p>
        </w:tc>
      </w:tr>
      <w:tr w:rsidR="008517BC" w14:paraId="1C749061" w14:textId="77777777" w:rsidTr="008517BC">
        <w:trPr>
          <w:trHeight w:val="340"/>
        </w:trPr>
        <w:tc>
          <w:tcPr>
            <w:tcW w:w="2340" w:type="dxa"/>
          </w:tcPr>
          <w:p w14:paraId="7477E8D1" w14:textId="77777777" w:rsidR="008517BC" w:rsidRPr="00892EF6" w:rsidRDefault="008517BC" w:rsidP="008517BC">
            <w:pPr>
              <w:spacing w:after="0" w:line="240" w:lineRule="auto"/>
            </w:pPr>
            <w:r w:rsidRPr="00892EF6">
              <w:rPr>
                <w:b/>
                <w:i/>
              </w:rPr>
              <w:t>Cooperative Agreement</w:t>
            </w:r>
          </w:p>
        </w:tc>
        <w:tc>
          <w:tcPr>
            <w:tcW w:w="7015" w:type="dxa"/>
          </w:tcPr>
          <w:p w14:paraId="372B8AB2" w14:textId="77777777" w:rsidR="008517BC" w:rsidRPr="00892EF6" w:rsidRDefault="008517BC" w:rsidP="008517BC">
            <w:pPr>
              <w:spacing w:after="0" w:line="240" w:lineRule="auto"/>
            </w:pPr>
            <w:r w:rsidRPr="00892EF6">
              <w:t>An award of financial assistance that is used to enter into the same kind of relationship as a grant and is distinguished from a grant in that it provides for substantial involvement between the Federal agency and the recipient in carrying out the activity contemplated by the award.</w:t>
            </w:r>
          </w:p>
        </w:tc>
      </w:tr>
      <w:tr w:rsidR="008517BC" w14:paraId="506F6CD4" w14:textId="77777777" w:rsidTr="008517BC">
        <w:trPr>
          <w:trHeight w:val="340"/>
        </w:trPr>
        <w:tc>
          <w:tcPr>
            <w:tcW w:w="2340" w:type="dxa"/>
          </w:tcPr>
          <w:p w14:paraId="3ED3982E" w14:textId="77777777" w:rsidR="008517BC" w:rsidRPr="00892EF6" w:rsidRDefault="008517BC" w:rsidP="008517BC">
            <w:pPr>
              <w:spacing w:after="0" w:line="240" w:lineRule="auto"/>
              <w:rPr>
                <w:b/>
                <w:i/>
              </w:rPr>
            </w:pPr>
            <w:r w:rsidRPr="00892EF6">
              <w:rPr>
                <w:b/>
                <w:i/>
              </w:rPr>
              <w:t>Cross Reference</w:t>
            </w:r>
          </w:p>
        </w:tc>
        <w:tc>
          <w:tcPr>
            <w:tcW w:w="7015" w:type="dxa"/>
          </w:tcPr>
          <w:p w14:paraId="5681E65D" w14:textId="77777777" w:rsidR="008517BC" w:rsidRPr="00892EF6" w:rsidRDefault="008517BC" w:rsidP="008517BC">
            <w:pPr>
              <w:spacing w:after="0" w:line="240" w:lineRule="auto"/>
            </w:pPr>
            <w:r w:rsidRPr="00892EF6">
              <w:t>A reference from one document/section to another document/section containing related material.</w:t>
            </w:r>
          </w:p>
        </w:tc>
      </w:tr>
      <w:tr w:rsidR="008517BC" w14:paraId="430B9B1C" w14:textId="77777777" w:rsidTr="008517BC">
        <w:trPr>
          <w:trHeight w:val="340"/>
        </w:trPr>
        <w:tc>
          <w:tcPr>
            <w:tcW w:w="2340" w:type="dxa"/>
          </w:tcPr>
          <w:p w14:paraId="5DAEE232" w14:textId="77777777" w:rsidR="008517BC" w:rsidRPr="00892EF6" w:rsidRDefault="008517BC" w:rsidP="008517BC">
            <w:pPr>
              <w:spacing w:after="0" w:line="240" w:lineRule="auto"/>
            </w:pPr>
            <w:r w:rsidRPr="00892EF6">
              <w:rPr>
                <w:b/>
                <w:i/>
              </w:rPr>
              <w:t>Cost Share/Match</w:t>
            </w:r>
          </w:p>
        </w:tc>
        <w:tc>
          <w:tcPr>
            <w:tcW w:w="7015" w:type="dxa"/>
          </w:tcPr>
          <w:p w14:paraId="1928888F" w14:textId="77777777" w:rsidR="008517BC" w:rsidRPr="00892EF6" w:rsidRDefault="008517BC" w:rsidP="008517BC">
            <w:pPr>
              <w:spacing w:after="0" w:line="240" w:lineRule="auto"/>
            </w:pPr>
            <w:r w:rsidRPr="00892EF6">
              <w:t>The portion of a project or program costs not borne by the Federal government.</w:t>
            </w:r>
          </w:p>
        </w:tc>
      </w:tr>
      <w:tr w:rsidR="008517BC" w14:paraId="13F50296" w14:textId="77777777" w:rsidTr="008517BC">
        <w:trPr>
          <w:trHeight w:val="340"/>
        </w:trPr>
        <w:tc>
          <w:tcPr>
            <w:tcW w:w="2340" w:type="dxa"/>
          </w:tcPr>
          <w:p w14:paraId="2F4A4DC0" w14:textId="77777777" w:rsidR="008517BC" w:rsidRPr="00892EF6" w:rsidRDefault="008517BC" w:rsidP="008517BC">
            <w:pPr>
              <w:spacing w:after="0" w:line="240" w:lineRule="auto"/>
            </w:pPr>
            <w:r w:rsidRPr="00892EF6">
              <w:rPr>
                <w:b/>
                <w:i/>
              </w:rPr>
              <w:lastRenderedPageBreak/>
              <w:t>Cultural and linguistic competence</w:t>
            </w:r>
          </w:p>
        </w:tc>
        <w:tc>
          <w:tcPr>
            <w:tcW w:w="7015" w:type="dxa"/>
          </w:tcPr>
          <w:p w14:paraId="50958AA7" w14:textId="77777777" w:rsidR="008517BC" w:rsidRPr="00892EF6" w:rsidRDefault="008517BC" w:rsidP="008517BC">
            <w:pPr>
              <w:spacing w:after="0" w:line="240" w:lineRule="auto"/>
            </w:pPr>
            <w:r w:rsidRPr="00892EF6">
              <w:t>Culturally and linguistically appropriate services are respectful of and responsive to the health beliefs, practices and needs of diverse consumers (Office of Minority Health [2014]).</w:t>
            </w:r>
          </w:p>
        </w:tc>
      </w:tr>
      <w:tr w:rsidR="008517BC" w14:paraId="505E2857" w14:textId="77777777" w:rsidTr="008517BC">
        <w:trPr>
          <w:trHeight w:val="340"/>
        </w:trPr>
        <w:tc>
          <w:tcPr>
            <w:tcW w:w="2340" w:type="dxa"/>
          </w:tcPr>
          <w:p w14:paraId="3970E6C5" w14:textId="77777777" w:rsidR="008517BC" w:rsidRPr="00892EF6" w:rsidRDefault="008517BC" w:rsidP="008517BC">
            <w:pPr>
              <w:spacing w:after="0" w:line="240" w:lineRule="auto"/>
            </w:pPr>
            <w:r w:rsidRPr="00892EF6">
              <w:rPr>
                <w:b/>
                <w:i/>
              </w:rPr>
              <w:t>Disallowed Costs</w:t>
            </w:r>
          </w:p>
        </w:tc>
        <w:tc>
          <w:tcPr>
            <w:tcW w:w="7015" w:type="dxa"/>
          </w:tcPr>
          <w:p w14:paraId="3B51E8D6" w14:textId="77777777" w:rsidR="008517BC" w:rsidRPr="00892EF6" w:rsidRDefault="008517BC" w:rsidP="008517BC">
            <w:pPr>
              <w:spacing w:after="0" w:line="240" w:lineRule="auto"/>
            </w:pPr>
            <w:r w:rsidRPr="00892EF6">
              <w:t>Charges to an award that the awarding agency determines to be unallowable, in accordance with the applicable Federal cost principles or other terms and conditions contained in the award.</w:t>
            </w:r>
          </w:p>
        </w:tc>
      </w:tr>
      <w:tr w:rsidR="008517BC" w14:paraId="1168A719" w14:textId="77777777" w:rsidTr="008517BC">
        <w:trPr>
          <w:trHeight w:val="340"/>
        </w:trPr>
        <w:tc>
          <w:tcPr>
            <w:tcW w:w="2340" w:type="dxa"/>
          </w:tcPr>
          <w:p w14:paraId="473E8033" w14:textId="77777777" w:rsidR="008517BC" w:rsidRPr="00892EF6" w:rsidRDefault="008517BC" w:rsidP="008517BC">
            <w:pPr>
              <w:spacing w:after="0" w:line="240" w:lineRule="auto"/>
            </w:pPr>
            <w:r w:rsidRPr="00892EF6">
              <w:rPr>
                <w:b/>
                <w:i/>
              </w:rPr>
              <w:t>Discretionary Grant</w:t>
            </w:r>
          </w:p>
        </w:tc>
        <w:tc>
          <w:tcPr>
            <w:tcW w:w="7015" w:type="dxa"/>
          </w:tcPr>
          <w:p w14:paraId="43C90243" w14:textId="77777777" w:rsidR="008517BC" w:rsidRPr="00892EF6" w:rsidRDefault="008517BC" w:rsidP="008517BC">
            <w:pPr>
              <w:spacing w:after="0" w:line="240" w:lineRule="auto"/>
            </w:pPr>
            <w:r w:rsidRPr="00892EF6">
              <w:t>A grant (or cooperative agreement) for which the Federal awarding agency generally may select the recipient from among all eligible recipients, may decide to make or not make an award based on the programmatic, technical, or scientific content of an application, and can decide the amount of funding to be awarded.</w:t>
            </w:r>
          </w:p>
        </w:tc>
      </w:tr>
      <w:tr w:rsidR="008517BC" w14:paraId="792F8AA0" w14:textId="77777777" w:rsidTr="008517BC">
        <w:trPr>
          <w:trHeight w:val="340"/>
        </w:trPr>
        <w:tc>
          <w:tcPr>
            <w:tcW w:w="2340" w:type="dxa"/>
          </w:tcPr>
          <w:p w14:paraId="76DF2CFD" w14:textId="77777777" w:rsidR="008517BC" w:rsidRPr="00892EF6" w:rsidRDefault="008517BC" w:rsidP="008517BC">
            <w:pPr>
              <w:spacing w:after="0" w:line="240" w:lineRule="auto"/>
            </w:pPr>
            <w:r w:rsidRPr="00892EF6">
              <w:rPr>
                <w:b/>
                <w:i/>
              </w:rPr>
              <w:t>Desirable</w:t>
            </w:r>
          </w:p>
        </w:tc>
        <w:tc>
          <w:tcPr>
            <w:tcW w:w="7015" w:type="dxa"/>
          </w:tcPr>
          <w:p w14:paraId="6ACDEDFA" w14:textId="77777777" w:rsidR="008517BC" w:rsidRPr="00892EF6" w:rsidRDefault="008517BC" w:rsidP="008517BC">
            <w:pPr>
              <w:spacing w:after="0" w:line="240" w:lineRule="auto"/>
            </w:pPr>
            <w:r w:rsidRPr="00892EF6">
              <w:t>The terms “may, “can”, “should”, “preferably”, or “prefers” identify a desirable or discretionary item or factor.</w:t>
            </w:r>
          </w:p>
        </w:tc>
      </w:tr>
      <w:tr w:rsidR="008517BC" w14:paraId="5A6476E1" w14:textId="77777777" w:rsidTr="008517BC">
        <w:trPr>
          <w:trHeight w:val="340"/>
        </w:trPr>
        <w:tc>
          <w:tcPr>
            <w:tcW w:w="2340" w:type="dxa"/>
          </w:tcPr>
          <w:p w14:paraId="2FE6113D" w14:textId="77777777" w:rsidR="008517BC" w:rsidRPr="00892EF6" w:rsidRDefault="008517BC" w:rsidP="008517BC">
            <w:pPr>
              <w:spacing w:after="0" w:line="240" w:lineRule="auto"/>
            </w:pPr>
            <w:r w:rsidRPr="00892EF6">
              <w:rPr>
                <w:b/>
                <w:i/>
              </w:rPr>
              <w:t>Division/Agency</w:t>
            </w:r>
          </w:p>
        </w:tc>
        <w:tc>
          <w:tcPr>
            <w:tcW w:w="7015" w:type="dxa"/>
          </w:tcPr>
          <w:p w14:paraId="28302768" w14:textId="77777777" w:rsidR="008517BC" w:rsidRPr="00892EF6" w:rsidRDefault="008517BC" w:rsidP="008517BC">
            <w:pPr>
              <w:spacing w:after="0" w:line="240" w:lineRule="auto"/>
            </w:pPr>
            <w:r w:rsidRPr="00892EF6">
              <w:t>The Division/Agency requesting services as identified in this RFA.</w:t>
            </w:r>
          </w:p>
        </w:tc>
      </w:tr>
      <w:tr w:rsidR="008517BC" w14:paraId="72CC07FC" w14:textId="77777777" w:rsidTr="008517BC">
        <w:trPr>
          <w:trHeight w:val="340"/>
        </w:trPr>
        <w:tc>
          <w:tcPr>
            <w:tcW w:w="2340" w:type="dxa"/>
          </w:tcPr>
          <w:p w14:paraId="5B31751F" w14:textId="77777777" w:rsidR="008517BC" w:rsidRPr="00892EF6" w:rsidRDefault="008517BC" w:rsidP="008517BC">
            <w:pPr>
              <w:spacing w:after="0" w:line="240" w:lineRule="auto"/>
            </w:pPr>
            <w:r w:rsidRPr="00892EF6">
              <w:rPr>
                <w:b/>
                <w:i/>
              </w:rPr>
              <w:t>DUNS</w:t>
            </w:r>
          </w:p>
        </w:tc>
        <w:tc>
          <w:tcPr>
            <w:tcW w:w="7015" w:type="dxa"/>
          </w:tcPr>
          <w:p w14:paraId="136708DF" w14:textId="77777777" w:rsidR="008517BC" w:rsidRPr="00892EF6" w:rsidRDefault="008517BC" w:rsidP="008517BC">
            <w:pPr>
              <w:spacing w:after="0" w:line="240" w:lineRule="auto"/>
            </w:pPr>
            <w:r w:rsidRPr="00892EF6">
              <w:t>Dun and Bradstreet Number.</w:t>
            </w:r>
          </w:p>
        </w:tc>
      </w:tr>
      <w:tr w:rsidR="008517BC" w14:paraId="703E07D6" w14:textId="77777777" w:rsidTr="008517BC">
        <w:trPr>
          <w:trHeight w:val="340"/>
        </w:trPr>
        <w:tc>
          <w:tcPr>
            <w:tcW w:w="2340" w:type="dxa"/>
          </w:tcPr>
          <w:p w14:paraId="185B3880" w14:textId="77777777" w:rsidR="008517BC" w:rsidRPr="00892EF6" w:rsidRDefault="008517BC" w:rsidP="008517BC">
            <w:pPr>
              <w:spacing w:after="0" w:line="240" w:lineRule="auto"/>
            </w:pPr>
            <w:r w:rsidRPr="00892EF6">
              <w:rPr>
                <w:b/>
                <w:i/>
              </w:rPr>
              <w:t>Engagement</w:t>
            </w:r>
          </w:p>
        </w:tc>
        <w:tc>
          <w:tcPr>
            <w:tcW w:w="7015" w:type="dxa"/>
          </w:tcPr>
          <w:p w14:paraId="7E9333FA" w14:textId="77777777" w:rsidR="008517BC" w:rsidRPr="00892EF6" w:rsidRDefault="008517BC" w:rsidP="008517BC">
            <w:pPr>
              <w:spacing w:after="0" w:line="240" w:lineRule="auto"/>
            </w:pPr>
            <w:r w:rsidRPr="00892EF6">
              <w:t xml:space="preserve">Engagement includes a set of activities connecting consumers with needed services. This involves the process of making sure consumers and families are informed about and initiate access with available services and, once services are offered or received, individuals and families make active decisions to continue receipt of the services provided. Activities such as outreach and education can serve the objective of engagement. Conditions such as accessibility, provider responsiveness, availability of culturally and linguistically competent care, and the provision of quality care, also promote consumer engagement. </w:t>
            </w:r>
          </w:p>
        </w:tc>
      </w:tr>
      <w:tr w:rsidR="008517BC" w14:paraId="29669FEF" w14:textId="77777777" w:rsidTr="008517BC">
        <w:trPr>
          <w:trHeight w:val="340"/>
        </w:trPr>
        <w:tc>
          <w:tcPr>
            <w:tcW w:w="2340" w:type="dxa"/>
          </w:tcPr>
          <w:p w14:paraId="16BF8D10" w14:textId="77777777" w:rsidR="008517BC" w:rsidRPr="00892EF6" w:rsidRDefault="008517BC" w:rsidP="008517BC">
            <w:pPr>
              <w:spacing w:after="0" w:line="240" w:lineRule="auto"/>
            </w:pPr>
            <w:r w:rsidRPr="00892EF6">
              <w:rPr>
                <w:b/>
                <w:i/>
              </w:rPr>
              <w:t>Equipment</w:t>
            </w:r>
          </w:p>
        </w:tc>
        <w:tc>
          <w:tcPr>
            <w:tcW w:w="7015" w:type="dxa"/>
          </w:tcPr>
          <w:p w14:paraId="4D935D14" w14:textId="77777777" w:rsidR="008517BC" w:rsidRPr="00892EF6" w:rsidRDefault="008517BC" w:rsidP="008517BC">
            <w:pPr>
              <w:spacing w:after="0" w:line="240" w:lineRule="auto"/>
            </w:pPr>
            <w:r w:rsidRPr="00892EF6">
              <w:t>Tangible, nonexpendable personal property, including exempt property, charged directly to the award and having a useful life of more than one (1) year and an acquisition cost of $5,000 or more per unit.  However, consistent with recipient policy, lower limits may be established.</w:t>
            </w:r>
          </w:p>
        </w:tc>
      </w:tr>
      <w:tr w:rsidR="008517BC" w14:paraId="50FF1E0A" w14:textId="77777777" w:rsidTr="008517BC">
        <w:trPr>
          <w:trHeight w:val="340"/>
        </w:trPr>
        <w:tc>
          <w:tcPr>
            <w:tcW w:w="2340" w:type="dxa"/>
          </w:tcPr>
          <w:p w14:paraId="61125B3B" w14:textId="77777777" w:rsidR="008517BC" w:rsidRPr="00892EF6" w:rsidRDefault="008517BC" w:rsidP="008517BC">
            <w:pPr>
              <w:tabs>
                <w:tab w:val="left" w:pos="0"/>
              </w:tabs>
              <w:rPr>
                <w:b/>
                <w:i/>
              </w:rPr>
            </w:pPr>
            <w:r w:rsidRPr="00892EF6">
              <w:rPr>
                <w:b/>
                <w:i/>
              </w:rPr>
              <w:t xml:space="preserve">Evaluation </w:t>
            </w:r>
          </w:p>
          <w:p w14:paraId="1842C43F" w14:textId="77777777" w:rsidR="008517BC" w:rsidRPr="00892EF6" w:rsidRDefault="008517BC" w:rsidP="008517BC">
            <w:pPr>
              <w:spacing w:after="0" w:line="240" w:lineRule="auto"/>
            </w:pPr>
            <w:r w:rsidRPr="00892EF6">
              <w:rPr>
                <w:b/>
                <w:i/>
              </w:rPr>
              <w:t>Committee</w:t>
            </w:r>
          </w:p>
        </w:tc>
        <w:tc>
          <w:tcPr>
            <w:tcW w:w="7015" w:type="dxa"/>
          </w:tcPr>
          <w:p w14:paraId="546F683F" w14:textId="77777777" w:rsidR="008517BC" w:rsidRPr="00892EF6" w:rsidRDefault="008517BC" w:rsidP="008517BC">
            <w:pPr>
              <w:spacing w:after="0" w:line="240" w:lineRule="auto"/>
            </w:pPr>
            <w:r w:rsidRPr="00892EF6">
              <w:t xml:space="preserve">Means a body appointed to conduct the evaluation of the applications, typically an independent committee comprised of a majority of State officers or employees established to evaluate and score applications submitted in response to the RFA. </w:t>
            </w:r>
          </w:p>
        </w:tc>
      </w:tr>
      <w:tr w:rsidR="008517BC" w14:paraId="4B1B37DA" w14:textId="77777777" w:rsidTr="008517BC">
        <w:trPr>
          <w:trHeight w:val="340"/>
        </w:trPr>
        <w:tc>
          <w:tcPr>
            <w:tcW w:w="2340" w:type="dxa"/>
          </w:tcPr>
          <w:p w14:paraId="663047B6" w14:textId="77777777" w:rsidR="008517BC" w:rsidRPr="00892EF6" w:rsidRDefault="008517BC" w:rsidP="008517BC">
            <w:pPr>
              <w:spacing w:after="0" w:line="240" w:lineRule="auto"/>
            </w:pPr>
            <w:r w:rsidRPr="00892EF6">
              <w:rPr>
                <w:b/>
                <w:i/>
              </w:rPr>
              <w:t>Exception</w:t>
            </w:r>
          </w:p>
        </w:tc>
        <w:tc>
          <w:tcPr>
            <w:tcW w:w="7015" w:type="dxa"/>
          </w:tcPr>
          <w:p w14:paraId="653C0867" w14:textId="77777777" w:rsidR="008517BC" w:rsidRPr="00892EF6" w:rsidRDefault="008517BC" w:rsidP="008517BC">
            <w:pPr>
              <w:spacing w:after="0" w:line="240" w:lineRule="auto"/>
            </w:pPr>
            <w:r w:rsidRPr="00892EF6">
              <w:t>A formal objection taken to any statement/requirement identified within the RFA.</w:t>
            </w:r>
          </w:p>
        </w:tc>
      </w:tr>
      <w:tr w:rsidR="008517BC" w14:paraId="5FD253CE" w14:textId="77777777" w:rsidTr="008517BC">
        <w:trPr>
          <w:trHeight w:val="340"/>
        </w:trPr>
        <w:tc>
          <w:tcPr>
            <w:tcW w:w="2340" w:type="dxa"/>
          </w:tcPr>
          <w:p w14:paraId="6E3A7744" w14:textId="77777777" w:rsidR="008517BC" w:rsidRPr="00892EF6" w:rsidRDefault="008517BC" w:rsidP="008517BC">
            <w:pPr>
              <w:spacing w:after="0" w:line="240" w:lineRule="auto"/>
            </w:pPr>
            <w:r w:rsidRPr="00892EF6">
              <w:rPr>
                <w:b/>
                <w:i/>
              </w:rPr>
              <w:t>Family</w:t>
            </w:r>
          </w:p>
        </w:tc>
        <w:tc>
          <w:tcPr>
            <w:tcW w:w="7015" w:type="dxa"/>
          </w:tcPr>
          <w:p w14:paraId="53FE5A12" w14:textId="77777777" w:rsidR="008517BC" w:rsidRPr="00892EF6" w:rsidRDefault="008517BC" w:rsidP="008517BC">
            <w:pPr>
              <w:spacing w:after="0" w:line="240" w:lineRule="auto"/>
            </w:pPr>
            <w:r w:rsidRPr="00892EF6">
              <w:t xml:space="preserve">Families of both adult and child consumers are important components of treatment planning, treatment and recovery. Families come in different forms and, to the extent possible, </w:t>
            </w:r>
            <w:r>
              <w:t>applicant organizations</w:t>
            </w:r>
            <w:r w:rsidRPr="00892EF6">
              <w:t xml:space="preserve"> should respect the individual consumer’s view of what constitutes their family. Families can be organized in a wide variety of configurations regardless of social or economic status. Families can include biological parents and their partners, adoptive parents and their partners, foster parents and their partners, grandparents and their partners, siblings and their partners, care givers, friends, and others as defined by the family. </w:t>
            </w:r>
          </w:p>
        </w:tc>
      </w:tr>
      <w:tr w:rsidR="008517BC" w14:paraId="1B38D57D" w14:textId="77777777" w:rsidTr="008517BC">
        <w:trPr>
          <w:trHeight w:val="340"/>
        </w:trPr>
        <w:tc>
          <w:tcPr>
            <w:tcW w:w="2340" w:type="dxa"/>
          </w:tcPr>
          <w:p w14:paraId="22E5FBED" w14:textId="77777777" w:rsidR="008517BC" w:rsidRPr="00892EF6" w:rsidRDefault="008517BC" w:rsidP="008517BC">
            <w:pPr>
              <w:spacing w:after="0" w:line="240" w:lineRule="auto"/>
            </w:pPr>
            <w:r w:rsidRPr="00892EF6">
              <w:rPr>
                <w:b/>
                <w:i/>
              </w:rPr>
              <w:t>Family-centered</w:t>
            </w:r>
          </w:p>
        </w:tc>
        <w:tc>
          <w:tcPr>
            <w:tcW w:w="7015" w:type="dxa"/>
          </w:tcPr>
          <w:p w14:paraId="6BFE70C3" w14:textId="77777777" w:rsidR="008517BC" w:rsidRPr="00892EF6" w:rsidRDefault="008517BC" w:rsidP="008517BC">
            <w:pPr>
              <w:spacing w:after="0" w:line="240" w:lineRule="auto"/>
            </w:pPr>
            <w:r w:rsidRPr="00892EF6">
              <w:t xml:space="preserve">The Health Resources and Services Administration defines family-centered care, sometimes referred to as “family-focused care,” as “an approach to </w:t>
            </w:r>
            <w:r w:rsidRPr="00892EF6">
              <w:lastRenderedPageBreak/>
              <w:t xml:space="preserve">the planning, delivery, and evaluation of health care whose cornerstone is active participation between families and professionals. Family-centered care recognizes families are the ultimate decision-makers for their children, with children gradually taking on more and more of this decision-making themselves. When care is family-centered, services not only meet the physical, emotional, developmental, and social needs of children, but also support the family’s relationship with the child’s health care providers and recognize the family’s customs and values” (Health Resources and Services Administration [2004]). More recently, this concept was broadened to explicitly recognize family-centered services are both developmentally appropriate and youth guided (American Academy of Child &amp; Adolescent Psychiatry [2009]). Family-centered care is </w:t>
            </w:r>
            <w:r w:rsidRPr="00892EF6">
              <w:rPr>
                <w:i/>
                <w:iCs/>
              </w:rPr>
              <w:t xml:space="preserve">family-driven </w:t>
            </w:r>
            <w:r w:rsidRPr="00892EF6">
              <w:t xml:space="preserve">and </w:t>
            </w:r>
            <w:r w:rsidRPr="00892EF6">
              <w:rPr>
                <w:i/>
                <w:iCs/>
              </w:rPr>
              <w:t>youth-driven</w:t>
            </w:r>
            <w:r w:rsidRPr="00892EF6">
              <w:t xml:space="preserve">. </w:t>
            </w:r>
          </w:p>
        </w:tc>
      </w:tr>
      <w:tr w:rsidR="008517BC" w14:paraId="6C2A6FD2" w14:textId="77777777" w:rsidTr="008517BC">
        <w:trPr>
          <w:trHeight w:val="340"/>
        </w:trPr>
        <w:tc>
          <w:tcPr>
            <w:tcW w:w="2340" w:type="dxa"/>
          </w:tcPr>
          <w:p w14:paraId="6E62DE92" w14:textId="77777777" w:rsidR="008517BC" w:rsidRPr="00892EF6" w:rsidRDefault="008517BC" w:rsidP="008517BC">
            <w:pPr>
              <w:spacing w:after="0" w:line="240" w:lineRule="auto"/>
            </w:pPr>
            <w:r w:rsidRPr="00892EF6">
              <w:rPr>
                <w:b/>
                <w:i/>
              </w:rPr>
              <w:t>Federal Register</w:t>
            </w:r>
          </w:p>
        </w:tc>
        <w:tc>
          <w:tcPr>
            <w:tcW w:w="7015" w:type="dxa"/>
          </w:tcPr>
          <w:p w14:paraId="62016FC9" w14:textId="77777777" w:rsidR="008517BC" w:rsidRPr="00892EF6" w:rsidRDefault="008517BC" w:rsidP="008517BC">
            <w:pPr>
              <w:spacing w:after="0" w:line="240" w:lineRule="auto"/>
            </w:pPr>
            <w:r w:rsidRPr="00892EF6">
              <w:t>A daily journal of the U.S. Government containing notices, proposed rules, final rules, and presidential documents.</w:t>
            </w:r>
          </w:p>
        </w:tc>
      </w:tr>
      <w:tr w:rsidR="008517BC" w14:paraId="03B4B7F8" w14:textId="77777777" w:rsidTr="008517BC">
        <w:trPr>
          <w:trHeight w:val="340"/>
        </w:trPr>
        <w:tc>
          <w:tcPr>
            <w:tcW w:w="2340" w:type="dxa"/>
          </w:tcPr>
          <w:p w14:paraId="3310CA85" w14:textId="77777777" w:rsidR="008517BC" w:rsidRPr="00892EF6" w:rsidRDefault="008517BC" w:rsidP="008517BC">
            <w:pPr>
              <w:spacing w:after="0" w:line="240" w:lineRule="auto"/>
              <w:rPr>
                <w:b/>
                <w:i/>
              </w:rPr>
            </w:pPr>
            <w:r w:rsidRPr="00892EF6">
              <w:rPr>
                <w:b/>
                <w:i/>
              </w:rPr>
              <w:t>Formal Care Coordination Agreement</w:t>
            </w:r>
          </w:p>
        </w:tc>
        <w:tc>
          <w:tcPr>
            <w:tcW w:w="7015" w:type="dxa"/>
          </w:tcPr>
          <w:p w14:paraId="26361447" w14:textId="77777777" w:rsidR="008517BC" w:rsidRPr="00892EF6" w:rsidRDefault="008517BC" w:rsidP="008517BC">
            <w:pPr>
              <w:spacing w:after="0" w:line="240" w:lineRule="auto"/>
            </w:pPr>
            <w:r w:rsidRPr="00892EF6">
              <w:t>A formal, written agreement between an IOTRC and partner agency specifying the services to be provided for clients through a coordinated effort.</w:t>
            </w:r>
          </w:p>
        </w:tc>
      </w:tr>
      <w:tr w:rsidR="008517BC" w14:paraId="270D299C" w14:textId="77777777" w:rsidTr="008517BC">
        <w:trPr>
          <w:trHeight w:val="340"/>
        </w:trPr>
        <w:tc>
          <w:tcPr>
            <w:tcW w:w="2340" w:type="dxa"/>
          </w:tcPr>
          <w:p w14:paraId="47026635" w14:textId="77777777" w:rsidR="008517BC" w:rsidRPr="00892EF6" w:rsidRDefault="008517BC" w:rsidP="008517BC">
            <w:pPr>
              <w:spacing w:after="0" w:line="240" w:lineRule="auto"/>
            </w:pPr>
            <w:r w:rsidRPr="00892EF6">
              <w:rPr>
                <w:b/>
                <w:i/>
              </w:rPr>
              <w:t>Grant</w:t>
            </w:r>
          </w:p>
        </w:tc>
        <w:tc>
          <w:tcPr>
            <w:tcW w:w="7015" w:type="dxa"/>
          </w:tcPr>
          <w:p w14:paraId="4217D32C" w14:textId="77777777" w:rsidR="008517BC" w:rsidRPr="00892EF6" w:rsidRDefault="008517BC" w:rsidP="008517BC">
            <w:pPr>
              <w:spacing w:after="0" w:line="240" w:lineRule="auto"/>
            </w:pPr>
            <w:r w:rsidRPr="00892EF6">
              <w:t>An award of financial assistance, the principal purpose of which is to transfer a thing of value from a Federal agency to a recipient to carry out a public purpose of support or stimulation authorized by a law of the United States [see 31 U.S.C. 6101(3)].  A grant is distinguished from a contract, which is used to acquire property or services for the Federal government's direct benefit or use.</w:t>
            </w:r>
          </w:p>
        </w:tc>
      </w:tr>
      <w:tr w:rsidR="008517BC" w14:paraId="1182BD25" w14:textId="77777777" w:rsidTr="008517BC">
        <w:trPr>
          <w:trHeight w:val="340"/>
        </w:trPr>
        <w:tc>
          <w:tcPr>
            <w:tcW w:w="2340" w:type="dxa"/>
          </w:tcPr>
          <w:p w14:paraId="3F020B5B" w14:textId="77777777" w:rsidR="008517BC" w:rsidRPr="00892EF6" w:rsidRDefault="008517BC" w:rsidP="008517BC">
            <w:pPr>
              <w:spacing w:after="0" w:line="240" w:lineRule="auto"/>
            </w:pPr>
            <w:r w:rsidRPr="00892EF6">
              <w:rPr>
                <w:b/>
                <w:i/>
              </w:rPr>
              <w:t>Grants.gov</w:t>
            </w:r>
          </w:p>
        </w:tc>
        <w:tc>
          <w:tcPr>
            <w:tcW w:w="7015" w:type="dxa"/>
          </w:tcPr>
          <w:p w14:paraId="4C7A790D" w14:textId="77777777" w:rsidR="008517BC" w:rsidRPr="00892EF6" w:rsidRDefault="008517BC" w:rsidP="008517BC">
            <w:pPr>
              <w:spacing w:after="0" w:line="240" w:lineRule="auto"/>
            </w:pPr>
            <w:r w:rsidRPr="00892EF6">
              <w:t xml:space="preserve">A storefront web portal for use in electronic collection of data (forms and reports) for Federal grant-making agencies through the </w:t>
            </w:r>
            <w:r w:rsidRPr="002477F6">
              <w:t>www.grants.gov</w:t>
            </w:r>
            <w:r w:rsidRPr="00892EF6">
              <w:t xml:space="preserve"> site. </w:t>
            </w:r>
          </w:p>
        </w:tc>
      </w:tr>
      <w:tr w:rsidR="008517BC" w14:paraId="5C0D0773" w14:textId="77777777" w:rsidTr="008517BC">
        <w:trPr>
          <w:trHeight w:val="340"/>
        </w:trPr>
        <w:tc>
          <w:tcPr>
            <w:tcW w:w="2340" w:type="dxa"/>
          </w:tcPr>
          <w:p w14:paraId="5F9EEA9D" w14:textId="77777777" w:rsidR="008517BC" w:rsidRPr="00892EF6" w:rsidRDefault="008517BC" w:rsidP="008517BC">
            <w:pPr>
              <w:spacing w:after="0" w:line="240" w:lineRule="auto"/>
              <w:rPr>
                <w:b/>
                <w:i/>
              </w:rPr>
            </w:pPr>
            <w:r w:rsidRPr="00892EF6">
              <w:rPr>
                <w:b/>
                <w:i/>
              </w:rPr>
              <w:t xml:space="preserve">FQHC </w:t>
            </w:r>
          </w:p>
        </w:tc>
        <w:tc>
          <w:tcPr>
            <w:tcW w:w="7015" w:type="dxa"/>
          </w:tcPr>
          <w:p w14:paraId="6E9B6F62" w14:textId="77777777" w:rsidR="008517BC" w:rsidRPr="00892EF6" w:rsidRDefault="008517BC" w:rsidP="008517BC">
            <w:pPr>
              <w:spacing w:after="0" w:line="240" w:lineRule="auto"/>
            </w:pPr>
            <w:r w:rsidRPr="00892EF6">
              <w:t>Federally Qualified Health Center</w:t>
            </w:r>
          </w:p>
        </w:tc>
      </w:tr>
      <w:tr w:rsidR="008517BC" w14:paraId="7F2B1015" w14:textId="77777777" w:rsidTr="008517BC">
        <w:trPr>
          <w:trHeight w:val="420"/>
        </w:trPr>
        <w:tc>
          <w:tcPr>
            <w:tcW w:w="2340" w:type="dxa"/>
          </w:tcPr>
          <w:p w14:paraId="7AE3A290" w14:textId="77777777" w:rsidR="008517BC" w:rsidRPr="00892EF6" w:rsidRDefault="008517BC" w:rsidP="008517BC">
            <w:pPr>
              <w:spacing w:after="0" w:line="240" w:lineRule="auto"/>
              <w:rPr>
                <w:b/>
                <w:i/>
              </w:rPr>
            </w:pPr>
            <w:r w:rsidRPr="00892EF6">
              <w:rPr>
                <w:b/>
                <w:i/>
              </w:rPr>
              <w:t>HCQC</w:t>
            </w:r>
          </w:p>
        </w:tc>
        <w:tc>
          <w:tcPr>
            <w:tcW w:w="7015" w:type="dxa"/>
          </w:tcPr>
          <w:p w14:paraId="09E05BB6" w14:textId="77777777" w:rsidR="008517BC" w:rsidRPr="00892EF6" w:rsidRDefault="008517BC" w:rsidP="008517BC">
            <w:pPr>
              <w:spacing w:after="0" w:line="240" w:lineRule="auto"/>
            </w:pPr>
            <w:r w:rsidRPr="00892EF6">
              <w:t>Bureau of Health Care Quality and Compliance</w:t>
            </w:r>
          </w:p>
        </w:tc>
      </w:tr>
      <w:tr w:rsidR="008517BC" w14:paraId="40108325" w14:textId="77777777" w:rsidTr="008517BC">
        <w:trPr>
          <w:trHeight w:val="260"/>
        </w:trPr>
        <w:tc>
          <w:tcPr>
            <w:tcW w:w="2340" w:type="dxa"/>
          </w:tcPr>
          <w:p w14:paraId="0BD27AA6" w14:textId="77777777" w:rsidR="008517BC" w:rsidRPr="00892EF6" w:rsidRDefault="008517BC" w:rsidP="008517BC">
            <w:pPr>
              <w:spacing w:after="0" w:line="240" w:lineRule="auto"/>
              <w:rPr>
                <w:b/>
                <w:i/>
              </w:rPr>
            </w:pPr>
            <w:r w:rsidRPr="00892EF6">
              <w:rPr>
                <w:b/>
                <w:i/>
              </w:rPr>
              <w:t>RFA</w:t>
            </w:r>
          </w:p>
        </w:tc>
        <w:tc>
          <w:tcPr>
            <w:tcW w:w="7015" w:type="dxa"/>
          </w:tcPr>
          <w:p w14:paraId="24B7F3CB" w14:textId="77777777" w:rsidR="008517BC" w:rsidRPr="00892EF6" w:rsidRDefault="008517BC" w:rsidP="008517BC">
            <w:pPr>
              <w:spacing w:after="0" w:line="240" w:lineRule="auto"/>
            </w:pPr>
            <w:r w:rsidRPr="00892EF6">
              <w:t>Request for Application</w:t>
            </w:r>
          </w:p>
        </w:tc>
      </w:tr>
      <w:tr w:rsidR="008517BC" w14:paraId="4C67B0FB" w14:textId="77777777" w:rsidTr="008517BC">
        <w:trPr>
          <w:trHeight w:val="280"/>
        </w:trPr>
        <w:tc>
          <w:tcPr>
            <w:tcW w:w="2340" w:type="dxa"/>
          </w:tcPr>
          <w:p w14:paraId="5483F875" w14:textId="77777777" w:rsidR="008517BC" w:rsidRPr="00892EF6" w:rsidRDefault="008517BC" w:rsidP="008517BC">
            <w:pPr>
              <w:spacing w:after="0" w:line="240" w:lineRule="auto"/>
              <w:rPr>
                <w:b/>
                <w:i/>
              </w:rPr>
            </w:pPr>
            <w:r w:rsidRPr="00892EF6">
              <w:rPr>
                <w:b/>
                <w:i/>
              </w:rPr>
              <w:t>SAMHSA</w:t>
            </w:r>
          </w:p>
        </w:tc>
        <w:tc>
          <w:tcPr>
            <w:tcW w:w="7015" w:type="dxa"/>
          </w:tcPr>
          <w:p w14:paraId="65DF8E6C" w14:textId="77777777" w:rsidR="008517BC" w:rsidRPr="00892EF6" w:rsidRDefault="008517BC" w:rsidP="008517BC">
            <w:pPr>
              <w:spacing w:after="0" w:line="240" w:lineRule="auto"/>
              <w:rPr>
                <w:b/>
              </w:rPr>
            </w:pPr>
            <w:r w:rsidRPr="00892EF6">
              <w:t>Substance Abuse and Mental Health Services Administration</w:t>
            </w:r>
          </w:p>
        </w:tc>
      </w:tr>
      <w:tr w:rsidR="008517BC" w14:paraId="5D620F6E" w14:textId="77777777" w:rsidTr="008517BC">
        <w:trPr>
          <w:trHeight w:val="260"/>
        </w:trPr>
        <w:tc>
          <w:tcPr>
            <w:tcW w:w="2340" w:type="dxa"/>
          </w:tcPr>
          <w:p w14:paraId="40FD6EAA" w14:textId="77777777" w:rsidR="008517BC" w:rsidRPr="00892EF6" w:rsidRDefault="008517BC" w:rsidP="008517BC">
            <w:pPr>
              <w:spacing w:after="0" w:line="240" w:lineRule="auto"/>
              <w:rPr>
                <w:b/>
                <w:i/>
              </w:rPr>
            </w:pPr>
            <w:r w:rsidRPr="00892EF6">
              <w:rPr>
                <w:b/>
                <w:i/>
              </w:rPr>
              <w:t>SAPTA</w:t>
            </w:r>
          </w:p>
        </w:tc>
        <w:tc>
          <w:tcPr>
            <w:tcW w:w="7015" w:type="dxa"/>
          </w:tcPr>
          <w:p w14:paraId="558B55A9" w14:textId="77777777" w:rsidR="008517BC" w:rsidRPr="00892EF6" w:rsidRDefault="008517BC" w:rsidP="008517BC">
            <w:pPr>
              <w:spacing w:after="0" w:line="240" w:lineRule="auto"/>
            </w:pPr>
            <w:r w:rsidRPr="00892EF6">
              <w:t>Substance Abuse Prevention &amp; Treatment Agency</w:t>
            </w:r>
          </w:p>
        </w:tc>
      </w:tr>
      <w:tr w:rsidR="008517BC" w14:paraId="046F6605" w14:textId="77777777" w:rsidTr="008517BC">
        <w:trPr>
          <w:trHeight w:val="280"/>
        </w:trPr>
        <w:tc>
          <w:tcPr>
            <w:tcW w:w="2340" w:type="dxa"/>
          </w:tcPr>
          <w:p w14:paraId="15F6E367" w14:textId="77777777" w:rsidR="008517BC" w:rsidRPr="00892EF6" w:rsidRDefault="008517BC" w:rsidP="008517BC">
            <w:pPr>
              <w:spacing w:after="0" w:line="240" w:lineRule="auto"/>
              <w:rPr>
                <w:b/>
                <w:i/>
              </w:rPr>
            </w:pPr>
            <w:r w:rsidRPr="00892EF6">
              <w:rPr>
                <w:b/>
                <w:i/>
              </w:rPr>
              <w:t>SUD</w:t>
            </w:r>
          </w:p>
        </w:tc>
        <w:tc>
          <w:tcPr>
            <w:tcW w:w="7015" w:type="dxa"/>
          </w:tcPr>
          <w:p w14:paraId="3B7EA43C" w14:textId="77777777" w:rsidR="008517BC" w:rsidRPr="00892EF6" w:rsidRDefault="008517BC" w:rsidP="008517BC">
            <w:pPr>
              <w:spacing w:after="0" w:line="240" w:lineRule="auto"/>
            </w:pPr>
            <w:r w:rsidRPr="00892EF6">
              <w:t>Substance Use Disorder</w:t>
            </w:r>
          </w:p>
        </w:tc>
      </w:tr>
      <w:tr w:rsidR="008517BC" w14:paraId="62C3AF94" w14:textId="77777777" w:rsidTr="008517BC">
        <w:trPr>
          <w:trHeight w:val="420"/>
        </w:trPr>
        <w:tc>
          <w:tcPr>
            <w:tcW w:w="2340" w:type="dxa"/>
          </w:tcPr>
          <w:p w14:paraId="305AAB19" w14:textId="77777777" w:rsidR="008517BC" w:rsidRPr="00892EF6" w:rsidRDefault="008517BC" w:rsidP="008517BC">
            <w:pPr>
              <w:spacing w:after="0" w:line="240" w:lineRule="auto"/>
            </w:pPr>
            <w:r w:rsidRPr="00892EF6">
              <w:rPr>
                <w:b/>
                <w:i/>
              </w:rPr>
              <w:t>Key Personnel</w:t>
            </w:r>
          </w:p>
        </w:tc>
        <w:tc>
          <w:tcPr>
            <w:tcW w:w="7015" w:type="dxa"/>
          </w:tcPr>
          <w:p w14:paraId="2162B4ED" w14:textId="77777777" w:rsidR="008517BC" w:rsidRPr="00892EF6" w:rsidRDefault="008517BC" w:rsidP="008517BC">
            <w:pPr>
              <w:spacing w:after="0" w:line="240" w:lineRule="auto"/>
            </w:pPr>
            <w:r w:rsidRPr="00892EF6">
              <w:t>Applicant staff responsible for oversight of work during the life of the project and for deliverables.</w:t>
            </w:r>
          </w:p>
        </w:tc>
      </w:tr>
      <w:tr w:rsidR="008517BC" w14:paraId="155812D8" w14:textId="77777777" w:rsidTr="008517BC">
        <w:trPr>
          <w:trHeight w:val="420"/>
        </w:trPr>
        <w:tc>
          <w:tcPr>
            <w:tcW w:w="2340" w:type="dxa"/>
          </w:tcPr>
          <w:p w14:paraId="633F163B" w14:textId="56074854" w:rsidR="008517BC" w:rsidRPr="00892EF6" w:rsidRDefault="008517BC" w:rsidP="008517BC">
            <w:pPr>
              <w:spacing w:after="0" w:line="240" w:lineRule="auto"/>
              <w:rPr>
                <w:b/>
                <w:i/>
              </w:rPr>
            </w:pPr>
            <w:r w:rsidRPr="00892EF6">
              <w:rPr>
                <w:b/>
                <w:i/>
              </w:rPr>
              <w:t>LOI</w:t>
            </w:r>
            <w:r w:rsidR="00FC4CFC">
              <w:rPr>
                <w:b/>
                <w:i/>
              </w:rPr>
              <w:t xml:space="preserve"> to release funding</w:t>
            </w:r>
          </w:p>
        </w:tc>
        <w:tc>
          <w:tcPr>
            <w:tcW w:w="7015" w:type="dxa"/>
          </w:tcPr>
          <w:p w14:paraId="0644B81E" w14:textId="77777777" w:rsidR="008517BC" w:rsidRPr="00892EF6" w:rsidRDefault="008517BC" w:rsidP="008517BC">
            <w:pPr>
              <w:spacing w:after="0" w:line="240" w:lineRule="auto"/>
            </w:pPr>
            <w:r w:rsidRPr="00892EF6">
              <w:t xml:space="preserve">Letter of Intent - notification of the State’s intent to award a contract to an applicant, pending successful negotiations; all information remains confidential until the issuance of the formal notice of award.  </w:t>
            </w:r>
          </w:p>
        </w:tc>
      </w:tr>
      <w:tr w:rsidR="008517BC" w14:paraId="087B7D7C" w14:textId="77777777" w:rsidTr="008517BC">
        <w:trPr>
          <w:trHeight w:val="420"/>
        </w:trPr>
        <w:tc>
          <w:tcPr>
            <w:tcW w:w="2340" w:type="dxa"/>
          </w:tcPr>
          <w:p w14:paraId="62663782" w14:textId="77777777" w:rsidR="008517BC" w:rsidRPr="00892EF6" w:rsidRDefault="008517BC" w:rsidP="008517BC">
            <w:pPr>
              <w:spacing w:after="0" w:line="240" w:lineRule="auto"/>
              <w:rPr>
                <w:b/>
                <w:bCs/>
                <w:i/>
              </w:rPr>
            </w:pPr>
            <w:r w:rsidRPr="00892EF6">
              <w:rPr>
                <w:b/>
                <w:bCs/>
                <w:i/>
              </w:rPr>
              <w:t>Mandatory</w:t>
            </w:r>
          </w:p>
        </w:tc>
        <w:tc>
          <w:tcPr>
            <w:tcW w:w="7015" w:type="dxa"/>
          </w:tcPr>
          <w:p w14:paraId="066C6C18" w14:textId="77777777" w:rsidR="008517BC" w:rsidRPr="00892EF6" w:rsidRDefault="008517BC" w:rsidP="008517BC">
            <w:pPr>
              <w:spacing w:after="0" w:line="240" w:lineRule="auto"/>
            </w:pPr>
            <w:r w:rsidRPr="00892EF6">
              <w:t>The terms “must”, “shall”, “will”, and “required” identify a mandatory item or factor.  Failure to meet a mandatory item or factor will result in the rejection of an application.</w:t>
            </w:r>
          </w:p>
        </w:tc>
      </w:tr>
      <w:tr w:rsidR="008517BC" w14:paraId="44932795" w14:textId="77777777" w:rsidTr="008517BC">
        <w:trPr>
          <w:trHeight w:val="420"/>
        </w:trPr>
        <w:tc>
          <w:tcPr>
            <w:tcW w:w="2340" w:type="dxa"/>
          </w:tcPr>
          <w:p w14:paraId="0489AA55" w14:textId="77777777" w:rsidR="008517BC" w:rsidRPr="00892EF6" w:rsidRDefault="008517BC" w:rsidP="008517BC">
            <w:pPr>
              <w:spacing w:after="0" w:line="240" w:lineRule="auto"/>
              <w:rPr>
                <w:b/>
                <w:bCs/>
                <w:i/>
              </w:rPr>
            </w:pPr>
            <w:r w:rsidRPr="00892EF6">
              <w:rPr>
                <w:b/>
                <w:i/>
              </w:rPr>
              <w:t>May</w:t>
            </w:r>
          </w:p>
        </w:tc>
        <w:tc>
          <w:tcPr>
            <w:tcW w:w="7015" w:type="dxa"/>
          </w:tcPr>
          <w:p w14:paraId="30583FC5" w14:textId="77777777" w:rsidR="008517BC" w:rsidRPr="00892EF6" w:rsidRDefault="008517BC" w:rsidP="008517BC">
            <w:pPr>
              <w:spacing w:after="0" w:line="240" w:lineRule="auto"/>
            </w:pPr>
            <w:r w:rsidRPr="00892EF6">
              <w:t>Indicates something that is recommended but not mandatory.  If the applicant fails to provide recommended information, the State may, at its sole option, ask the applicant to provide the information or evaluate the RFA without the information.</w:t>
            </w:r>
          </w:p>
        </w:tc>
      </w:tr>
      <w:tr w:rsidR="008517BC" w14:paraId="37EE9F0B" w14:textId="77777777" w:rsidTr="008517BC">
        <w:trPr>
          <w:trHeight w:val="420"/>
        </w:trPr>
        <w:tc>
          <w:tcPr>
            <w:tcW w:w="2340" w:type="dxa"/>
          </w:tcPr>
          <w:p w14:paraId="5C624FC0" w14:textId="77777777" w:rsidR="008517BC" w:rsidRPr="00892EF6" w:rsidRDefault="008517BC" w:rsidP="008517BC">
            <w:pPr>
              <w:spacing w:after="0" w:line="240" w:lineRule="auto"/>
              <w:rPr>
                <w:b/>
                <w:i/>
              </w:rPr>
            </w:pPr>
            <w:r w:rsidRPr="00892EF6">
              <w:rPr>
                <w:b/>
                <w:i/>
              </w:rPr>
              <w:lastRenderedPageBreak/>
              <w:t>Minor Technical Irregularities</w:t>
            </w:r>
          </w:p>
        </w:tc>
        <w:tc>
          <w:tcPr>
            <w:tcW w:w="7015" w:type="dxa"/>
          </w:tcPr>
          <w:p w14:paraId="429A63AC" w14:textId="77777777" w:rsidR="008517BC" w:rsidRPr="00892EF6" w:rsidRDefault="008517BC" w:rsidP="008517BC">
            <w:pPr>
              <w:spacing w:after="0" w:line="240" w:lineRule="auto"/>
            </w:pPr>
            <w:r w:rsidRPr="00892EF6">
              <w:t>Anything in the application that does not affect the price, quality, and quantity or any mandatory requirement.</w:t>
            </w:r>
          </w:p>
        </w:tc>
      </w:tr>
      <w:tr w:rsidR="008517BC" w14:paraId="452C4D1B" w14:textId="77777777" w:rsidTr="008517BC">
        <w:trPr>
          <w:trHeight w:val="420"/>
        </w:trPr>
        <w:tc>
          <w:tcPr>
            <w:tcW w:w="2340" w:type="dxa"/>
          </w:tcPr>
          <w:p w14:paraId="58582F81" w14:textId="77777777" w:rsidR="008517BC" w:rsidRPr="00892EF6" w:rsidRDefault="008517BC" w:rsidP="008517BC">
            <w:pPr>
              <w:spacing w:after="0" w:line="240" w:lineRule="auto"/>
              <w:rPr>
                <w:b/>
                <w:i/>
              </w:rPr>
            </w:pPr>
            <w:r w:rsidRPr="00892EF6">
              <w:rPr>
                <w:b/>
                <w:i/>
              </w:rPr>
              <w:t>Must</w:t>
            </w:r>
          </w:p>
        </w:tc>
        <w:tc>
          <w:tcPr>
            <w:tcW w:w="7015" w:type="dxa"/>
          </w:tcPr>
          <w:p w14:paraId="4A233EC8" w14:textId="77777777" w:rsidR="008517BC" w:rsidRPr="00892EF6" w:rsidRDefault="008517BC" w:rsidP="008517BC">
            <w:pPr>
              <w:spacing w:after="0" w:line="240" w:lineRule="auto"/>
            </w:pPr>
            <w:r w:rsidRPr="00892EF6">
              <w:t>Indicates a mandatory requirement.  Failure to meet a mandatory requirement may result in the rejection of an RFA as non-responsive.</w:t>
            </w:r>
          </w:p>
        </w:tc>
      </w:tr>
      <w:tr w:rsidR="008517BC" w14:paraId="448B8F43" w14:textId="77777777" w:rsidTr="008517BC">
        <w:trPr>
          <w:trHeight w:val="420"/>
        </w:trPr>
        <w:tc>
          <w:tcPr>
            <w:tcW w:w="2340" w:type="dxa"/>
          </w:tcPr>
          <w:p w14:paraId="4F96E577" w14:textId="77777777" w:rsidR="008517BC" w:rsidRPr="00892EF6" w:rsidRDefault="008517BC" w:rsidP="008517BC">
            <w:pPr>
              <w:spacing w:after="0" w:line="240" w:lineRule="auto"/>
              <w:rPr>
                <w:b/>
                <w:i/>
              </w:rPr>
            </w:pPr>
            <w:r w:rsidRPr="00892EF6">
              <w:rPr>
                <w:b/>
                <w:i/>
              </w:rPr>
              <w:t>NAC</w:t>
            </w:r>
          </w:p>
        </w:tc>
        <w:tc>
          <w:tcPr>
            <w:tcW w:w="7015" w:type="dxa"/>
          </w:tcPr>
          <w:p w14:paraId="6AEDEC35" w14:textId="77777777" w:rsidR="008517BC" w:rsidRPr="00892EF6" w:rsidRDefault="008517BC" w:rsidP="008517BC">
            <w:pPr>
              <w:spacing w:after="0" w:line="240" w:lineRule="auto"/>
            </w:pPr>
            <w:r w:rsidRPr="00892EF6">
              <w:t xml:space="preserve">Nevada Administrative Code –All applicable NAC documentation may be reviewed via the internet at:  </w:t>
            </w:r>
            <w:r w:rsidRPr="002477F6">
              <w:rPr>
                <w:b/>
              </w:rPr>
              <w:t>www.leg.state.nv.us</w:t>
            </w:r>
            <w:r w:rsidRPr="00892EF6">
              <w:rPr>
                <w:rStyle w:val="Hyperlink"/>
              </w:rPr>
              <w:t>.</w:t>
            </w:r>
          </w:p>
        </w:tc>
      </w:tr>
      <w:tr w:rsidR="008517BC" w14:paraId="0EB7C52C" w14:textId="77777777" w:rsidTr="008517BC">
        <w:trPr>
          <w:trHeight w:val="420"/>
        </w:trPr>
        <w:tc>
          <w:tcPr>
            <w:tcW w:w="2340" w:type="dxa"/>
          </w:tcPr>
          <w:p w14:paraId="3903C74B" w14:textId="77777777" w:rsidR="008517BC" w:rsidRPr="00892EF6" w:rsidRDefault="008517BC" w:rsidP="008517BC">
            <w:pPr>
              <w:spacing w:after="0" w:line="240" w:lineRule="auto"/>
              <w:rPr>
                <w:b/>
                <w:i/>
              </w:rPr>
            </w:pPr>
            <w:r w:rsidRPr="00892EF6">
              <w:rPr>
                <w:b/>
                <w:i/>
              </w:rPr>
              <w:t>NOA</w:t>
            </w:r>
          </w:p>
        </w:tc>
        <w:tc>
          <w:tcPr>
            <w:tcW w:w="7015" w:type="dxa"/>
          </w:tcPr>
          <w:p w14:paraId="61016CCC" w14:textId="77777777" w:rsidR="008517BC" w:rsidRPr="00892EF6" w:rsidRDefault="008517BC" w:rsidP="008517BC">
            <w:pPr>
              <w:spacing w:after="0" w:line="240" w:lineRule="auto"/>
            </w:pPr>
            <w:r w:rsidRPr="00892EF6">
              <w:t>Notice of Award – Formal notification of the State’s decision to award a contract, pending Board of Examiners’ approval of said contract, any non-confidential information becomes available upon written request.</w:t>
            </w:r>
          </w:p>
        </w:tc>
      </w:tr>
      <w:tr w:rsidR="008517BC" w14:paraId="72848A6C" w14:textId="77777777" w:rsidTr="008517BC">
        <w:trPr>
          <w:trHeight w:val="420"/>
        </w:trPr>
        <w:tc>
          <w:tcPr>
            <w:tcW w:w="2340" w:type="dxa"/>
          </w:tcPr>
          <w:p w14:paraId="3B13F483" w14:textId="77777777" w:rsidR="008517BC" w:rsidRPr="00892EF6" w:rsidRDefault="008517BC" w:rsidP="008517BC">
            <w:pPr>
              <w:spacing w:after="0" w:line="240" w:lineRule="auto"/>
              <w:rPr>
                <w:b/>
                <w:i/>
              </w:rPr>
            </w:pPr>
            <w:r w:rsidRPr="00892EF6">
              <w:rPr>
                <w:b/>
                <w:i/>
              </w:rPr>
              <w:t>NRS</w:t>
            </w:r>
          </w:p>
        </w:tc>
        <w:tc>
          <w:tcPr>
            <w:tcW w:w="7015" w:type="dxa"/>
          </w:tcPr>
          <w:p w14:paraId="07982307" w14:textId="77777777" w:rsidR="008517BC" w:rsidRPr="00892EF6" w:rsidRDefault="008517BC" w:rsidP="008517BC">
            <w:pPr>
              <w:spacing w:after="0" w:line="240" w:lineRule="auto"/>
            </w:pPr>
            <w:r w:rsidRPr="00892EF6">
              <w:t xml:space="preserve">Nevada Revised Statutes – All applicable NRS documentation may be reviewed via the internet at:  </w:t>
            </w:r>
            <w:r w:rsidRPr="002477F6">
              <w:rPr>
                <w:b/>
              </w:rPr>
              <w:t>www.leg.state.nv.us</w:t>
            </w:r>
            <w:r w:rsidRPr="00892EF6">
              <w:t>.</w:t>
            </w:r>
          </w:p>
        </w:tc>
      </w:tr>
      <w:tr w:rsidR="008517BC" w14:paraId="3B167B16" w14:textId="77777777" w:rsidTr="008517BC">
        <w:trPr>
          <w:trHeight w:val="420"/>
        </w:trPr>
        <w:tc>
          <w:tcPr>
            <w:tcW w:w="2340" w:type="dxa"/>
          </w:tcPr>
          <w:p w14:paraId="61BF4AFE" w14:textId="77777777" w:rsidR="008517BC" w:rsidRPr="00892EF6" w:rsidRDefault="008517BC" w:rsidP="008517BC">
            <w:pPr>
              <w:spacing w:after="0" w:line="240" w:lineRule="auto"/>
              <w:rPr>
                <w:b/>
                <w:i/>
              </w:rPr>
            </w:pPr>
            <w:r w:rsidRPr="00892EF6">
              <w:rPr>
                <w:b/>
                <w:i/>
              </w:rPr>
              <w:t>OMB</w:t>
            </w:r>
          </w:p>
        </w:tc>
        <w:tc>
          <w:tcPr>
            <w:tcW w:w="7015" w:type="dxa"/>
          </w:tcPr>
          <w:p w14:paraId="02ACD28F" w14:textId="77777777" w:rsidR="008517BC" w:rsidRPr="00892EF6" w:rsidRDefault="008517BC" w:rsidP="008517BC">
            <w:pPr>
              <w:spacing w:after="0" w:line="240" w:lineRule="auto"/>
            </w:pPr>
            <w:r w:rsidRPr="00892EF6">
              <w:t>Office of Management and Budget.</w:t>
            </w:r>
          </w:p>
        </w:tc>
      </w:tr>
      <w:tr w:rsidR="008517BC" w14:paraId="5D216F67" w14:textId="77777777" w:rsidTr="008517BC">
        <w:trPr>
          <w:trHeight w:val="420"/>
        </w:trPr>
        <w:tc>
          <w:tcPr>
            <w:tcW w:w="2340" w:type="dxa"/>
          </w:tcPr>
          <w:p w14:paraId="687CCB3E" w14:textId="77777777" w:rsidR="008517BC" w:rsidRPr="00892EF6" w:rsidRDefault="008517BC" w:rsidP="008517BC">
            <w:pPr>
              <w:spacing w:after="0" w:line="240" w:lineRule="auto"/>
              <w:rPr>
                <w:b/>
                <w:i/>
              </w:rPr>
            </w:pPr>
            <w:r w:rsidRPr="00892EF6">
              <w:rPr>
                <w:b/>
                <w:i/>
              </w:rPr>
              <w:t>PAMA</w:t>
            </w:r>
          </w:p>
        </w:tc>
        <w:tc>
          <w:tcPr>
            <w:tcW w:w="7015" w:type="dxa"/>
          </w:tcPr>
          <w:p w14:paraId="168DE89C" w14:textId="77777777" w:rsidR="008517BC" w:rsidRPr="00892EF6" w:rsidRDefault="008517BC" w:rsidP="008517BC">
            <w:pPr>
              <w:spacing w:after="0" w:line="240" w:lineRule="auto"/>
            </w:pPr>
            <w:r w:rsidRPr="00892EF6">
              <w:t>Protecting Access to Medicaid Act</w:t>
            </w:r>
          </w:p>
        </w:tc>
      </w:tr>
      <w:tr w:rsidR="008517BC" w14:paraId="42C03C74" w14:textId="77777777" w:rsidTr="008517BC">
        <w:trPr>
          <w:trHeight w:val="420"/>
        </w:trPr>
        <w:tc>
          <w:tcPr>
            <w:tcW w:w="2340" w:type="dxa"/>
          </w:tcPr>
          <w:p w14:paraId="66BBAE3D" w14:textId="77777777" w:rsidR="008517BC" w:rsidRPr="00892EF6" w:rsidRDefault="008517BC" w:rsidP="008517BC">
            <w:pPr>
              <w:spacing w:after="0" w:line="240" w:lineRule="auto"/>
              <w:rPr>
                <w:b/>
                <w:i/>
              </w:rPr>
            </w:pPr>
            <w:r w:rsidRPr="00892EF6">
              <w:rPr>
                <w:b/>
                <w:i/>
              </w:rPr>
              <w:t>Pacific Standard Time (PST)</w:t>
            </w:r>
          </w:p>
        </w:tc>
        <w:tc>
          <w:tcPr>
            <w:tcW w:w="7015" w:type="dxa"/>
          </w:tcPr>
          <w:p w14:paraId="4918429C" w14:textId="77777777" w:rsidR="008517BC" w:rsidRPr="00892EF6" w:rsidRDefault="008517BC" w:rsidP="008517BC">
            <w:pPr>
              <w:spacing w:after="0" w:line="240" w:lineRule="auto"/>
            </w:pPr>
            <w:r w:rsidRPr="00892EF6">
              <w:t>Unless otherwise stated, all references to time in this RFA and any subsequent contract are understood to be Pacific Time.</w:t>
            </w:r>
          </w:p>
        </w:tc>
      </w:tr>
      <w:tr w:rsidR="008517BC" w14:paraId="1686CFA8" w14:textId="77777777" w:rsidTr="008517BC">
        <w:trPr>
          <w:trHeight w:val="420"/>
        </w:trPr>
        <w:tc>
          <w:tcPr>
            <w:tcW w:w="2340" w:type="dxa"/>
          </w:tcPr>
          <w:p w14:paraId="63DC098D" w14:textId="77777777" w:rsidR="008517BC" w:rsidRPr="00892EF6" w:rsidRDefault="008517BC" w:rsidP="008517BC">
            <w:pPr>
              <w:spacing w:after="0" w:line="240" w:lineRule="auto"/>
              <w:rPr>
                <w:b/>
                <w:i/>
              </w:rPr>
            </w:pPr>
            <w:r w:rsidRPr="00892EF6">
              <w:rPr>
                <w:b/>
                <w:i/>
              </w:rPr>
              <w:t>Peer Support Services</w:t>
            </w:r>
          </w:p>
        </w:tc>
        <w:tc>
          <w:tcPr>
            <w:tcW w:w="7015" w:type="dxa"/>
          </w:tcPr>
          <w:p w14:paraId="0B675725" w14:textId="77777777" w:rsidR="008517BC" w:rsidRPr="00892EF6" w:rsidRDefault="008517BC" w:rsidP="008517BC">
            <w:pPr>
              <w:spacing w:after="0" w:line="240" w:lineRule="auto"/>
            </w:pPr>
            <w:r w:rsidRPr="00892EF6">
              <w:t>Peer support services are services designed and delivered by individuals who have experienced a mental or substance use disorder and are in recovery. This also includes services designed and delivered by family members of those in recovery. Peer Recovery Support Service include any service designed to initiate, support and enhance recovery.</w:t>
            </w:r>
          </w:p>
        </w:tc>
      </w:tr>
      <w:tr w:rsidR="008517BC" w14:paraId="7DE92968" w14:textId="77777777" w:rsidTr="008517BC">
        <w:trPr>
          <w:trHeight w:val="420"/>
        </w:trPr>
        <w:tc>
          <w:tcPr>
            <w:tcW w:w="2340" w:type="dxa"/>
          </w:tcPr>
          <w:p w14:paraId="4CD90FC3" w14:textId="77777777" w:rsidR="008517BC" w:rsidRPr="00892EF6" w:rsidRDefault="008517BC" w:rsidP="008517BC">
            <w:pPr>
              <w:spacing w:after="0" w:line="240" w:lineRule="auto"/>
              <w:rPr>
                <w:b/>
                <w:i/>
              </w:rPr>
            </w:pPr>
            <w:r w:rsidRPr="00892EF6">
              <w:rPr>
                <w:b/>
                <w:i/>
              </w:rPr>
              <w:t>Peer Support Specialist</w:t>
            </w:r>
          </w:p>
        </w:tc>
        <w:tc>
          <w:tcPr>
            <w:tcW w:w="7015" w:type="dxa"/>
          </w:tcPr>
          <w:p w14:paraId="3E3E7A5D" w14:textId="77777777" w:rsidR="008517BC" w:rsidRPr="00892EF6" w:rsidRDefault="008517BC" w:rsidP="008517BC">
            <w:pPr>
              <w:spacing w:after="0" w:line="240" w:lineRule="auto"/>
            </w:pPr>
            <w:r w:rsidRPr="00892EF6">
              <w:t xml:space="preserve">A peer provider (e.g., peer support specialist, recovery coach) is a person who uses their lived experience of recovery from mental or substance use disorders or as a family member of such a person, plus skills learned in formal training, to deliver services in behavioral health settings to promote recovery and resiliency. In states where Peer Support Services are covered through the state Medicaid Plans, the title of “certified peer specialist” often is used. SAMHSA recognizes states use different terminology for these providers. </w:t>
            </w:r>
          </w:p>
        </w:tc>
      </w:tr>
      <w:tr w:rsidR="008517BC" w14:paraId="0D0F2ADB" w14:textId="77777777" w:rsidTr="008517BC">
        <w:trPr>
          <w:trHeight w:val="420"/>
        </w:trPr>
        <w:tc>
          <w:tcPr>
            <w:tcW w:w="2340" w:type="dxa"/>
          </w:tcPr>
          <w:p w14:paraId="74E682FF" w14:textId="77777777" w:rsidR="008517BC" w:rsidRPr="00892EF6" w:rsidRDefault="008517BC" w:rsidP="008517BC">
            <w:pPr>
              <w:spacing w:after="0" w:line="240" w:lineRule="auto"/>
              <w:rPr>
                <w:b/>
                <w:i/>
              </w:rPr>
            </w:pPr>
            <w:r w:rsidRPr="00892EF6">
              <w:rPr>
                <w:b/>
                <w:i/>
              </w:rPr>
              <w:t>Person-centered care</w:t>
            </w:r>
          </w:p>
        </w:tc>
        <w:tc>
          <w:tcPr>
            <w:tcW w:w="7015" w:type="dxa"/>
          </w:tcPr>
          <w:p w14:paraId="4A3C7988" w14:textId="77777777" w:rsidR="008517BC" w:rsidRPr="00892EF6" w:rsidRDefault="008517BC" w:rsidP="008517BC">
            <w:pPr>
              <w:spacing w:after="0" w:line="240" w:lineRule="auto"/>
            </w:pPr>
            <w:r w:rsidRPr="00892EF6">
              <w:rPr>
                <w:rFonts w:cs="Times New Roman"/>
              </w:rPr>
              <w:t xml:space="preserve">Person-centered care is aligned with the requirements of Section 2402(a) of the Patient Protection and Affordable Care Act, as implemented by the Department of Health &amp; Human Services Guidance to HHS Agencies for Implementing Principles of Section 2403(a) of the Affordable Care Act: Standards for Person-Centered Planning and Self-Direction in Home and Community-Based Services Programs (Department of Health &amp; Human Services [June 6, 2014]). That guidance defines “person-centered planning” as a process directed by the person with service needs which identifies recovery goals, </w:t>
            </w:r>
            <w:r w:rsidRPr="00892EF6">
              <w:rPr>
                <w:rFonts w:eastAsia="Times New Roman" w:cs="Times New Roman"/>
              </w:rPr>
              <w:t xml:space="preserve">objectives and strategies. If the consumer wishes, this process may include a representative whom the person has freely chosen, or who is otherwise authorized to make personal or health decisions for the person. Person-centered planning also includes family members, legal guardians, friends, caregivers, and others whom the person wishes to include. Person-centered planning involves the consumer to the maximum extent possible. Person-centered planning also involves self- direction, which means the consumer has control over selecting and using services and supports, including control over the amount, duration, and scope of </w:t>
            </w:r>
            <w:r w:rsidRPr="00892EF6">
              <w:rPr>
                <w:rFonts w:eastAsia="Times New Roman" w:cs="Times New Roman"/>
              </w:rPr>
              <w:lastRenderedPageBreak/>
              <w:t xml:space="preserve">services and supports, as well as choice of providers (Department of Health &amp; Human Services [June 6, 2014]). </w:t>
            </w:r>
          </w:p>
        </w:tc>
      </w:tr>
      <w:tr w:rsidR="008517BC" w14:paraId="3FA0D63B" w14:textId="77777777" w:rsidTr="008517BC">
        <w:trPr>
          <w:trHeight w:val="420"/>
        </w:trPr>
        <w:tc>
          <w:tcPr>
            <w:tcW w:w="2340" w:type="dxa"/>
          </w:tcPr>
          <w:p w14:paraId="19EBBBDF" w14:textId="77777777" w:rsidR="008517BC" w:rsidRPr="00892EF6" w:rsidRDefault="008517BC" w:rsidP="008517BC">
            <w:pPr>
              <w:spacing w:after="0" w:line="240" w:lineRule="auto"/>
              <w:rPr>
                <w:b/>
                <w:i/>
              </w:rPr>
            </w:pPr>
            <w:r w:rsidRPr="00892EF6">
              <w:rPr>
                <w:b/>
                <w:i/>
              </w:rPr>
              <w:t>Practitioner or Provider</w:t>
            </w:r>
          </w:p>
        </w:tc>
        <w:tc>
          <w:tcPr>
            <w:tcW w:w="7015" w:type="dxa"/>
          </w:tcPr>
          <w:p w14:paraId="03932937" w14:textId="77777777" w:rsidR="008517BC" w:rsidRPr="00892EF6" w:rsidRDefault="008517BC" w:rsidP="008517BC">
            <w:pPr>
              <w:spacing w:after="0" w:line="240" w:lineRule="auto"/>
              <w:rPr>
                <w:rFonts w:cs="Times New Roman"/>
              </w:rPr>
            </w:pPr>
            <w:r w:rsidRPr="00892EF6">
              <w:rPr>
                <w:rFonts w:cs="Times New Roman"/>
              </w:rPr>
              <w:t>Any individual (practitioner) or entity (provider) engaged in the delivery of health care services and who is legally authorized to do so by the state in which the individual or entity delivers the services (42 CFR § 400.203).</w:t>
            </w:r>
          </w:p>
        </w:tc>
      </w:tr>
      <w:tr w:rsidR="008517BC" w14:paraId="7066E346" w14:textId="77777777" w:rsidTr="008517BC">
        <w:trPr>
          <w:trHeight w:val="420"/>
        </w:trPr>
        <w:tc>
          <w:tcPr>
            <w:tcW w:w="2340" w:type="dxa"/>
          </w:tcPr>
          <w:p w14:paraId="18477891" w14:textId="6ED0D690" w:rsidR="008517BC" w:rsidRPr="00892EF6" w:rsidRDefault="00FC4CFC" w:rsidP="008517BC">
            <w:pPr>
              <w:spacing w:after="0" w:line="240" w:lineRule="auto"/>
              <w:rPr>
                <w:b/>
                <w:i/>
              </w:rPr>
            </w:pPr>
            <w:r>
              <w:rPr>
                <w:b/>
                <w:i/>
              </w:rPr>
              <w:t xml:space="preserve">Psychiatric </w:t>
            </w:r>
            <w:r w:rsidR="008517BC" w:rsidRPr="00892EF6">
              <w:rPr>
                <w:b/>
                <w:i/>
              </w:rPr>
              <w:t>Prescriber</w:t>
            </w:r>
          </w:p>
        </w:tc>
        <w:tc>
          <w:tcPr>
            <w:tcW w:w="7015" w:type="dxa"/>
          </w:tcPr>
          <w:p w14:paraId="08E91212" w14:textId="00D8A903" w:rsidR="008517BC" w:rsidRPr="00892EF6" w:rsidRDefault="007A2E55" w:rsidP="008517BC">
            <w:pPr>
              <w:spacing w:after="0" w:line="240" w:lineRule="auto"/>
              <w:rPr>
                <w:rFonts w:cs="Times New Roman"/>
              </w:rPr>
            </w:pPr>
            <w:r>
              <w:t>May include a psychiatrist or a psychiatric nurse practitioner. Psychiatric Prescriber may work full or part time for a minimum of 16 hours per week for every 50 consumers. The Prescriber provides medically managed services to all ACT participants; works with the team leader to monitor each participant’s clinical status and response to treatment; supervises staff delivery of services; and directs psychopharmacologic and medical services.</w:t>
            </w:r>
          </w:p>
        </w:tc>
      </w:tr>
      <w:tr w:rsidR="008517BC" w14:paraId="4651C935" w14:textId="77777777" w:rsidTr="008517BC">
        <w:trPr>
          <w:trHeight w:val="420"/>
        </w:trPr>
        <w:tc>
          <w:tcPr>
            <w:tcW w:w="2340" w:type="dxa"/>
          </w:tcPr>
          <w:p w14:paraId="3629F11C" w14:textId="77777777" w:rsidR="008517BC" w:rsidRPr="00892EF6" w:rsidRDefault="008517BC" w:rsidP="008517BC">
            <w:pPr>
              <w:spacing w:after="0" w:line="240" w:lineRule="auto"/>
              <w:rPr>
                <w:b/>
                <w:i/>
              </w:rPr>
            </w:pPr>
            <w:r w:rsidRPr="00892EF6">
              <w:rPr>
                <w:b/>
                <w:i/>
              </w:rPr>
              <w:t>Project Costs</w:t>
            </w:r>
          </w:p>
        </w:tc>
        <w:tc>
          <w:tcPr>
            <w:tcW w:w="7015" w:type="dxa"/>
          </w:tcPr>
          <w:p w14:paraId="0213A29B" w14:textId="77777777" w:rsidR="008517BC" w:rsidRPr="00892EF6" w:rsidRDefault="008517BC" w:rsidP="008517BC">
            <w:pPr>
              <w:spacing w:after="0" w:line="240" w:lineRule="auto"/>
              <w:rPr>
                <w:rFonts w:cs="Times New Roman"/>
              </w:rPr>
            </w:pPr>
            <w:r w:rsidRPr="00892EF6">
              <w:t>All allowable costs, as set forth in the applicable Federal cost principles (see Sec. 74.27), incurred by a recipient and the value of the contributions made by third parties in accomplishing the objectives of the award during the project period.</w:t>
            </w:r>
          </w:p>
        </w:tc>
      </w:tr>
      <w:tr w:rsidR="008517BC" w14:paraId="72A296AC" w14:textId="77777777" w:rsidTr="008517BC">
        <w:trPr>
          <w:trHeight w:val="420"/>
        </w:trPr>
        <w:tc>
          <w:tcPr>
            <w:tcW w:w="2340" w:type="dxa"/>
          </w:tcPr>
          <w:p w14:paraId="4AA0D93C" w14:textId="77777777" w:rsidR="008517BC" w:rsidRPr="00892EF6" w:rsidRDefault="008517BC" w:rsidP="008517BC">
            <w:pPr>
              <w:spacing w:after="0" w:line="240" w:lineRule="auto"/>
              <w:rPr>
                <w:b/>
                <w:i/>
              </w:rPr>
            </w:pPr>
            <w:r w:rsidRPr="00892EF6">
              <w:rPr>
                <w:b/>
                <w:i/>
              </w:rPr>
              <w:t>Project Period</w:t>
            </w:r>
          </w:p>
        </w:tc>
        <w:tc>
          <w:tcPr>
            <w:tcW w:w="7015" w:type="dxa"/>
          </w:tcPr>
          <w:p w14:paraId="17BAC19E" w14:textId="77777777" w:rsidR="008517BC" w:rsidRPr="00892EF6" w:rsidRDefault="008517BC" w:rsidP="008517BC">
            <w:pPr>
              <w:spacing w:after="0" w:line="240" w:lineRule="auto"/>
            </w:pPr>
            <w:r w:rsidRPr="00892EF6">
              <w:t>The period established in the award document during which awarding agency sponsorship begins and ends.</w:t>
            </w:r>
          </w:p>
        </w:tc>
      </w:tr>
      <w:tr w:rsidR="008517BC" w14:paraId="08FF43F7" w14:textId="77777777" w:rsidTr="008517BC">
        <w:trPr>
          <w:trHeight w:val="420"/>
        </w:trPr>
        <w:tc>
          <w:tcPr>
            <w:tcW w:w="2340" w:type="dxa"/>
          </w:tcPr>
          <w:p w14:paraId="627B413D" w14:textId="77777777" w:rsidR="008517BC" w:rsidRPr="00892EF6" w:rsidRDefault="008517BC" w:rsidP="008517BC">
            <w:pPr>
              <w:spacing w:after="0" w:line="240" w:lineRule="auto"/>
              <w:rPr>
                <w:b/>
                <w:i/>
              </w:rPr>
            </w:pPr>
            <w:r w:rsidRPr="00892EF6">
              <w:rPr>
                <w:b/>
                <w:i/>
              </w:rPr>
              <w:t>Proprietary Information</w:t>
            </w:r>
          </w:p>
        </w:tc>
        <w:tc>
          <w:tcPr>
            <w:tcW w:w="7015" w:type="dxa"/>
          </w:tcPr>
          <w:p w14:paraId="2D82ABA2" w14:textId="77777777" w:rsidR="008517BC" w:rsidRPr="00892EF6" w:rsidRDefault="008517BC" w:rsidP="008517BC">
            <w:pPr>
              <w:spacing w:after="0" w:line="240" w:lineRule="auto"/>
            </w:pPr>
            <w:r w:rsidRPr="00892EF6">
              <w:t xml:space="preserve">Any trade secret or confidential business information that is contained in a bid, proposal, or RFA submitted on a particular contract. </w:t>
            </w:r>
          </w:p>
        </w:tc>
      </w:tr>
      <w:tr w:rsidR="008517BC" w14:paraId="73CC9D9D" w14:textId="77777777" w:rsidTr="008517BC">
        <w:trPr>
          <w:trHeight w:val="420"/>
        </w:trPr>
        <w:tc>
          <w:tcPr>
            <w:tcW w:w="2340" w:type="dxa"/>
          </w:tcPr>
          <w:p w14:paraId="43DF139A" w14:textId="77777777" w:rsidR="008517BC" w:rsidRPr="00892EF6" w:rsidRDefault="008517BC" w:rsidP="008517BC">
            <w:pPr>
              <w:spacing w:after="0" w:line="240" w:lineRule="auto"/>
              <w:rPr>
                <w:b/>
                <w:i/>
              </w:rPr>
            </w:pPr>
            <w:r w:rsidRPr="00892EF6">
              <w:rPr>
                <w:b/>
                <w:i/>
              </w:rPr>
              <w:t>Public Record</w:t>
            </w:r>
          </w:p>
        </w:tc>
        <w:tc>
          <w:tcPr>
            <w:tcW w:w="7015" w:type="dxa"/>
          </w:tcPr>
          <w:p w14:paraId="5FFFCF9D" w14:textId="77777777" w:rsidR="008517BC" w:rsidRPr="00892EF6" w:rsidRDefault="008517BC" w:rsidP="008517BC">
            <w:pPr>
              <w:spacing w:after="0" w:line="240" w:lineRule="auto"/>
            </w:pPr>
            <w:r w:rsidRPr="00892EF6">
              <w:t xml:space="preserve">All books and public records of a governmental entity, the contents of which are not otherwise declared by law to be confidential, must be open to inspection by any person and may be fully copied or an abstract or memorandum may be prepared from those public books and public records.  </w:t>
            </w:r>
          </w:p>
        </w:tc>
      </w:tr>
      <w:tr w:rsidR="008517BC" w14:paraId="636CC0DA" w14:textId="77777777" w:rsidTr="008517BC">
        <w:trPr>
          <w:trHeight w:val="420"/>
        </w:trPr>
        <w:tc>
          <w:tcPr>
            <w:tcW w:w="2340" w:type="dxa"/>
          </w:tcPr>
          <w:p w14:paraId="438586B1" w14:textId="77777777" w:rsidR="008517BC" w:rsidRPr="00892EF6" w:rsidRDefault="008517BC" w:rsidP="008517BC">
            <w:pPr>
              <w:spacing w:after="0" w:line="240" w:lineRule="auto"/>
              <w:rPr>
                <w:b/>
                <w:i/>
              </w:rPr>
            </w:pPr>
            <w:r w:rsidRPr="00892EF6">
              <w:rPr>
                <w:b/>
                <w:i/>
              </w:rPr>
              <w:t>Recovery</w:t>
            </w:r>
          </w:p>
        </w:tc>
        <w:tc>
          <w:tcPr>
            <w:tcW w:w="7015" w:type="dxa"/>
          </w:tcPr>
          <w:p w14:paraId="748D1508" w14:textId="77777777" w:rsidR="008517BC" w:rsidRPr="00892EF6" w:rsidRDefault="008517BC" w:rsidP="008517BC">
            <w:pPr>
              <w:spacing w:after="0" w:line="240" w:lineRule="auto"/>
            </w:pPr>
            <w:r w:rsidRPr="00892EF6">
              <w:t xml:space="preserve">Recovery is defined as “a process of change through which individuals improve their health and wellness, live a self-directed life, and strive to reach their full potential.” The 10 guiding principles of recovery are: hope; person-driven; many pathways; holistic; peer support; relational; culture; addresses trauma; strengths/responsibility; and respect. Recovery includes: Health (abstinence, “making informed healthy choices that support physical and emotional wellbeing”); Home (safe, stable housing); Purpose (“meaningful daily activities … and the independence, income and resources to participate in society”); and Community (“relationships and social networks that provide support, friendship, love, and hope”) (Substance Abuse and Mental Health Services Administration [2012]). </w:t>
            </w:r>
          </w:p>
        </w:tc>
      </w:tr>
      <w:tr w:rsidR="008517BC" w14:paraId="7D078FD0" w14:textId="77777777" w:rsidTr="008517BC">
        <w:trPr>
          <w:trHeight w:val="420"/>
        </w:trPr>
        <w:tc>
          <w:tcPr>
            <w:tcW w:w="2340" w:type="dxa"/>
          </w:tcPr>
          <w:p w14:paraId="5E2F493B" w14:textId="77777777" w:rsidR="008517BC" w:rsidRPr="00892EF6" w:rsidRDefault="008517BC" w:rsidP="008517BC">
            <w:pPr>
              <w:spacing w:after="0" w:line="240" w:lineRule="auto"/>
              <w:rPr>
                <w:b/>
                <w:i/>
              </w:rPr>
            </w:pPr>
            <w:r w:rsidRPr="00892EF6">
              <w:rPr>
                <w:b/>
                <w:i/>
              </w:rPr>
              <w:t>Recovery-oriented care</w:t>
            </w:r>
          </w:p>
        </w:tc>
        <w:tc>
          <w:tcPr>
            <w:tcW w:w="7015" w:type="dxa"/>
          </w:tcPr>
          <w:p w14:paraId="571934B3" w14:textId="77777777" w:rsidR="008517BC" w:rsidRPr="00892EF6" w:rsidRDefault="008517BC" w:rsidP="008517BC">
            <w:pPr>
              <w:spacing w:after="0" w:line="240" w:lineRule="auto"/>
            </w:pPr>
            <w:r w:rsidRPr="00892EF6">
              <w:t xml:space="preserve">Recovery-oriented care is oriented toward promoting and sustaining a person's recovery from a behavioral health condition. Care providers identify and build upon each individual’s assets, strengths, and areas of health and competence to support the person in managing their condition while regaining a meaningful, constructive sense of membership in the broader community (Substance Abuse and Mental Health Services Administration [2015]). </w:t>
            </w:r>
          </w:p>
        </w:tc>
      </w:tr>
      <w:tr w:rsidR="008517BC" w14:paraId="514E1D19" w14:textId="77777777" w:rsidTr="008517BC">
        <w:trPr>
          <w:trHeight w:val="420"/>
        </w:trPr>
        <w:tc>
          <w:tcPr>
            <w:tcW w:w="2340" w:type="dxa"/>
          </w:tcPr>
          <w:p w14:paraId="26252822" w14:textId="77777777" w:rsidR="008517BC" w:rsidRPr="00892EF6" w:rsidRDefault="008517BC" w:rsidP="008517BC">
            <w:pPr>
              <w:spacing w:after="0" w:line="240" w:lineRule="auto"/>
              <w:rPr>
                <w:b/>
                <w:i/>
              </w:rPr>
            </w:pPr>
            <w:r w:rsidRPr="00892EF6">
              <w:rPr>
                <w:b/>
                <w:i/>
              </w:rPr>
              <w:t>Redacted</w:t>
            </w:r>
          </w:p>
        </w:tc>
        <w:tc>
          <w:tcPr>
            <w:tcW w:w="7015" w:type="dxa"/>
          </w:tcPr>
          <w:p w14:paraId="7A8166B5" w14:textId="77777777" w:rsidR="008517BC" w:rsidRPr="00892EF6" w:rsidRDefault="008517BC" w:rsidP="008517BC">
            <w:pPr>
              <w:spacing w:after="0" w:line="240" w:lineRule="auto"/>
            </w:pPr>
            <w:r w:rsidRPr="00892EF6">
              <w:t>The process of removing confidential or proprietary information from a document prior to release of information to others.</w:t>
            </w:r>
          </w:p>
        </w:tc>
      </w:tr>
      <w:tr w:rsidR="008517BC" w14:paraId="5404DF8B" w14:textId="77777777" w:rsidTr="008517BC">
        <w:trPr>
          <w:trHeight w:val="420"/>
        </w:trPr>
        <w:tc>
          <w:tcPr>
            <w:tcW w:w="2340" w:type="dxa"/>
          </w:tcPr>
          <w:p w14:paraId="3CBF1EED" w14:textId="77777777" w:rsidR="008517BC" w:rsidRPr="00892EF6" w:rsidRDefault="008517BC" w:rsidP="008517BC">
            <w:pPr>
              <w:spacing w:after="0" w:line="240" w:lineRule="auto"/>
              <w:rPr>
                <w:b/>
                <w:i/>
              </w:rPr>
            </w:pPr>
            <w:r w:rsidRPr="00892EF6">
              <w:rPr>
                <w:b/>
                <w:i/>
              </w:rPr>
              <w:lastRenderedPageBreak/>
              <w:t>SAM</w:t>
            </w:r>
          </w:p>
        </w:tc>
        <w:tc>
          <w:tcPr>
            <w:tcW w:w="7015" w:type="dxa"/>
          </w:tcPr>
          <w:p w14:paraId="0B123195" w14:textId="77777777" w:rsidR="008517BC" w:rsidRPr="00892EF6" w:rsidRDefault="008517BC" w:rsidP="008517BC">
            <w:pPr>
              <w:spacing w:after="0" w:line="240" w:lineRule="auto"/>
            </w:pPr>
            <w:r w:rsidRPr="00892EF6">
              <w:t>State Administrative Manual.  This document outlines the management of all Federal grant awards and provides guidance on sub-awards and sub-recipients.</w:t>
            </w:r>
          </w:p>
        </w:tc>
      </w:tr>
      <w:tr w:rsidR="008517BC" w14:paraId="21A5383C" w14:textId="77777777" w:rsidTr="008517BC">
        <w:trPr>
          <w:trHeight w:val="420"/>
        </w:trPr>
        <w:tc>
          <w:tcPr>
            <w:tcW w:w="2340" w:type="dxa"/>
          </w:tcPr>
          <w:p w14:paraId="5A00BD19" w14:textId="77777777" w:rsidR="008517BC" w:rsidRPr="00892EF6" w:rsidRDefault="008517BC" w:rsidP="008517BC">
            <w:pPr>
              <w:spacing w:after="0" w:line="240" w:lineRule="auto"/>
              <w:rPr>
                <w:b/>
                <w:i/>
                <w:highlight w:val="yellow"/>
              </w:rPr>
            </w:pPr>
            <w:r w:rsidRPr="00892EF6">
              <w:rPr>
                <w:b/>
                <w:i/>
              </w:rPr>
              <w:t>Shall</w:t>
            </w:r>
          </w:p>
        </w:tc>
        <w:tc>
          <w:tcPr>
            <w:tcW w:w="7015" w:type="dxa"/>
          </w:tcPr>
          <w:p w14:paraId="69634D9C" w14:textId="77777777" w:rsidR="008517BC" w:rsidRPr="00892EF6" w:rsidRDefault="008517BC" w:rsidP="008517BC">
            <w:pPr>
              <w:spacing w:after="0" w:line="240" w:lineRule="auto"/>
              <w:rPr>
                <w:highlight w:val="yellow"/>
              </w:rPr>
            </w:pPr>
            <w:r w:rsidRPr="00892EF6">
              <w:t>Indicates a mandatory requirement.  Failure to meet a mandatory requirement may result in the rejection of an RFA as non-responsive.</w:t>
            </w:r>
          </w:p>
        </w:tc>
      </w:tr>
      <w:tr w:rsidR="008517BC" w14:paraId="776651EE" w14:textId="77777777" w:rsidTr="008517BC">
        <w:trPr>
          <w:trHeight w:val="420"/>
        </w:trPr>
        <w:tc>
          <w:tcPr>
            <w:tcW w:w="2340" w:type="dxa"/>
          </w:tcPr>
          <w:p w14:paraId="5A6B121D" w14:textId="77777777" w:rsidR="008517BC" w:rsidRPr="00892EF6" w:rsidRDefault="008517BC" w:rsidP="008517BC">
            <w:pPr>
              <w:spacing w:after="0" w:line="240" w:lineRule="auto"/>
              <w:rPr>
                <w:b/>
                <w:i/>
              </w:rPr>
            </w:pPr>
            <w:r w:rsidRPr="00892EF6">
              <w:rPr>
                <w:b/>
                <w:i/>
              </w:rPr>
              <w:t>Shared Decision-Making (SDM)</w:t>
            </w:r>
          </w:p>
        </w:tc>
        <w:tc>
          <w:tcPr>
            <w:tcW w:w="7015" w:type="dxa"/>
          </w:tcPr>
          <w:p w14:paraId="58A2C4D7" w14:textId="77777777" w:rsidR="008517BC" w:rsidRPr="00892EF6" w:rsidRDefault="008517BC" w:rsidP="008517BC">
            <w:pPr>
              <w:spacing w:after="0" w:line="240" w:lineRule="auto"/>
            </w:pPr>
            <w:r w:rsidRPr="00892EF6">
              <w:rPr>
                <w:rFonts w:cs="Times New Roman"/>
              </w:rPr>
              <w:t xml:space="preserve">SDM is an approach to care through which providers and consumers of health care come together as collaborators in determining the course of care. Key characteristics include having the health care provider, consumer, and sometimes family members and friends </w:t>
            </w:r>
            <w:r w:rsidRPr="00892EF6">
              <w:rPr>
                <w:rFonts w:eastAsia="Times New Roman" w:cs="Times New Roman"/>
              </w:rPr>
              <w:t xml:space="preserve">taking steps in sharing a treatment decision, sharing </w:t>
            </w:r>
            <w:r w:rsidRPr="00892EF6">
              <w:rPr>
                <w:rFonts w:cs="Times New Roman"/>
              </w:rPr>
              <w:t xml:space="preserve">information about treatment options, and arriving at consensus regarding preferred treatment options (Schauer, Everett, delVecchio, &amp; Anderson [2007]). </w:t>
            </w:r>
          </w:p>
        </w:tc>
      </w:tr>
      <w:tr w:rsidR="008517BC" w14:paraId="1FFF8983" w14:textId="77777777" w:rsidTr="008517BC">
        <w:trPr>
          <w:trHeight w:val="420"/>
        </w:trPr>
        <w:tc>
          <w:tcPr>
            <w:tcW w:w="2340" w:type="dxa"/>
          </w:tcPr>
          <w:p w14:paraId="2B6211E5" w14:textId="77777777" w:rsidR="008517BC" w:rsidRPr="00892EF6" w:rsidRDefault="008517BC" w:rsidP="008517BC">
            <w:pPr>
              <w:spacing w:after="0" w:line="240" w:lineRule="auto"/>
              <w:rPr>
                <w:b/>
                <w:i/>
              </w:rPr>
            </w:pPr>
            <w:r w:rsidRPr="00892EF6">
              <w:rPr>
                <w:b/>
                <w:i/>
              </w:rPr>
              <w:t>Should</w:t>
            </w:r>
          </w:p>
        </w:tc>
        <w:tc>
          <w:tcPr>
            <w:tcW w:w="7015" w:type="dxa"/>
          </w:tcPr>
          <w:p w14:paraId="6C555089" w14:textId="77777777" w:rsidR="008517BC" w:rsidRPr="00892EF6" w:rsidRDefault="008517BC" w:rsidP="008517BC">
            <w:pPr>
              <w:spacing w:after="0" w:line="240" w:lineRule="auto"/>
              <w:rPr>
                <w:rFonts w:cs="Times New Roman"/>
              </w:rPr>
            </w:pPr>
            <w:r w:rsidRPr="00892EF6">
              <w:t>Indicates something that is recommended but not mandatory.  If the applicant fails to provide recommended information, the State may, at its sole option, ask the applicant to provide the information or evaluate the RFA without the information.</w:t>
            </w:r>
          </w:p>
        </w:tc>
      </w:tr>
      <w:tr w:rsidR="008517BC" w14:paraId="1DC7D7A4" w14:textId="77777777" w:rsidTr="008517BC">
        <w:trPr>
          <w:trHeight w:val="420"/>
        </w:trPr>
        <w:tc>
          <w:tcPr>
            <w:tcW w:w="2340" w:type="dxa"/>
          </w:tcPr>
          <w:p w14:paraId="711AD22B" w14:textId="77777777" w:rsidR="008517BC" w:rsidRPr="00892EF6" w:rsidRDefault="008517BC" w:rsidP="008517BC">
            <w:pPr>
              <w:spacing w:after="0" w:line="240" w:lineRule="auto"/>
              <w:rPr>
                <w:b/>
                <w:i/>
              </w:rPr>
            </w:pPr>
            <w:r w:rsidRPr="00892EF6">
              <w:rPr>
                <w:b/>
                <w:i/>
              </w:rPr>
              <w:t>State</w:t>
            </w:r>
          </w:p>
        </w:tc>
        <w:tc>
          <w:tcPr>
            <w:tcW w:w="7015" w:type="dxa"/>
          </w:tcPr>
          <w:p w14:paraId="2CFDC052" w14:textId="77777777" w:rsidR="008517BC" w:rsidRPr="00892EF6" w:rsidRDefault="008517BC" w:rsidP="008517BC">
            <w:pPr>
              <w:spacing w:after="0" w:line="240" w:lineRule="auto"/>
            </w:pPr>
            <w:r w:rsidRPr="00892EF6">
              <w:t>The State of Nevada and any agency identified herein.</w:t>
            </w:r>
          </w:p>
        </w:tc>
      </w:tr>
      <w:tr w:rsidR="008517BC" w14:paraId="2EEB554E" w14:textId="77777777" w:rsidTr="008517BC">
        <w:trPr>
          <w:trHeight w:val="420"/>
        </w:trPr>
        <w:tc>
          <w:tcPr>
            <w:tcW w:w="2340" w:type="dxa"/>
          </w:tcPr>
          <w:p w14:paraId="16A87DDB" w14:textId="77777777" w:rsidR="008517BC" w:rsidRPr="00892EF6" w:rsidRDefault="008517BC" w:rsidP="008517BC">
            <w:pPr>
              <w:spacing w:after="0" w:line="240" w:lineRule="auto"/>
              <w:rPr>
                <w:b/>
                <w:i/>
              </w:rPr>
            </w:pPr>
            <w:r w:rsidRPr="00892EF6">
              <w:rPr>
                <w:b/>
                <w:i/>
              </w:rPr>
              <w:t>Subcontractor</w:t>
            </w:r>
          </w:p>
        </w:tc>
        <w:tc>
          <w:tcPr>
            <w:tcW w:w="7015" w:type="dxa"/>
          </w:tcPr>
          <w:p w14:paraId="58F0F4C7" w14:textId="77777777" w:rsidR="008517BC" w:rsidRPr="00892EF6" w:rsidRDefault="008517BC" w:rsidP="008517BC">
            <w:pPr>
              <w:spacing w:after="0" w:line="240" w:lineRule="auto"/>
            </w:pPr>
            <w:r w:rsidRPr="00892EF6">
              <w:t>A third party, not directly employed by the contractor, who will provide services identified in this RFA.  This does not include third parties who provide support or incidental services to the contractor.</w:t>
            </w:r>
          </w:p>
        </w:tc>
      </w:tr>
      <w:tr w:rsidR="008517BC" w14:paraId="1EF7FA42" w14:textId="77777777" w:rsidTr="008517BC">
        <w:trPr>
          <w:trHeight w:val="420"/>
        </w:trPr>
        <w:tc>
          <w:tcPr>
            <w:tcW w:w="2340" w:type="dxa"/>
          </w:tcPr>
          <w:p w14:paraId="1534511A" w14:textId="77777777" w:rsidR="008517BC" w:rsidRPr="00892EF6" w:rsidRDefault="008517BC" w:rsidP="008517BC">
            <w:pPr>
              <w:spacing w:after="0" w:line="240" w:lineRule="auto"/>
              <w:rPr>
                <w:b/>
                <w:i/>
              </w:rPr>
            </w:pPr>
            <w:r w:rsidRPr="00892EF6">
              <w:rPr>
                <w:b/>
                <w:i/>
              </w:rPr>
              <w:t>Sub-recipient</w:t>
            </w:r>
          </w:p>
        </w:tc>
        <w:tc>
          <w:tcPr>
            <w:tcW w:w="7015" w:type="dxa"/>
          </w:tcPr>
          <w:p w14:paraId="13181C07" w14:textId="77777777" w:rsidR="008517BC" w:rsidRPr="00892EF6" w:rsidRDefault="008517BC" w:rsidP="008517BC">
            <w:pPr>
              <w:spacing w:after="0" w:line="240" w:lineRule="auto"/>
            </w:pPr>
            <w:r w:rsidRPr="00892EF6">
              <w:t>The legal entity to which a sub-award is made, and which is accountable to the recipient for the use of the funds provided.</w:t>
            </w:r>
          </w:p>
        </w:tc>
      </w:tr>
      <w:tr w:rsidR="008517BC" w14:paraId="582B4639" w14:textId="77777777" w:rsidTr="008517BC">
        <w:trPr>
          <w:trHeight w:val="420"/>
        </w:trPr>
        <w:tc>
          <w:tcPr>
            <w:tcW w:w="2340" w:type="dxa"/>
          </w:tcPr>
          <w:p w14:paraId="2A4874EB" w14:textId="77777777" w:rsidR="008517BC" w:rsidRPr="00892EF6" w:rsidRDefault="008517BC" w:rsidP="008517BC">
            <w:pPr>
              <w:spacing w:after="0" w:line="240" w:lineRule="auto"/>
              <w:rPr>
                <w:b/>
                <w:i/>
              </w:rPr>
            </w:pPr>
            <w:r w:rsidRPr="00892EF6">
              <w:rPr>
                <w:b/>
                <w:i/>
              </w:rPr>
              <w:t>Supplant</w:t>
            </w:r>
          </w:p>
        </w:tc>
        <w:tc>
          <w:tcPr>
            <w:tcW w:w="7015" w:type="dxa"/>
          </w:tcPr>
          <w:p w14:paraId="38BA2507" w14:textId="77777777" w:rsidR="008517BC" w:rsidRPr="00892EF6" w:rsidRDefault="008517BC" w:rsidP="008517BC">
            <w:pPr>
              <w:spacing w:after="0" w:line="240" w:lineRule="auto"/>
            </w:pPr>
            <w:r w:rsidRPr="00892EF6">
              <w:t xml:space="preserve">Federal funds must be used to supplement existing funds for program activities and must not replace those funds that have been appropriated for the same purpose. Supplanting will be the subject of application review, as well as pre-award review, </w:t>
            </w:r>
            <w:r w:rsidRPr="00892EF6">
              <w:br/>
              <w:t>post-award monitoring, and audit. A written certification may be requested by the awarding agency stating that Federal funds will not be used to supplant State or local funds.</w:t>
            </w:r>
          </w:p>
        </w:tc>
      </w:tr>
      <w:tr w:rsidR="008517BC" w14:paraId="63684D85" w14:textId="77777777" w:rsidTr="008517BC">
        <w:trPr>
          <w:trHeight w:val="420"/>
        </w:trPr>
        <w:tc>
          <w:tcPr>
            <w:tcW w:w="2340" w:type="dxa"/>
          </w:tcPr>
          <w:p w14:paraId="6B3E6C34" w14:textId="77777777" w:rsidR="008517BC" w:rsidRPr="00892EF6" w:rsidRDefault="008517BC" w:rsidP="008517BC">
            <w:pPr>
              <w:spacing w:after="0" w:line="240" w:lineRule="auto"/>
              <w:rPr>
                <w:b/>
                <w:i/>
              </w:rPr>
            </w:pPr>
            <w:r w:rsidRPr="00892EF6">
              <w:rPr>
                <w:b/>
                <w:i/>
              </w:rPr>
              <w:t>Trade Secret</w:t>
            </w:r>
          </w:p>
        </w:tc>
        <w:tc>
          <w:tcPr>
            <w:tcW w:w="7015" w:type="dxa"/>
          </w:tcPr>
          <w:p w14:paraId="54C9F928" w14:textId="77777777" w:rsidR="008517BC" w:rsidRPr="00892EF6" w:rsidRDefault="008517BC" w:rsidP="008517BC">
            <w:pPr>
              <w:spacing w:after="0" w:line="240" w:lineRule="auto"/>
            </w:pPr>
            <w:r w:rsidRPr="00892EF6">
              <w:t>Information, including, without limitation, a formula, pattern, compilation, program, device, method, technique, product, system, process, design, prototype, procedure, computer programming instruction or code that: derives independent economic value, actual or potential, from not being generally known to, and not being readily ascertainable by proper means by the public or any other person who can obtain commercial or economic value from its disclosure or use; and is the subject of efforts that are reasonable under the circumstances to maintain its secrecy.</w:t>
            </w:r>
          </w:p>
        </w:tc>
      </w:tr>
      <w:tr w:rsidR="008517BC" w14:paraId="038E96DD" w14:textId="77777777" w:rsidTr="008517BC">
        <w:trPr>
          <w:trHeight w:val="420"/>
        </w:trPr>
        <w:tc>
          <w:tcPr>
            <w:tcW w:w="2340" w:type="dxa"/>
          </w:tcPr>
          <w:p w14:paraId="3372C6ED" w14:textId="77777777" w:rsidR="008517BC" w:rsidRPr="00892EF6" w:rsidRDefault="008517BC" w:rsidP="008517BC">
            <w:pPr>
              <w:spacing w:after="0" w:line="240" w:lineRule="auto"/>
              <w:rPr>
                <w:b/>
                <w:i/>
              </w:rPr>
            </w:pPr>
            <w:r w:rsidRPr="00892EF6">
              <w:rPr>
                <w:b/>
                <w:i/>
              </w:rPr>
              <w:t>Trauma-informed</w:t>
            </w:r>
          </w:p>
        </w:tc>
        <w:tc>
          <w:tcPr>
            <w:tcW w:w="7015" w:type="dxa"/>
          </w:tcPr>
          <w:p w14:paraId="5546433E" w14:textId="77777777" w:rsidR="008517BC" w:rsidRPr="00892EF6" w:rsidRDefault="008517BC" w:rsidP="008517BC">
            <w:pPr>
              <w:spacing w:after="0" w:line="240" w:lineRule="auto"/>
            </w:pPr>
            <w:r w:rsidRPr="00892EF6">
              <w:rPr>
                <w:b/>
                <w:bCs/>
              </w:rPr>
              <w:t xml:space="preserve">Trauma-informed: </w:t>
            </w:r>
            <w:r w:rsidRPr="00892EF6">
              <w:t>A trauma-informed approach to care “</w:t>
            </w:r>
            <w:r w:rsidRPr="00892EF6">
              <w:rPr>
                <w:i/>
                <w:iCs/>
              </w:rPr>
              <w:t xml:space="preserve">realizes </w:t>
            </w:r>
            <w:r w:rsidRPr="00892EF6">
              <w:t xml:space="preserve">the widespread impact of trauma and understands potential paths for recovery; </w:t>
            </w:r>
            <w:r w:rsidRPr="00892EF6">
              <w:rPr>
                <w:i/>
                <w:iCs/>
              </w:rPr>
              <w:t xml:space="preserve">recognizes </w:t>
            </w:r>
            <w:r w:rsidRPr="00892EF6">
              <w:t xml:space="preserve">the signs and symptoms of trauma in clients, families, staff, and others involved in the system; and </w:t>
            </w:r>
            <w:r w:rsidRPr="00892EF6">
              <w:rPr>
                <w:i/>
                <w:iCs/>
              </w:rPr>
              <w:t xml:space="preserve">responds </w:t>
            </w:r>
            <w:r w:rsidRPr="00892EF6">
              <w:t xml:space="preserve">by fully integrating knowledge about trauma into policies, procedures, and practices, and seeks to actively </w:t>
            </w:r>
            <w:r w:rsidRPr="00892EF6">
              <w:rPr>
                <w:i/>
                <w:iCs/>
              </w:rPr>
              <w:t>resist re-traumatization.</w:t>
            </w:r>
            <w:r w:rsidRPr="00892EF6">
              <w:t xml:space="preserve">” The six key principles of a trauma-informed approach include: safety; trustworthiness and transparency; peer support; collaboration and mutuality; empowerment, voice and choice; and cultural, </w:t>
            </w:r>
            <w:r w:rsidRPr="00892EF6">
              <w:lastRenderedPageBreak/>
              <w:t>historical and gender issues (Substance Abuse and Mental Health Services Administration [2014]).</w:t>
            </w:r>
          </w:p>
        </w:tc>
      </w:tr>
      <w:tr w:rsidR="008517BC" w14:paraId="7C6446D4" w14:textId="77777777" w:rsidTr="008517BC">
        <w:trPr>
          <w:trHeight w:val="420"/>
        </w:trPr>
        <w:tc>
          <w:tcPr>
            <w:tcW w:w="2340" w:type="dxa"/>
          </w:tcPr>
          <w:p w14:paraId="103E60FF" w14:textId="77777777" w:rsidR="008517BC" w:rsidRPr="00892EF6" w:rsidRDefault="008517BC" w:rsidP="008517BC">
            <w:pPr>
              <w:spacing w:after="0" w:line="240" w:lineRule="auto"/>
              <w:rPr>
                <w:b/>
                <w:i/>
              </w:rPr>
            </w:pPr>
            <w:r w:rsidRPr="00892EF6">
              <w:rPr>
                <w:b/>
                <w:i/>
              </w:rPr>
              <w:t>User</w:t>
            </w:r>
          </w:p>
        </w:tc>
        <w:tc>
          <w:tcPr>
            <w:tcW w:w="7015" w:type="dxa"/>
          </w:tcPr>
          <w:p w14:paraId="441BDFC4" w14:textId="77777777" w:rsidR="008517BC" w:rsidRPr="00892EF6" w:rsidRDefault="008517BC" w:rsidP="008517BC">
            <w:pPr>
              <w:spacing w:after="0" w:line="240" w:lineRule="auto"/>
              <w:rPr>
                <w:b/>
                <w:bCs/>
              </w:rPr>
            </w:pPr>
            <w:r w:rsidRPr="00892EF6">
              <w:t>Department, Division, Agency or County of the State of Nevada.</w:t>
            </w:r>
          </w:p>
        </w:tc>
      </w:tr>
      <w:tr w:rsidR="008517BC" w14:paraId="6F0EDCC1" w14:textId="77777777" w:rsidTr="008517BC">
        <w:trPr>
          <w:trHeight w:val="420"/>
        </w:trPr>
        <w:tc>
          <w:tcPr>
            <w:tcW w:w="2340" w:type="dxa"/>
          </w:tcPr>
          <w:p w14:paraId="2DFE310C" w14:textId="77777777" w:rsidR="008517BC" w:rsidRPr="00892EF6" w:rsidRDefault="008517BC" w:rsidP="008517BC">
            <w:pPr>
              <w:spacing w:after="0" w:line="240" w:lineRule="auto"/>
              <w:rPr>
                <w:b/>
                <w:i/>
              </w:rPr>
            </w:pPr>
            <w:r w:rsidRPr="00892EF6">
              <w:rPr>
                <w:b/>
                <w:i/>
              </w:rPr>
              <w:t>Will</w:t>
            </w:r>
          </w:p>
        </w:tc>
        <w:tc>
          <w:tcPr>
            <w:tcW w:w="7015" w:type="dxa"/>
          </w:tcPr>
          <w:p w14:paraId="0BAC60EB" w14:textId="77777777" w:rsidR="008517BC" w:rsidRPr="00892EF6" w:rsidRDefault="008517BC" w:rsidP="008517BC">
            <w:pPr>
              <w:spacing w:after="0" w:line="240" w:lineRule="auto"/>
            </w:pPr>
            <w:r w:rsidRPr="00892EF6">
              <w:t>Indicates a mandatory requirement.  Failure to meet a mandatory requirement may result in the rejection of an RFA as non-responsive.</w:t>
            </w:r>
          </w:p>
        </w:tc>
      </w:tr>
    </w:tbl>
    <w:p w14:paraId="49D31FA0" w14:textId="77777777" w:rsidR="00C256C9" w:rsidRDefault="00C256C9" w:rsidP="008517BC">
      <w:pPr>
        <w:pStyle w:val="Heading1"/>
      </w:pPr>
      <w:bookmarkStart w:id="221" w:name="_Toc515361571"/>
      <w:bookmarkStart w:id="222" w:name="_Toc520463051"/>
    </w:p>
    <w:p w14:paraId="2837B999" w14:textId="77777777" w:rsidR="008517BC" w:rsidRDefault="008517BC" w:rsidP="008517BC">
      <w:pPr>
        <w:pStyle w:val="Heading1"/>
        <w:rPr>
          <w:u w:val="single"/>
        </w:rPr>
      </w:pPr>
      <w:bookmarkStart w:id="223" w:name="_Toc520792490"/>
      <w:r>
        <w:t>Resources</w:t>
      </w:r>
      <w:bookmarkEnd w:id="221"/>
      <w:bookmarkEnd w:id="222"/>
      <w:bookmarkEnd w:id="223"/>
    </w:p>
    <w:p w14:paraId="7CD7E231" w14:textId="77777777" w:rsidR="008517BC" w:rsidRDefault="008517BC" w:rsidP="008517BC">
      <w:pPr>
        <w:spacing w:after="0" w:line="276" w:lineRule="auto"/>
        <w:jc w:val="center"/>
      </w:pPr>
    </w:p>
    <w:p w14:paraId="46D26F43" w14:textId="77777777" w:rsidR="008517BC" w:rsidRDefault="008517BC" w:rsidP="005F4ED0">
      <w:pPr>
        <w:numPr>
          <w:ilvl w:val="0"/>
          <w:numId w:val="16"/>
        </w:numPr>
        <w:pBdr>
          <w:top w:val="nil"/>
          <w:left w:val="nil"/>
          <w:bottom w:val="nil"/>
          <w:right w:val="nil"/>
          <w:between w:val="nil"/>
        </w:pBdr>
        <w:spacing w:after="0" w:line="276" w:lineRule="auto"/>
      </w:pPr>
      <w:r>
        <w:t xml:space="preserve">The Division of Public and Behavioral Health certifies substance abuse facilities and programs through its Bureau of Behavioral Health Wellness and Prevention.  Per Nevada Revised Statute 458.024(d) and Nevada Administrative Code 458.103 programs and facilities that are not certified are ineligible to receive state and federal funding for alcohol and drug abuse programs.  Applicable regulations on certification can be found at: </w:t>
      </w:r>
      <w:r>
        <w:rPr>
          <w:color w:val="0563C1"/>
          <w:u w:val="single"/>
        </w:rPr>
        <w:t>https://www.leg.state.nv.us/NAC/NAC-458.html#NAC458Sec103</w:t>
      </w:r>
      <w:r>
        <w:br/>
      </w:r>
    </w:p>
    <w:p w14:paraId="120327D2" w14:textId="77777777" w:rsidR="008517BC" w:rsidRDefault="008517BC" w:rsidP="005F4ED0">
      <w:pPr>
        <w:numPr>
          <w:ilvl w:val="0"/>
          <w:numId w:val="16"/>
        </w:numPr>
        <w:pBdr>
          <w:top w:val="nil"/>
          <w:left w:val="nil"/>
          <w:bottom w:val="nil"/>
          <w:right w:val="nil"/>
          <w:between w:val="nil"/>
        </w:pBdr>
        <w:spacing w:after="0" w:line="276" w:lineRule="auto"/>
        <w:contextualSpacing/>
        <w:rPr>
          <w:i/>
        </w:rPr>
      </w:pPr>
      <w:r>
        <w:t xml:space="preserve">National Registry of Evidence-based Programs and Practices (NREPP) </w:t>
      </w:r>
      <w:r>
        <w:rPr>
          <w:color w:val="0563C1"/>
          <w:u w:val="single"/>
        </w:rPr>
        <w:t>https://knowledge.samhsa.gov/ta-centers/national-registry-evidence-based-programs-and-practices</w:t>
      </w:r>
    </w:p>
    <w:p w14:paraId="1E1B6BE6" w14:textId="77777777" w:rsidR="008517BC" w:rsidRDefault="008517BC" w:rsidP="008517BC">
      <w:pPr>
        <w:ind w:left="720"/>
      </w:pPr>
    </w:p>
    <w:p w14:paraId="58BC2F04" w14:textId="77777777" w:rsidR="007A2E55" w:rsidRDefault="007A2E55" w:rsidP="00AF2356">
      <w:pPr>
        <w:numPr>
          <w:ilvl w:val="0"/>
          <w:numId w:val="49"/>
        </w:numPr>
        <w:spacing w:after="0" w:line="276" w:lineRule="auto"/>
        <w:rPr>
          <w:rFonts w:cstheme="minorHAnsi"/>
        </w:rPr>
      </w:pPr>
      <w:r>
        <w:rPr>
          <w:rFonts w:cstheme="minorHAnsi"/>
        </w:rPr>
        <w:t>Assertive Community Treatment (ACT) Evidence-Based Practices (EBP) KIT</w:t>
      </w:r>
    </w:p>
    <w:p w14:paraId="46649281" w14:textId="77777777" w:rsidR="007A2E55" w:rsidRDefault="00230949" w:rsidP="007A2E55">
      <w:pPr>
        <w:spacing w:after="0" w:line="276" w:lineRule="auto"/>
        <w:ind w:left="720"/>
        <w:rPr>
          <w:rFonts w:cstheme="minorHAnsi"/>
        </w:rPr>
      </w:pPr>
      <w:hyperlink r:id="rId27" w:history="1">
        <w:r w:rsidR="007A2E55">
          <w:rPr>
            <w:rStyle w:val="Hyperlink"/>
            <w:rFonts w:cstheme="minorHAnsi"/>
          </w:rPr>
          <w:t>https://store.samhsa.gov/product/Assertive-Community-Treatment-ACT-Evidence-Based-Practices-EBP-KIT/SMA08-4345</w:t>
        </w:r>
      </w:hyperlink>
      <w:r w:rsidR="007A2E55">
        <w:rPr>
          <w:rFonts w:cstheme="minorHAnsi"/>
        </w:rPr>
        <w:t xml:space="preserve"> </w:t>
      </w:r>
    </w:p>
    <w:p w14:paraId="2198CD2B" w14:textId="77777777" w:rsidR="00C745A8" w:rsidRDefault="00C745A8" w:rsidP="00C745A8">
      <w:pPr>
        <w:pStyle w:val="ListParagraph"/>
      </w:pPr>
    </w:p>
    <w:p w14:paraId="1FEE6EC0" w14:textId="77777777" w:rsidR="007A2E55" w:rsidRDefault="007A2E55" w:rsidP="00AF2356">
      <w:pPr>
        <w:pStyle w:val="ListParagraph"/>
        <w:numPr>
          <w:ilvl w:val="0"/>
          <w:numId w:val="49"/>
        </w:numPr>
        <w:spacing w:line="256" w:lineRule="auto"/>
        <w:rPr>
          <w:rFonts w:cstheme="minorHAnsi"/>
          <w:b/>
        </w:rPr>
      </w:pPr>
      <w:r>
        <w:rPr>
          <w:rFonts w:cstheme="minorHAnsi"/>
        </w:rPr>
        <w:t xml:space="preserve">Behavioral Health Community Integration Plan </w:t>
      </w:r>
      <w:hyperlink r:id="rId28" w:history="1">
        <w:r>
          <w:rPr>
            <w:rStyle w:val="Hyperlink"/>
            <w:rFonts w:cstheme="minorHAnsi"/>
          </w:rPr>
          <w:t>http://dpbh.nv.gov/Programs/ClinicalSAPTA/Home_-_SAPTA/</w:t>
        </w:r>
      </w:hyperlink>
      <w:r>
        <w:rPr>
          <w:rFonts w:cstheme="minorHAnsi"/>
        </w:rPr>
        <w:t xml:space="preserve"> </w:t>
      </w:r>
      <w:r>
        <w:rPr>
          <w:rFonts w:cstheme="minorHAnsi"/>
          <w:b/>
        </w:rPr>
        <w:t xml:space="preserve"> </w:t>
      </w:r>
    </w:p>
    <w:p w14:paraId="023CD1ED" w14:textId="531D13C4" w:rsidR="008517BC" w:rsidRDefault="008517BC" w:rsidP="00C745A8">
      <w:pPr>
        <w:pBdr>
          <w:top w:val="nil"/>
          <w:left w:val="nil"/>
          <w:bottom w:val="nil"/>
          <w:right w:val="nil"/>
          <w:between w:val="nil"/>
        </w:pBdr>
        <w:spacing w:after="0" w:line="276" w:lineRule="auto"/>
      </w:pPr>
    </w:p>
    <w:sectPr w:rsidR="00851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BF709" w14:textId="77777777" w:rsidR="0021186C" w:rsidRDefault="0021186C" w:rsidP="008517BC">
      <w:pPr>
        <w:spacing w:after="0" w:line="240" w:lineRule="auto"/>
      </w:pPr>
      <w:r>
        <w:separator/>
      </w:r>
    </w:p>
  </w:endnote>
  <w:endnote w:type="continuationSeparator" w:id="0">
    <w:p w14:paraId="34AA2A11" w14:textId="77777777" w:rsidR="0021186C" w:rsidRDefault="0021186C" w:rsidP="0085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A329" w14:textId="0DC7D633" w:rsidR="004227EA" w:rsidRPr="00F02BBE" w:rsidRDefault="004227EA" w:rsidP="00924DD1">
    <w:pPr>
      <w:pStyle w:val="Footer"/>
      <w:pBdr>
        <w:top w:val="single" w:sz="4" w:space="1" w:color="D9D9D9" w:themeColor="background1" w:themeShade="D9"/>
      </w:pBdr>
      <w:jc w:val="center"/>
      <w:rPr>
        <w:sz w:val="18"/>
        <w:szCs w:val="18"/>
      </w:rPr>
    </w:pPr>
    <w:r w:rsidRPr="00F02BBE">
      <w:rPr>
        <w:sz w:val="18"/>
        <w:szCs w:val="18"/>
      </w:rPr>
      <w:t>Assertive Community Treatment Team</w:t>
    </w:r>
    <w:r>
      <w:rPr>
        <w:sz w:val="18"/>
        <w:szCs w:val="18"/>
      </w:rPr>
      <w:t>s</w:t>
    </w:r>
    <w:r w:rsidRPr="00F02BBE">
      <w:rPr>
        <w:sz w:val="18"/>
        <w:szCs w:val="18"/>
      </w:rPr>
      <w:t xml:space="preserve"> RFA</w:t>
    </w:r>
    <w:r>
      <w:rPr>
        <w:sz w:val="18"/>
        <w:szCs w:val="18"/>
      </w:rPr>
      <w:tab/>
    </w:r>
    <w:r w:rsidRPr="00F02BBE">
      <w:rPr>
        <w:sz w:val="18"/>
        <w:szCs w:val="18"/>
      </w:rPr>
      <w:tab/>
    </w:r>
    <w:sdt>
      <w:sdtPr>
        <w:rPr>
          <w:sz w:val="18"/>
          <w:szCs w:val="18"/>
        </w:rPr>
        <w:id w:val="1790325552"/>
        <w:docPartObj>
          <w:docPartGallery w:val="Page Numbers (Bottom of Page)"/>
          <w:docPartUnique/>
        </w:docPartObj>
      </w:sdtPr>
      <w:sdtEndPr>
        <w:rPr>
          <w:color w:val="7F7F7F" w:themeColor="background1" w:themeShade="7F"/>
          <w:spacing w:val="60"/>
        </w:rPr>
      </w:sdtEndPr>
      <w:sdtContent>
        <w:r w:rsidRPr="00F02BBE">
          <w:rPr>
            <w:sz w:val="18"/>
            <w:szCs w:val="18"/>
          </w:rPr>
          <w:fldChar w:fldCharType="begin"/>
        </w:r>
        <w:r w:rsidRPr="00F02BBE">
          <w:rPr>
            <w:sz w:val="18"/>
            <w:szCs w:val="18"/>
          </w:rPr>
          <w:instrText xml:space="preserve"> PAGE   \* MERGEFORMAT </w:instrText>
        </w:r>
        <w:r w:rsidRPr="00F02BBE">
          <w:rPr>
            <w:sz w:val="18"/>
            <w:szCs w:val="18"/>
          </w:rPr>
          <w:fldChar w:fldCharType="separate"/>
        </w:r>
        <w:r>
          <w:rPr>
            <w:noProof/>
            <w:sz w:val="18"/>
            <w:szCs w:val="18"/>
          </w:rPr>
          <w:t>48</w:t>
        </w:r>
        <w:r w:rsidRPr="00F02BBE">
          <w:rPr>
            <w:noProof/>
            <w:sz w:val="18"/>
            <w:szCs w:val="18"/>
          </w:rPr>
          <w:fldChar w:fldCharType="end"/>
        </w:r>
        <w:r w:rsidRPr="00F02BBE">
          <w:rPr>
            <w:sz w:val="18"/>
            <w:szCs w:val="18"/>
          </w:rPr>
          <w:t xml:space="preserve"> | </w:t>
        </w:r>
        <w:r w:rsidRPr="00F02BBE">
          <w:rPr>
            <w:color w:val="7F7F7F" w:themeColor="background1" w:themeShade="7F"/>
            <w:spacing w:val="60"/>
            <w:sz w:val="18"/>
            <w:szCs w:val="18"/>
          </w:rPr>
          <w:t>Page</w:t>
        </w:r>
      </w:sdtContent>
    </w:sdt>
  </w:p>
  <w:p w14:paraId="60CC3485" w14:textId="77777777" w:rsidR="004227EA" w:rsidRDefault="004227EA">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458947"/>
      <w:docPartObj>
        <w:docPartGallery w:val="Page Numbers (Bottom of Page)"/>
        <w:docPartUnique/>
      </w:docPartObj>
    </w:sdtPr>
    <w:sdtEndPr>
      <w:rPr>
        <w:color w:val="7F7F7F" w:themeColor="background1" w:themeShade="7F"/>
        <w:spacing w:val="60"/>
      </w:rPr>
    </w:sdtEndPr>
    <w:sdtContent>
      <w:p w14:paraId="040E7B1B" w14:textId="0EE8F866" w:rsidR="004227EA" w:rsidRDefault="004227E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0110BC" w14:textId="20B9696F" w:rsidR="004227EA" w:rsidRDefault="004227E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3A36" w14:textId="150F4642" w:rsidR="004227EA" w:rsidRDefault="004227EA">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653F1962" wp14:editId="7A7C7E89">
              <wp:simplePos x="0" y="0"/>
              <wp:positionH relativeFrom="page">
                <wp:posOffset>3762375</wp:posOffset>
              </wp:positionH>
              <wp:positionV relativeFrom="page">
                <wp:posOffset>9274175</wp:posOffset>
              </wp:positionV>
              <wp:extent cx="194310" cy="16573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E1FD9F" w14:textId="77777777" w:rsidR="004227EA" w:rsidRDefault="004227EA">
                          <w:pPr>
                            <w:pStyle w:val="BodyText"/>
                            <w:spacing w:line="245" w:lineRule="exact"/>
                            <w:ind w:left="40" w:firstLine="0"/>
                          </w:pPr>
                          <w:r>
                            <w:fldChar w:fldCharType="begin"/>
                          </w:r>
                          <w:r>
                            <w:instrText xml:space="preserve"> PAGE </w:instrText>
                          </w:r>
                          <w:r>
                            <w:fldChar w:fldCharType="separate"/>
                          </w:r>
                          <w:r>
                            <w:rPr>
                              <w:noProof/>
                            </w:rP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F1962" id="_x0000_t202" coordsize="21600,21600" o:spt="202" path="m,l,21600r21600,l21600,xe">
              <v:stroke joinstyle="miter"/>
              <v:path gradientshapeok="t" o:connecttype="rect"/>
            </v:shapetype>
            <v:shape id="Text Box 16" o:spid="_x0000_s1026" type="#_x0000_t202" style="position:absolute;margin-left:296.25pt;margin-top:730.25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" filled="f" stroked="f">
              <v:textbox inset="0,0,0,0">
                <w:txbxContent>
                  <w:p w14:paraId="3AE1FD9F" w14:textId="77777777" w:rsidR="004227EA" w:rsidRDefault="004227EA">
                    <w:pPr>
                      <w:pStyle w:val="BodyText"/>
                      <w:spacing w:line="245" w:lineRule="exact"/>
                      <w:ind w:left="40" w:firstLine="0"/>
                    </w:pPr>
                    <w:r>
                      <w:fldChar w:fldCharType="begin"/>
                    </w:r>
                    <w:r>
                      <w:instrText xml:space="preserve"> PAGE </w:instrText>
                    </w:r>
                    <w:r>
                      <w:fldChar w:fldCharType="separate"/>
                    </w:r>
                    <w:r>
                      <w:rPr>
                        <w:noProof/>
                      </w:rPr>
                      <w:t>80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769FD" w14:textId="77777777" w:rsidR="0021186C" w:rsidRDefault="0021186C" w:rsidP="008517BC">
      <w:pPr>
        <w:spacing w:after="0" w:line="240" w:lineRule="auto"/>
      </w:pPr>
      <w:r>
        <w:separator/>
      </w:r>
    </w:p>
  </w:footnote>
  <w:footnote w:type="continuationSeparator" w:id="0">
    <w:p w14:paraId="614D7CDA" w14:textId="77777777" w:rsidR="0021186C" w:rsidRDefault="0021186C" w:rsidP="00851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60"/>
      <w:gridCol w:w="3360"/>
      <w:gridCol w:w="3360"/>
    </w:tblGrid>
    <w:tr w:rsidR="004227EA" w14:paraId="5D6C67FB" w14:textId="77777777" w:rsidTr="008517BC">
      <w:tc>
        <w:tcPr>
          <w:tcW w:w="3360" w:type="dxa"/>
        </w:tcPr>
        <w:p w14:paraId="2FF95480" w14:textId="77777777" w:rsidR="004227EA" w:rsidRDefault="004227EA" w:rsidP="008517BC">
          <w:pPr>
            <w:pStyle w:val="Header"/>
            <w:ind w:left="-115"/>
          </w:pPr>
        </w:p>
      </w:tc>
      <w:tc>
        <w:tcPr>
          <w:tcW w:w="3360" w:type="dxa"/>
        </w:tcPr>
        <w:p w14:paraId="0B2B7112" w14:textId="77777777" w:rsidR="004227EA" w:rsidRDefault="004227EA" w:rsidP="008517BC">
          <w:pPr>
            <w:pStyle w:val="Header"/>
            <w:jc w:val="center"/>
          </w:pPr>
        </w:p>
      </w:tc>
      <w:tc>
        <w:tcPr>
          <w:tcW w:w="3360" w:type="dxa"/>
        </w:tcPr>
        <w:p w14:paraId="1C9D665B" w14:textId="77777777" w:rsidR="004227EA" w:rsidRDefault="004227EA" w:rsidP="008517BC">
          <w:pPr>
            <w:pStyle w:val="Header"/>
            <w:ind w:right="-115"/>
            <w:jc w:val="right"/>
          </w:pPr>
        </w:p>
      </w:tc>
    </w:tr>
  </w:tbl>
  <w:p w14:paraId="22DDE77F" w14:textId="77777777" w:rsidR="004227EA" w:rsidRDefault="004227EA" w:rsidP="0085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227EA" w14:paraId="4246ED65" w14:textId="77777777" w:rsidTr="008517BC">
      <w:tc>
        <w:tcPr>
          <w:tcW w:w="3120" w:type="dxa"/>
        </w:tcPr>
        <w:p w14:paraId="62DDA89E" w14:textId="77777777" w:rsidR="004227EA" w:rsidRDefault="004227EA" w:rsidP="008517BC">
          <w:pPr>
            <w:pStyle w:val="Header"/>
            <w:ind w:left="-115"/>
          </w:pPr>
        </w:p>
      </w:tc>
      <w:tc>
        <w:tcPr>
          <w:tcW w:w="3120" w:type="dxa"/>
        </w:tcPr>
        <w:p w14:paraId="6C9A9874" w14:textId="77777777" w:rsidR="004227EA" w:rsidRDefault="004227EA" w:rsidP="008517BC">
          <w:pPr>
            <w:pStyle w:val="Header"/>
            <w:jc w:val="center"/>
          </w:pPr>
        </w:p>
      </w:tc>
      <w:tc>
        <w:tcPr>
          <w:tcW w:w="3120" w:type="dxa"/>
        </w:tcPr>
        <w:p w14:paraId="01D778EE" w14:textId="77777777" w:rsidR="004227EA" w:rsidRDefault="004227EA" w:rsidP="008517BC">
          <w:pPr>
            <w:pStyle w:val="Header"/>
            <w:ind w:right="-115"/>
            <w:jc w:val="right"/>
          </w:pPr>
        </w:p>
      </w:tc>
    </w:tr>
  </w:tbl>
  <w:p w14:paraId="360E189B" w14:textId="77777777" w:rsidR="004227EA" w:rsidRDefault="004227EA" w:rsidP="00851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4F9"/>
    <w:multiLevelType w:val="multilevel"/>
    <w:tmpl w:val="0430E6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265F2F"/>
    <w:multiLevelType w:val="hybridMultilevel"/>
    <w:tmpl w:val="BB64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558A"/>
    <w:multiLevelType w:val="hybridMultilevel"/>
    <w:tmpl w:val="A0D8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A466F"/>
    <w:multiLevelType w:val="hybridMultilevel"/>
    <w:tmpl w:val="98C65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B101D"/>
    <w:multiLevelType w:val="multilevel"/>
    <w:tmpl w:val="C23E6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4B2D37"/>
    <w:multiLevelType w:val="hybridMultilevel"/>
    <w:tmpl w:val="95D6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42393"/>
    <w:multiLevelType w:val="hybridMultilevel"/>
    <w:tmpl w:val="EB943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33B5F"/>
    <w:multiLevelType w:val="hybridMultilevel"/>
    <w:tmpl w:val="F0F69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C54B52"/>
    <w:multiLevelType w:val="multilevel"/>
    <w:tmpl w:val="831AEAFA"/>
    <w:lvl w:ilvl="0">
      <w:start w:val="1"/>
      <w:numFmt w:val="decimal"/>
      <w:lvlText w:val="%1."/>
      <w:lvlJc w:val="left"/>
      <w:pPr>
        <w:ind w:left="360" w:hanging="360"/>
      </w:pPr>
    </w:lvl>
    <w:lvl w:ilvl="1">
      <w:start w:val="1"/>
      <w:numFmt w:val="bullet"/>
      <w:lvlText w:val="●"/>
      <w:lvlJc w:val="left"/>
      <w:pPr>
        <w:ind w:left="72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72F183E"/>
    <w:multiLevelType w:val="hybridMultilevel"/>
    <w:tmpl w:val="E9982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4F3AB8"/>
    <w:multiLevelType w:val="hybridMultilevel"/>
    <w:tmpl w:val="62B8A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D4899"/>
    <w:multiLevelType w:val="multilevel"/>
    <w:tmpl w:val="C60C4A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585E83"/>
    <w:multiLevelType w:val="hybridMultilevel"/>
    <w:tmpl w:val="2CA0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22059"/>
    <w:multiLevelType w:val="hybridMultilevel"/>
    <w:tmpl w:val="46F6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11E32"/>
    <w:multiLevelType w:val="hybridMultilevel"/>
    <w:tmpl w:val="9B80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439E4"/>
    <w:multiLevelType w:val="hybridMultilevel"/>
    <w:tmpl w:val="2D28A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7C63D2"/>
    <w:multiLevelType w:val="hybridMultilevel"/>
    <w:tmpl w:val="78B64050"/>
    <w:lvl w:ilvl="0" w:tplc="91E80D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77E61"/>
    <w:multiLevelType w:val="multilevel"/>
    <w:tmpl w:val="B698571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8" w15:restartNumberingAfterBreak="0">
    <w:nsid w:val="3429413C"/>
    <w:multiLevelType w:val="multilevel"/>
    <w:tmpl w:val="CC2438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59B37CC"/>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F29D9"/>
    <w:multiLevelType w:val="hybridMultilevel"/>
    <w:tmpl w:val="427C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80907"/>
    <w:multiLevelType w:val="hybridMultilevel"/>
    <w:tmpl w:val="E2B85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22237"/>
    <w:multiLevelType w:val="hybridMultilevel"/>
    <w:tmpl w:val="9D0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93F50"/>
    <w:multiLevelType w:val="hybridMultilevel"/>
    <w:tmpl w:val="584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57D3E"/>
    <w:multiLevelType w:val="hybridMultilevel"/>
    <w:tmpl w:val="D0DC2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251BF9"/>
    <w:multiLevelType w:val="hybridMultilevel"/>
    <w:tmpl w:val="9D0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363D5"/>
    <w:multiLevelType w:val="hybridMultilevel"/>
    <w:tmpl w:val="C55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D3610D"/>
    <w:multiLevelType w:val="multilevel"/>
    <w:tmpl w:val="E23488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475139F8"/>
    <w:multiLevelType w:val="hybridMultilevel"/>
    <w:tmpl w:val="0A60805A"/>
    <w:lvl w:ilvl="0" w:tplc="630421D2">
      <w:start w:val="1"/>
      <w:numFmt w:val="decimal"/>
      <w:lvlText w:val="%1."/>
      <w:lvlJc w:val="left"/>
      <w:pPr>
        <w:ind w:left="720" w:hanging="360"/>
      </w:pPr>
      <w:rPr>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72040"/>
    <w:multiLevelType w:val="hybridMultilevel"/>
    <w:tmpl w:val="BC4A07F2"/>
    <w:lvl w:ilvl="0" w:tplc="53902D96">
      <w:start w:val="1"/>
      <w:numFmt w:val="decimal"/>
      <w:lvlText w:val="%1."/>
      <w:lvlJc w:val="left"/>
      <w:pPr>
        <w:ind w:left="474" w:hanging="360"/>
      </w:pPr>
      <w:rPr>
        <w:rFonts w:ascii="Calibri" w:eastAsia="Calibri" w:hAnsi="Calibri" w:hint="default"/>
        <w:sz w:val="22"/>
        <w:szCs w:val="22"/>
      </w:rPr>
    </w:lvl>
    <w:lvl w:ilvl="1" w:tplc="5490B2F0">
      <w:start w:val="1"/>
      <w:numFmt w:val="lowerLetter"/>
      <w:lvlText w:val="%2."/>
      <w:lvlJc w:val="left"/>
      <w:pPr>
        <w:ind w:left="1194" w:hanging="360"/>
      </w:pPr>
      <w:rPr>
        <w:rFonts w:ascii="Calibri" w:eastAsia="Calibri" w:hAnsi="Calibri" w:hint="default"/>
        <w:spacing w:val="-1"/>
        <w:sz w:val="22"/>
        <w:szCs w:val="22"/>
      </w:rPr>
    </w:lvl>
    <w:lvl w:ilvl="2" w:tplc="3CF8616A">
      <w:start w:val="1"/>
      <w:numFmt w:val="bullet"/>
      <w:lvlText w:val="•"/>
      <w:lvlJc w:val="left"/>
      <w:pPr>
        <w:ind w:left="2132" w:hanging="360"/>
      </w:pPr>
      <w:rPr>
        <w:rFonts w:hint="default"/>
      </w:rPr>
    </w:lvl>
    <w:lvl w:ilvl="3" w:tplc="9F60A6A4">
      <w:start w:val="1"/>
      <w:numFmt w:val="bullet"/>
      <w:lvlText w:val="•"/>
      <w:lvlJc w:val="left"/>
      <w:pPr>
        <w:ind w:left="3070" w:hanging="360"/>
      </w:pPr>
      <w:rPr>
        <w:rFonts w:hint="default"/>
      </w:rPr>
    </w:lvl>
    <w:lvl w:ilvl="4" w:tplc="748829BC">
      <w:start w:val="1"/>
      <w:numFmt w:val="bullet"/>
      <w:lvlText w:val="•"/>
      <w:lvlJc w:val="left"/>
      <w:pPr>
        <w:ind w:left="4009" w:hanging="360"/>
      </w:pPr>
      <w:rPr>
        <w:rFonts w:hint="default"/>
      </w:rPr>
    </w:lvl>
    <w:lvl w:ilvl="5" w:tplc="71E49B1C">
      <w:start w:val="1"/>
      <w:numFmt w:val="bullet"/>
      <w:lvlText w:val="•"/>
      <w:lvlJc w:val="left"/>
      <w:pPr>
        <w:ind w:left="4947" w:hanging="360"/>
      </w:pPr>
      <w:rPr>
        <w:rFonts w:hint="default"/>
      </w:rPr>
    </w:lvl>
    <w:lvl w:ilvl="6" w:tplc="2CE0D972">
      <w:start w:val="1"/>
      <w:numFmt w:val="bullet"/>
      <w:lvlText w:val="•"/>
      <w:lvlJc w:val="left"/>
      <w:pPr>
        <w:ind w:left="5886" w:hanging="360"/>
      </w:pPr>
      <w:rPr>
        <w:rFonts w:hint="default"/>
      </w:rPr>
    </w:lvl>
    <w:lvl w:ilvl="7" w:tplc="73D64796">
      <w:start w:val="1"/>
      <w:numFmt w:val="bullet"/>
      <w:lvlText w:val="•"/>
      <w:lvlJc w:val="left"/>
      <w:pPr>
        <w:ind w:left="6824" w:hanging="360"/>
      </w:pPr>
      <w:rPr>
        <w:rFonts w:hint="default"/>
      </w:rPr>
    </w:lvl>
    <w:lvl w:ilvl="8" w:tplc="B2F87A70">
      <w:start w:val="1"/>
      <w:numFmt w:val="bullet"/>
      <w:lvlText w:val="•"/>
      <w:lvlJc w:val="left"/>
      <w:pPr>
        <w:ind w:left="7763" w:hanging="360"/>
      </w:pPr>
      <w:rPr>
        <w:rFonts w:hint="default"/>
      </w:rPr>
    </w:lvl>
  </w:abstractNum>
  <w:abstractNum w:abstractNumId="30" w15:restartNumberingAfterBreak="0">
    <w:nsid w:val="4DA8652C"/>
    <w:multiLevelType w:val="hybridMultilevel"/>
    <w:tmpl w:val="96EC5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9624BF"/>
    <w:multiLevelType w:val="hybridMultilevel"/>
    <w:tmpl w:val="EAC2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851BF"/>
    <w:multiLevelType w:val="multilevel"/>
    <w:tmpl w:val="B698571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3" w15:restartNumberingAfterBreak="0">
    <w:nsid w:val="59247759"/>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E6AF4"/>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F1CCA"/>
    <w:multiLevelType w:val="hybridMultilevel"/>
    <w:tmpl w:val="57585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2525F9"/>
    <w:multiLevelType w:val="hybridMultilevel"/>
    <w:tmpl w:val="049E7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B6EDB"/>
    <w:multiLevelType w:val="hybridMultilevel"/>
    <w:tmpl w:val="4746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8679E"/>
    <w:multiLevelType w:val="hybridMultilevel"/>
    <w:tmpl w:val="DA4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C28FF"/>
    <w:multiLevelType w:val="hybridMultilevel"/>
    <w:tmpl w:val="FFAA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66A5D"/>
    <w:multiLevelType w:val="hybridMultilevel"/>
    <w:tmpl w:val="8FBC80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124329"/>
    <w:multiLevelType w:val="multilevel"/>
    <w:tmpl w:val="70B8E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74553B12"/>
    <w:multiLevelType w:val="hybridMultilevel"/>
    <w:tmpl w:val="C1EC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E652D"/>
    <w:multiLevelType w:val="hybridMultilevel"/>
    <w:tmpl w:val="83C24164"/>
    <w:lvl w:ilvl="0" w:tplc="23E45B2A">
      <w:start w:val="1"/>
      <w:numFmt w:val="decimal"/>
      <w:lvlText w:val="%1."/>
      <w:lvlJc w:val="left"/>
      <w:pPr>
        <w:ind w:left="460" w:hanging="360"/>
      </w:pPr>
      <w:rPr>
        <w:rFonts w:ascii="Calibri" w:eastAsia="Calibri" w:hAnsi="Calibri" w:cs="Calibri" w:hint="default"/>
        <w:w w:val="100"/>
        <w:sz w:val="22"/>
        <w:szCs w:val="22"/>
      </w:rPr>
    </w:lvl>
    <w:lvl w:ilvl="1" w:tplc="E5E4EA00">
      <w:start w:val="1"/>
      <w:numFmt w:val="lowerLetter"/>
      <w:lvlText w:val="%2."/>
      <w:lvlJc w:val="left"/>
      <w:pPr>
        <w:ind w:left="1540" w:hanging="360"/>
      </w:pPr>
      <w:rPr>
        <w:rFonts w:ascii="Calibri" w:eastAsia="Calibri" w:hAnsi="Calibri" w:cs="Calibri" w:hint="default"/>
        <w:spacing w:val="-1"/>
        <w:w w:val="100"/>
        <w:sz w:val="22"/>
        <w:szCs w:val="22"/>
      </w:rPr>
    </w:lvl>
    <w:lvl w:ilvl="2" w:tplc="7FD21C90">
      <w:numFmt w:val="bullet"/>
      <w:lvlText w:val="•"/>
      <w:lvlJc w:val="left"/>
      <w:pPr>
        <w:ind w:left="2433" w:hanging="360"/>
      </w:pPr>
      <w:rPr>
        <w:rFonts w:hint="default"/>
      </w:rPr>
    </w:lvl>
    <w:lvl w:ilvl="3" w:tplc="0C4AB02E">
      <w:numFmt w:val="bullet"/>
      <w:lvlText w:val="•"/>
      <w:lvlJc w:val="left"/>
      <w:pPr>
        <w:ind w:left="3326" w:hanging="360"/>
      </w:pPr>
      <w:rPr>
        <w:rFonts w:hint="default"/>
      </w:rPr>
    </w:lvl>
    <w:lvl w:ilvl="4" w:tplc="47587300">
      <w:numFmt w:val="bullet"/>
      <w:lvlText w:val="•"/>
      <w:lvlJc w:val="left"/>
      <w:pPr>
        <w:ind w:left="4220" w:hanging="360"/>
      </w:pPr>
      <w:rPr>
        <w:rFonts w:hint="default"/>
      </w:rPr>
    </w:lvl>
    <w:lvl w:ilvl="5" w:tplc="4946967E">
      <w:numFmt w:val="bullet"/>
      <w:lvlText w:val="•"/>
      <w:lvlJc w:val="left"/>
      <w:pPr>
        <w:ind w:left="5113" w:hanging="360"/>
      </w:pPr>
      <w:rPr>
        <w:rFonts w:hint="default"/>
      </w:rPr>
    </w:lvl>
    <w:lvl w:ilvl="6" w:tplc="C94051CE">
      <w:numFmt w:val="bullet"/>
      <w:lvlText w:val="•"/>
      <w:lvlJc w:val="left"/>
      <w:pPr>
        <w:ind w:left="6006" w:hanging="360"/>
      </w:pPr>
      <w:rPr>
        <w:rFonts w:hint="default"/>
      </w:rPr>
    </w:lvl>
    <w:lvl w:ilvl="7" w:tplc="CCC42798">
      <w:numFmt w:val="bullet"/>
      <w:lvlText w:val="•"/>
      <w:lvlJc w:val="left"/>
      <w:pPr>
        <w:ind w:left="6900" w:hanging="360"/>
      </w:pPr>
      <w:rPr>
        <w:rFonts w:hint="default"/>
      </w:rPr>
    </w:lvl>
    <w:lvl w:ilvl="8" w:tplc="4E32412C">
      <w:numFmt w:val="bullet"/>
      <w:lvlText w:val="•"/>
      <w:lvlJc w:val="left"/>
      <w:pPr>
        <w:ind w:left="7793" w:hanging="360"/>
      </w:pPr>
      <w:rPr>
        <w:rFonts w:hint="default"/>
      </w:rPr>
    </w:lvl>
  </w:abstractNum>
  <w:abstractNum w:abstractNumId="44" w15:restartNumberingAfterBreak="0">
    <w:nsid w:val="7AAE36CD"/>
    <w:multiLevelType w:val="hybridMultilevel"/>
    <w:tmpl w:val="174AE884"/>
    <w:lvl w:ilvl="0" w:tplc="C6F890AA">
      <w:start w:val="1"/>
      <w:numFmt w:val="decimal"/>
      <w:lvlText w:val="%1."/>
      <w:lvlJc w:val="left"/>
      <w:pPr>
        <w:ind w:left="840" w:hanging="360"/>
      </w:pPr>
      <w:rPr>
        <w:rFonts w:ascii="Calibri" w:eastAsia="Calibri" w:hAnsi="Calibri" w:cs="Calibri" w:hint="default"/>
        <w:w w:val="100"/>
        <w:sz w:val="22"/>
        <w:szCs w:val="22"/>
      </w:rPr>
    </w:lvl>
    <w:lvl w:ilvl="1" w:tplc="7090B880">
      <w:numFmt w:val="bullet"/>
      <w:lvlText w:val="•"/>
      <w:lvlJc w:val="left"/>
      <w:pPr>
        <w:ind w:left="1716" w:hanging="360"/>
      </w:pPr>
      <w:rPr>
        <w:rFonts w:hint="default"/>
      </w:rPr>
    </w:lvl>
    <w:lvl w:ilvl="2" w:tplc="937EEC10">
      <w:numFmt w:val="bullet"/>
      <w:lvlText w:val="•"/>
      <w:lvlJc w:val="left"/>
      <w:pPr>
        <w:ind w:left="2592" w:hanging="360"/>
      </w:pPr>
      <w:rPr>
        <w:rFonts w:hint="default"/>
      </w:rPr>
    </w:lvl>
    <w:lvl w:ilvl="3" w:tplc="CBE0F90E">
      <w:numFmt w:val="bullet"/>
      <w:lvlText w:val="•"/>
      <w:lvlJc w:val="left"/>
      <w:pPr>
        <w:ind w:left="3468" w:hanging="360"/>
      </w:pPr>
      <w:rPr>
        <w:rFonts w:hint="default"/>
      </w:rPr>
    </w:lvl>
    <w:lvl w:ilvl="4" w:tplc="478E7F2E">
      <w:numFmt w:val="bullet"/>
      <w:lvlText w:val="•"/>
      <w:lvlJc w:val="left"/>
      <w:pPr>
        <w:ind w:left="4344" w:hanging="360"/>
      </w:pPr>
      <w:rPr>
        <w:rFonts w:hint="default"/>
      </w:rPr>
    </w:lvl>
    <w:lvl w:ilvl="5" w:tplc="82F45FE0">
      <w:numFmt w:val="bullet"/>
      <w:lvlText w:val="•"/>
      <w:lvlJc w:val="left"/>
      <w:pPr>
        <w:ind w:left="5220" w:hanging="360"/>
      </w:pPr>
      <w:rPr>
        <w:rFonts w:hint="default"/>
      </w:rPr>
    </w:lvl>
    <w:lvl w:ilvl="6" w:tplc="9A32FC88">
      <w:numFmt w:val="bullet"/>
      <w:lvlText w:val="•"/>
      <w:lvlJc w:val="left"/>
      <w:pPr>
        <w:ind w:left="6096" w:hanging="360"/>
      </w:pPr>
      <w:rPr>
        <w:rFonts w:hint="default"/>
      </w:rPr>
    </w:lvl>
    <w:lvl w:ilvl="7" w:tplc="6F883456">
      <w:numFmt w:val="bullet"/>
      <w:lvlText w:val="•"/>
      <w:lvlJc w:val="left"/>
      <w:pPr>
        <w:ind w:left="6972" w:hanging="360"/>
      </w:pPr>
      <w:rPr>
        <w:rFonts w:hint="default"/>
      </w:rPr>
    </w:lvl>
    <w:lvl w:ilvl="8" w:tplc="1D5A4DFC">
      <w:numFmt w:val="bullet"/>
      <w:lvlText w:val="•"/>
      <w:lvlJc w:val="left"/>
      <w:pPr>
        <w:ind w:left="7848" w:hanging="360"/>
      </w:pPr>
      <w:rPr>
        <w:rFonts w:hint="default"/>
      </w:rPr>
    </w:lvl>
  </w:abstractNum>
  <w:abstractNum w:abstractNumId="45" w15:restartNumberingAfterBreak="0">
    <w:nsid w:val="7BA829B1"/>
    <w:multiLevelType w:val="hybridMultilevel"/>
    <w:tmpl w:val="C034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31C21"/>
    <w:multiLevelType w:val="hybridMultilevel"/>
    <w:tmpl w:val="85BA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B063C"/>
    <w:multiLevelType w:val="hybridMultilevel"/>
    <w:tmpl w:val="C9E4B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A41038"/>
    <w:multiLevelType w:val="multilevel"/>
    <w:tmpl w:val="D02CA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5"/>
  </w:num>
  <w:num w:numId="3">
    <w:abstractNumId w:val="38"/>
  </w:num>
  <w:num w:numId="4">
    <w:abstractNumId w:val="36"/>
  </w:num>
  <w:num w:numId="5">
    <w:abstractNumId w:val="42"/>
  </w:num>
  <w:num w:numId="6">
    <w:abstractNumId w:val="20"/>
  </w:num>
  <w:num w:numId="7">
    <w:abstractNumId w:val="21"/>
  </w:num>
  <w:num w:numId="8">
    <w:abstractNumId w:val="1"/>
  </w:num>
  <w:num w:numId="9">
    <w:abstractNumId w:val="41"/>
  </w:num>
  <w:num w:numId="10">
    <w:abstractNumId w:val="4"/>
  </w:num>
  <w:num w:numId="11">
    <w:abstractNumId w:val="48"/>
  </w:num>
  <w:num w:numId="12">
    <w:abstractNumId w:val="27"/>
  </w:num>
  <w:num w:numId="13">
    <w:abstractNumId w:val="0"/>
  </w:num>
  <w:num w:numId="14">
    <w:abstractNumId w:val="8"/>
  </w:num>
  <w:num w:numId="15">
    <w:abstractNumId w:val="11"/>
  </w:num>
  <w:num w:numId="16">
    <w:abstractNumId w:val="18"/>
  </w:num>
  <w:num w:numId="17">
    <w:abstractNumId w:val="40"/>
  </w:num>
  <w:num w:numId="18">
    <w:abstractNumId w:val="32"/>
  </w:num>
  <w:num w:numId="19">
    <w:abstractNumId w:val="17"/>
  </w:num>
  <w:num w:numId="20">
    <w:abstractNumId w:val="44"/>
    <w:lvlOverride w:ilvl="0">
      <w:startOverride w:val="1"/>
    </w:lvlOverride>
    <w:lvlOverride w:ilvl="1"/>
    <w:lvlOverride w:ilvl="2"/>
    <w:lvlOverride w:ilvl="3"/>
    <w:lvlOverride w:ilvl="4"/>
    <w:lvlOverride w:ilvl="5"/>
    <w:lvlOverride w:ilvl="6"/>
    <w:lvlOverride w:ilvl="7"/>
    <w:lvlOverride w:ilvl="8"/>
  </w:num>
  <w:num w:numId="21">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6"/>
  </w:num>
  <w:num w:numId="23">
    <w:abstractNumId w:val="46"/>
  </w:num>
  <w:num w:numId="24">
    <w:abstractNumId w:val="10"/>
  </w:num>
  <w:num w:numId="25">
    <w:abstractNumId w:val="14"/>
  </w:num>
  <w:num w:numId="26">
    <w:abstractNumId w:val="12"/>
  </w:num>
  <w:num w:numId="27">
    <w:abstractNumId w:val="31"/>
  </w:num>
  <w:num w:numId="28">
    <w:abstractNumId w:val="2"/>
  </w:num>
  <w:num w:numId="29">
    <w:abstractNumId w:val="23"/>
  </w:num>
  <w:num w:numId="30">
    <w:abstractNumId w:val="45"/>
  </w:num>
  <w:num w:numId="31">
    <w:abstractNumId w:val="6"/>
  </w:num>
  <w:num w:numId="32">
    <w:abstractNumId w:val="39"/>
  </w:num>
  <w:num w:numId="33">
    <w:abstractNumId w:val="22"/>
  </w:num>
  <w:num w:numId="34">
    <w:abstractNumId w:val="28"/>
  </w:num>
  <w:num w:numId="35">
    <w:abstractNumId w:val="34"/>
  </w:num>
  <w:num w:numId="36">
    <w:abstractNumId w:val="33"/>
  </w:num>
  <w:num w:numId="37">
    <w:abstractNumId w:val="25"/>
  </w:num>
  <w:num w:numId="38">
    <w:abstractNumId w:val="19"/>
  </w:num>
  <w:num w:numId="39">
    <w:abstractNumId w:val="7"/>
  </w:num>
  <w:num w:numId="40">
    <w:abstractNumId w:val="30"/>
  </w:num>
  <w:num w:numId="41">
    <w:abstractNumId w:val="24"/>
  </w:num>
  <w:num w:numId="42">
    <w:abstractNumId w:val="13"/>
  </w:num>
  <w:num w:numId="43">
    <w:abstractNumId w:val="9"/>
  </w:num>
  <w:num w:numId="44">
    <w:abstractNumId w:val="47"/>
  </w:num>
  <w:num w:numId="45">
    <w:abstractNumId w:val="15"/>
  </w:num>
  <w:num w:numId="46">
    <w:abstractNumId w:val="35"/>
  </w:num>
  <w:num w:numId="47">
    <w:abstractNumId w:val="3"/>
  </w:num>
  <w:num w:numId="48">
    <w:abstractNumId w:val="16"/>
  </w:num>
  <w:num w:numId="49">
    <w:abstractNumId w:val="18"/>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C0"/>
    <w:rsid w:val="00017F6F"/>
    <w:rsid w:val="0002096B"/>
    <w:rsid w:val="000236C0"/>
    <w:rsid w:val="000469D9"/>
    <w:rsid w:val="0005657D"/>
    <w:rsid w:val="00056FF2"/>
    <w:rsid w:val="000629EA"/>
    <w:rsid w:val="00070FF6"/>
    <w:rsid w:val="00082F64"/>
    <w:rsid w:val="00083103"/>
    <w:rsid w:val="00094FC4"/>
    <w:rsid w:val="00094FFE"/>
    <w:rsid w:val="000A2880"/>
    <w:rsid w:val="000A6C20"/>
    <w:rsid w:val="000B3A81"/>
    <w:rsid w:val="000D4CBE"/>
    <w:rsid w:val="000E2538"/>
    <w:rsid w:val="000E3A52"/>
    <w:rsid w:val="000E7037"/>
    <w:rsid w:val="000F25FC"/>
    <w:rsid w:val="000F3FE1"/>
    <w:rsid w:val="00100378"/>
    <w:rsid w:val="00116E46"/>
    <w:rsid w:val="001204F0"/>
    <w:rsid w:val="00132836"/>
    <w:rsid w:val="001330BD"/>
    <w:rsid w:val="0013528E"/>
    <w:rsid w:val="0013650E"/>
    <w:rsid w:val="00145743"/>
    <w:rsid w:val="00152FAD"/>
    <w:rsid w:val="001566C7"/>
    <w:rsid w:val="00171730"/>
    <w:rsid w:val="001A2FA4"/>
    <w:rsid w:val="001A3C62"/>
    <w:rsid w:val="001B4124"/>
    <w:rsid w:val="001C3D36"/>
    <w:rsid w:val="001D0184"/>
    <w:rsid w:val="001E6D99"/>
    <w:rsid w:val="001F6D2A"/>
    <w:rsid w:val="001F7F21"/>
    <w:rsid w:val="00201C6C"/>
    <w:rsid w:val="0021186C"/>
    <w:rsid w:val="00230949"/>
    <w:rsid w:val="00260446"/>
    <w:rsid w:val="002654A7"/>
    <w:rsid w:val="00272FE9"/>
    <w:rsid w:val="00287AB0"/>
    <w:rsid w:val="002966AF"/>
    <w:rsid w:val="002A0277"/>
    <w:rsid w:val="002C0014"/>
    <w:rsid w:val="002C5BE8"/>
    <w:rsid w:val="002E7BCF"/>
    <w:rsid w:val="00323157"/>
    <w:rsid w:val="00331100"/>
    <w:rsid w:val="00332D08"/>
    <w:rsid w:val="00336A07"/>
    <w:rsid w:val="003416E5"/>
    <w:rsid w:val="00345280"/>
    <w:rsid w:val="00346411"/>
    <w:rsid w:val="00367167"/>
    <w:rsid w:val="00374B45"/>
    <w:rsid w:val="00384051"/>
    <w:rsid w:val="003C0C59"/>
    <w:rsid w:val="003D11A0"/>
    <w:rsid w:val="003D4F8F"/>
    <w:rsid w:val="003E16D7"/>
    <w:rsid w:val="003E4472"/>
    <w:rsid w:val="003F239E"/>
    <w:rsid w:val="003F7E83"/>
    <w:rsid w:val="00410191"/>
    <w:rsid w:val="004156C4"/>
    <w:rsid w:val="0041753D"/>
    <w:rsid w:val="004227EA"/>
    <w:rsid w:val="004414D0"/>
    <w:rsid w:val="00444149"/>
    <w:rsid w:val="0045074D"/>
    <w:rsid w:val="0048196A"/>
    <w:rsid w:val="004A0DD5"/>
    <w:rsid w:val="004B1F68"/>
    <w:rsid w:val="004B7D87"/>
    <w:rsid w:val="004D4891"/>
    <w:rsid w:val="004E46CD"/>
    <w:rsid w:val="004E6D7D"/>
    <w:rsid w:val="004E7029"/>
    <w:rsid w:val="004F0CDD"/>
    <w:rsid w:val="004F7BCA"/>
    <w:rsid w:val="004F7F93"/>
    <w:rsid w:val="005206B9"/>
    <w:rsid w:val="00532A25"/>
    <w:rsid w:val="00542B8A"/>
    <w:rsid w:val="00550FF3"/>
    <w:rsid w:val="0055715F"/>
    <w:rsid w:val="0055771B"/>
    <w:rsid w:val="0056711F"/>
    <w:rsid w:val="00571039"/>
    <w:rsid w:val="00582042"/>
    <w:rsid w:val="005875FA"/>
    <w:rsid w:val="00590C6D"/>
    <w:rsid w:val="005979CB"/>
    <w:rsid w:val="005A038E"/>
    <w:rsid w:val="005A4870"/>
    <w:rsid w:val="005A5799"/>
    <w:rsid w:val="005B446A"/>
    <w:rsid w:val="005B4FB0"/>
    <w:rsid w:val="005B51A0"/>
    <w:rsid w:val="005B55E7"/>
    <w:rsid w:val="005C1FDA"/>
    <w:rsid w:val="005C3444"/>
    <w:rsid w:val="005D357E"/>
    <w:rsid w:val="005D4B43"/>
    <w:rsid w:val="005E0F37"/>
    <w:rsid w:val="005E11A9"/>
    <w:rsid w:val="005E591C"/>
    <w:rsid w:val="005F4ED0"/>
    <w:rsid w:val="006043D9"/>
    <w:rsid w:val="0063006C"/>
    <w:rsid w:val="006335EF"/>
    <w:rsid w:val="006351B2"/>
    <w:rsid w:val="00656EC1"/>
    <w:rsid w:val="00672305"/>
    <w:rsid w:val="00677174"/>
    <w:rsid w:val="00682969"/>
    <w:rsid w:val="006A68BE"/>
    <w:rsid w:val="006A7A8B"/>
    <w:rsid w:val="006B0756"/>
    <w:rsid w:val="006B35BD"/>
    <w:rsid w:val="006B364E"/>
    <w:rsid w:val="006C1D8D"/>
    <w:rsid w:val="006D3A79"/>
    <w:rsid w:val="006E489B"/>
    <w:rsid w:val="00700EB1"/>
    <w:rsid w:val="007179A7"/>
    <w:rsid w:val="00727515"/>
    <w:rsid w:val="0073532E"/>
    <w:rsid w:val="007667D8"/>
    <w:rsid w:val="0077043F"/>
    <w:rsid w:val="007711FB"/>
    <w:rsid w:val="00783FF3"/>
    <w:rsid w:val="00786843"/>
    <w:rsid w:val="0079212B"/>
    <w:rsid w:val="007A2E55"/>
    <w:rsid w:val="007A5AC2"/>
    <w:rsid w:val="007C0659"/>
    <w:rsid w:val="007C5149"/>
    <w:rsid w:val="007D7ED3"/>
    <w:rsid w:val="00803AA8"/>
    <w:rsid w:val="00803B6C"/>
    <w:rsid w:val="00812265"/>
    <w:rsid w:val="00813C03"/>
    <w:rsid w:val="00832E70"/>
    <w:rsid w:val="00845508"/>
    <w:rsid w:val="008517BC"/>
    <w:rsid w:val="00860C5A"/>
    <w:rsid w:val="0086768B"/>
    <w:rsid w:val="00886D68"/>
    <w:rsid w:val="00892A07"/>
    <w:rsid w:val="0089655B"/>
    <w:rsid w:val="008B0137"/>
    <w:rsid w:val="008C3AC2"/>
    <w:rsid w:val="008C6EBE"/>
    <w:rsid w:val="008D072A"/>
    <w:rsid w:val="008D20EC"/>
    <w:rsid w:val="008D4626"/>
    <w:rsid w:val="008D7A5F"/>
    <w:rsid w:val="008D7F21"/>
    <w:rsid w:val="00904377"/>
    <w:rsid w:val="00924DD1"/>
    <w:rsid w:val="009277A2"/>
    <w:rsid w:val="00930B20"/>
    <w:rsid w:val="00931611"/>
    <w:rsid w:val="009545D2"/>
    <w:rsid w:val="00963E9D"/>
    <w:rsid w:val="00971B0B"/>
    <w:rsid w:val="00976311"/>
    <w:rsid w:val="00996BEE"/>
    <w:rsid w:val="009A29DF"/>
    <w:rsid w:val="009C0888"/>
    <w:rsid w:val="009D6C40"/>
    <w:rsid w:val="009D777E"/>
    <w:rsid w:val="00A03644"/>
    <w:rsid w:val="00A04D60"/>
    <w:rsid w:val="00A07BC1"/>
    <w:rsid w:val="00A151D5"/>
    <w:rsid w:val="00A17879"/>
    <w:rsid w:val="00A2428D"/>
    <w:rsid w:val="00A50B41"/>
    <w:rsid w:val="00A61260"/>
    <w:rsid w:val="00A647DE"/>
    <w:rsid w:val="00A747BB"/>
    <w:rsid w:val="00AA09F1"/>
    <w:rsid w:val="00AD16C0"/>
    <w:rsid w:val="00AD36E2"/>
    <w:rsid w:val="00AD49BD"/>
    <w:rsid w:val="00AF2356"/>
    <w:rsid w:val="00AF64C4"/>
    <w:rsid w:val="00B04B90"/>
    <w:rsid w:val="00B12BBA"/>
    <w:rsid w:val="00B17E0F"/>
    <w:rsid w:val="00B274DF"/>
    <w:rsid w:val="00B30392"/>
    <w:rsid w:val="00B31297"/>
    <w:rsid w:val="00B314C0"/>
    <w:rsid w:val="00B71EB4"/>
    <w:rsid w:val="00B749A1"/>
    <w:rsid w:val="00BA1980"/>
    <w:rsid w:val="00BA39AF"/>
    <w:rsid w:val="00BA726E"/>
    <w:rsid w:val="00BB11A7"/>
    <w:rsid w:val="00BB181D"/>
    <w:rsid w:val="00BE3008"/>
    <w:rsid w:val="00BF50F3"/>
    <w:rsid w:val="00BF7CDF"/>
    <w:rsid w:val="00C0641D"/>
    <w:rsid w:val="00C117A1"/>
    <w:rsid w:val="00C256C9"/>
    <w:rsid w:val="00C3061A"/>
    <w:rsid w:val="00C359AE"/>
    <w:rsid w:val="00C37452"/>
    <w:rsid w:val="00C56F6A"/>
    <w:rsid w:val="00C60E6E"/>
    <w:rsid w:val="00C745A8"/>
    <w:rsid w:val="00C82F58"/>
    <w:rsid w:val="00CB0285"/>
    <w:rsid w:val="00CB330A"/>
    <w:rsid w:val="00CB7700"/>
    <w:rsid w:val="00CC2FA0"/>
    <w:rsid w:val="00CD0D1D"/>
    <w:rsid w:val="00CD6918"/>
    <w:rsid w:val="00CE737D"/>
    <w:rsid w:val="00CE789A"/>
    <w:rsid w:val="00CF1D8E"/>
    <w:rsid w:val="00CF4C76"/>
    <w:rsid w:val="00CF56BC"/>
    <w:rsid w:val="00CF7956"/>
    <w:rsid w:val="00D06F04"/>
    <w:rsid w:val="00D10C52"/>
    <w:rsid w:val="00D23C7E"/>
    <w:rsid w:val="00D32262"/>
    <w:rsid w:val="00D33D5B"/>
    <w:rsid w:val="00D35CA2"/>
    <w:rsid w:val="00D465C9"/>
    <w:rsid w:val="00D55315"/>
    <w:rsid w:val="00D962B3"/>
    <w:rsid w:val="00DA466D"/>
    <w:rsid w:val="00DA4BFC"/>
    <w:rsid w:val="00DA54DC"/>
    <w:rsid w:val="00DA7811"/>
    <w:rsid w:val="00DB61AD"/>
    <w:rsid w:val="00DC2BE8"/>
    <w:rsid w:val="00DC37BA"/>
    <w:rsid w:val="00DD08CB"/>
    <w:rsid w:val="00DF4131"/>
    <w:rsid w:val="00E126AE"/>
    <w:rsid w:val="00E13A0D"/>
    <w:rsid w:val="00E16584"/>
    <w:rsid w:val="00E22687"/>
    <w:rsid w:val="00E2541C"/>
    <w:rsid w:val="00E3280D"/>
    <w:rsid w:val="00E33EB6"/>
    <w:rsid w:val="00E372A4"/>
    <w:rsid w:val="00E514FC"/>
    <w:rsid w:val="00E62A43"/>
    <w:rsid w:val="00E63639"/>
    <w:rsid w:val="00E97F90"/>
    <w:rsid w:val="00EA3023"/>
    <w:rsid w:val="00EA58F7"/>
    <w:rsid w:val="00EA7434"/>
    <w:rsid w:val="00EB12BB"/>
    <w:rsid w:val="00EC06F3"/>
    <w:rsid w:val="00ED40F9"/>
    <w:rsid w:val="00F02BBE"/>
    <w:rsid w:val="00F04DC7"/>
    <w:rsid w:val="00F12A0E"/>
    <w:rsid w:val="00F271E5"/>
    <w:rsid w:val="00F60F9A"/>
    <w:rsid w:val="00F631FC"/>
    <w:rsid w:val="00F86398"/>
    <w:rsid w:val="00F964F5"/>
    <w:rsid w:val="00FA45E2"/>
    <w:rsid w:val="00FA4D7F"/>
    <w:rsid w:val="00FA5299"/>
    <w:rsid w:val="00FC4CFC"/>
    <w:rsid w:val="00FC74E9"/>
    <w:rsid w:val="00FE21B7"/>
    <w:rsid w:val="00FE7F2F"/>
    <w:rsid w:val="00FF4D46"/>
    <w:rsid w:val="00FF5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D07734"/>
  <w15:docId w15:val="{F586F1E4-9A39-41F4-AE89-10A47179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C74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E514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9D77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1"/>
    <w:qFormat/>
    <w:rsid w:val="008517BC"/>
    <w:pPr>
      <w:keepNext/>
      <w:pBdr>
        <w:top w:val="nil"/>
        <w:left w:val="nil"/>
        <w:bottom w:val="nil"/>
        <w:right w:val="nil"/>
        <w:between w:val="nil"/>
      </w:pBdr>
      <w:spacing w:after="0" w:line="240" w:lineRule="auto"/>
      <w:ind w:left="954" w:hanging="864"/>
      <w:outlineLvl w:val="3"/>
    </w:pPr>
    <w:rPr>
      <w:rFonts w:ascii="Times New Roman" w:eastAsia="Times New Roman" w:hAnsi="Times New Roman" w:cs="Times New Roman"/>
      <w:b/>
      <w:color w:val="000000"/>
      <w:sz w:val="24"/>
      <w:szCs w:val="24"/>
    </w:rPr>
  </w:style>
  <w:style w:type="paragraph" w:styleId="Heading5">
    <w:name w:val="heading 5"/>
    <w:basedOn w:val="Normal"/>
    <w:next w:val="Normal"/>
    <w:link w:val="Heading5Char"/>
    <w:uiPriority w:val="1"/>
    <w:qFormat/>
    <w:rsid w:val="008517BC"/>
    <w:pPr>
      <w:keepNext/>
      <w:keepLines/>
      <w:pBdr>
        <w:top w:val="nil"/>
        <w:left w:val="nil"/>
        <w:bottom w:val="nil"/>
        <w:right w:val="nil"/>
        <w:between w:val="nil"/>
      </w:pBdr>
      <w:spacing w:before="40" w:after="0"/>
      <w:ind w:left="1098" w:hanging="1008"/>
      <w:outlineLvl w:val="4"/>
    </w:pPr>
    <w:rPr>
      <w:rFonts w:ascii="Calibri" w:eastAsia="Calibri" w:hAnsi="Calibri" w:cs="Calibri"/>
      <w:color w:val="2E75B5"/>
    </w:rPr>
  </w:style>
  <w:style w:type="paragraph" w:styleId="Heading6">
    <w:name w:val="heading 6"/>
    <w:basedOn w:val="Normal"/>
    <w:next w:val="Normal"/>
    <w:link w:val="Heading6Char"/>
    <w:rsid w:val="008517BC"/>
    <w:pPr>
      <w:keepNext/>
      <w:pBdr>
        <w:top w:val="nil"/>
        <w:left w:val="nil"/>
        <w:bottom w:val="nil"/>
        <w:right w:val="nil"/>
        <w:between w:val="nil"/>
      </w:pBdr>
      <w:spacing w:after="0" w:line="240" w:lineRule="auto"/>
      <w:ind w:left="1242" w:hanging="1152"/>
      <w:outlineLvl w:val="5"/>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4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14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77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8517BC"/>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8517BC"/>
    <w:rPr>
      <w:rFonts w:ascii="Calibri" w:eastAsia="Calibri" w:hAnsi="Calibri" w:cs="Calibri"/>
      <w:color w:val="2E75B5"/>
    </w:rPr>
  </w:style>
  <w:style w:type="character" w:customStyle="1" w:styleId="Heading6Char">
    <w:name w:val="Heading 6 Char"/>
    <w:basedOn w:val="DefaultParagraphFont"/>
    <w:link w:val="Heading6"/>
    <w:rsid w:val="008517BC"/>
    <w:rPr>
      <w:rFonts w:ascii="Times New Roman" w:eastAsia="Times New Roman" w:hAnsi="Times New Roman" w:cs="Times New Roman"/>
      <w:b/>
      <w:color w:val="000000"/>
      <w:sz w:val="24"/>
      <w:szCs w:val="24"/>
    </w:rPr>
  </w:style>
  <w:style w:type="paragraph" w:styleId="ListParagraph">
    <w:name w:val="List Paragraph"/>
    <w:basedOn w:val="Normal"/>
    <w:uiPriority w:val="1"/>
    <w:qFormat/>
    <w:rsid w:val="005A038E"/>
    <w:pPr>
      <w:ind w:left="720"/>
      <w:contextualSpacing/>
    </w:pPr>
  </w:style>
  <w:style w:type="character" w:customStyle="1" w:styleId="aqj">
    <w:name w:val="aqj"/>
    <w:basedOn w:val="DefaultParagraphFont"/>
    <w:rsid w:val="00FC74E9"/>
  </w:style>
  <w:style w:type="paragraph" w:styleId="TOCHeading">
    <w:name w:val="TOC Heading"/>
    <w:basedOn w:val="Heading1"/>
    <w:next w:val="Normal"/>
    <w:uiPriority w:val="39"/>
    <w:unhideWhenUsed/>
    <w:qFormat/>
    <w:rsid w:val="00A61260"/>
    <w:pPr>
      <w:outlineLvl w:val="9"/>
    </w:pPr>
  </w:style>
  <w:style w:type="paragraph" w:styleId="TOC1">
    <w:name w:val="toc 1"/>
    <w:basedOn w:val="Normal"/>
    <w:next w:val="Normal"/>
    <w:autoRedefine/>
    <w:uiPriority w:val="39"/>
    <w:unhideWhenUsed/>
    <w:rsid w:val="00A61260"/>
    <w:pPr>
      <w:spacing w:after="100"/>
    </w:pPr>
  </w:style>
  <w:style w:type="paragraph" w:styleId="TOC2">
    <w:name w:val="toc 2"/>
    <w:basedOn w:val="Normal"/>
    <w:next w:val="Normal"/>
    <w:autoRedefine/>
    <w:uiPriority w:val="39"/>
    <w:unhideWhenUsed/>
    <w:rsid w:val="00332D08"/>
    <w:pPr>
      <w:tabs>
        <w:tab w:val="right" w:leader="dot" w:pos="9350"/>
      </w:tabs>
      <w:spacing w:after="100"/>
      <w:ind w:left="220"/>
    </w:pPr>
    <w:rPr>
      <w:rFonts w:ascii="Calibri Light" w:hAnsi="Calibri Light" w:cs="Calibri Light"/>
      <w:sz w:val="20"/>
      <w:szCs w:val="20"/>
    </w:rPr>
  </w:style>
  <w:style w:type="paragraph" w:styleId="TOC3">
    <w:name w:val="toc 3"/>
    <w:basedOn w:val="Normal"/>
    <w:next w:val="Normal"/>
    <w:autoRedefine/>
    <w:uiPriority w:val="39"/>
    <w:unhideWhenUsed/>
    <w:rsid w:val="00A61260"/>
    <w:pPr>
      <w:spacing w:after="100"/>
      <w:ind w:left="440"/>
    </w:pPr>
  </w:style>
  <w:style w:type="character" w:styleId="Hyperlink">
    <w:name w:val="Hyperlink"/>
    <w:basedOn w:val="DefaultParagraphFont"/>
    <w:uiPriority w:val="99"/>
    <w:unhideWhenUsed/>
    <w:rsid w:val="00A61260"/>
    <w:rPr>
      <w:color w:val="0563C1" w:themeColor="hyperlink"/>
      <w:u w:val="single"/>
    </w:rPr>
  </w:style>
  <w:style w:type="paragraph" w:styleId="Title">
    <w:name w:val="Title"/>
    <w:basedOn w:val="Normal"/>
    <w:next w:val="Normal"/>
    <w:link w:val="TitleChar"/>
    <w:rsid w:val="008517BC"/>
    <w:pPr>
      <w:keepNext/>
      <w:keepLines/>
      <w:pBdr>
        <w:top w:val="nil"/>
        <w:left w:val="nil"/>
        <w:bottom w:val="nil"/>
        <w:right w:val="nil"/>
        <w:between w:val="nil"/>
      </w:pBdr>
      <w:spacing w:before="480" w:after="120"/>
    </w:pPr>
    <w:rPr>
      <w:rFonts w:ascii="Calibri" w:eastAsia="Calibri" w:hAnsi="Calibri" w:cs="Calibri"/>
      <w:b/>
      <w:color w:val="000000"/>
      <w:sz w:val="72"/>
      <w:szCs w:val="72"/>
    </w:rPr>
  </w:style>
  <w:style w:type="character" w:customStyle="1" w:styleId="TitleChar">
    <w:name w:val="Title Char"/>
    <w:basedOn w:val="DefaultParagraphFont"/>
    <w:link w:val="Title"/>
    <w:rsid w:val="008517BC"/>
    <w:rPr>
      <w:rFonts w:ascii="Calibri" w:eastAsia="Calibri" w:hAnsi="Calibri" w:cs="Calibri"/>
      <w:b/>
      <w:color w:val="000000"/>
      <w:sz w:val="72"/>
      <w:szCs w:val="72"/>
    </w:rPr>
  </w:style>
  <w:style w:type="paragraph" w:styleId="Subtitle">
    <w:name w:val="Subtitle"/>
    <w:basedOn w:val="Normal"/>
    <w:next w:val="Normal"/>
    <w:link w:val="SubtitleChar"/>
    <w:rsid w:val="008517B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517BC"/>
    <w:rPr>
      <w:rFonts w:ascii="Georgia" w:eastAsia="Georgia" w:hAnsi="Georgia" w:cs="Georgia"/>
      <w:i/>
      <w:color w:val="666666"/>
      <w:sz w:val="48"/>
      <w:szCs w:val="48"/>
    </w:rPr>
  </w:style>
  <w:style w:type="table" w:styleId="TableGrid">
    <w:name w:val="Table Grid"/>
    <w:basedOn w:val="TableNormal"/>
    <w:uiPriority w:val="59"/>
    <w:rsid w:val="00851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17B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517BC"/>
    <w:pPr>
      <w:pBdr>
        <w:top w:val="nil"/>
        <w:left w:val="nil"/>
        <w:bottom w:val="nil"/>
        <w:right w:val="nil"/>
        <w:between w:val="nil"/>
      </w:pBd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8517BC"/>
    <w:rPr>
      <w:rFonts w:ascii="Calibri" w:eastAsia="Calibri" w:hAnsi="Calibri" w:cs="Calibri"/>
      <w:color w:val="000000"/>
    </w:rPr>
  </w:style>
  <w:style w:type="paragraph" w:styleId="Footer">
    <w:name w:val="footer"/>
    <w:basedOn w:val="Normal"/>
    <w:link w:val="FooterChar"/>
    <w:uiPriority w:val="99"/>
    <w:unhideWhenUsed/>
    <w:rsid w:val="008517BC"/>
    <w:pPr>
      <w:pBdr>
        <w:top w:val="nil"/>
        <w:left w:val="nil"/>
        <w:bottom w:val="nil"/>
        <w:right w:val="nil"/>
        <w:between w:val="nil"/>
      </w:pBd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8517BC"/>
    <w:rPr>
      <w:rFonts w:ascii="Calibri" w:eastAsia="Calibri" w:hAnsi="Calibri" w:cs="Calibri"/>
      <w:color w:val="000000"/>
    </w:rPr>
  </w:style>
  <w:style w:type="character" w:customStyle="1" w:styleId="BalloonTextChar">
    <w:name w:val="Balloon Text Char"/>
    <w:basedOn w:val="DefaultParagraphFont"/>
    <w:link w:val="BalloonText"/>
    <w:uiPriority w:val="99"/>
    <w:semiHidden/>
    <w:rsid w:val="008517BC"/>
    <w:rPr>
      <w:rFonts w:ascii="Lucida Grande" w:eastAsia="Calibri" w:hAnsi="Lucida Grande" w:cs="Lucida Grande"/>
      <w:color w:val="000000"/>
      <w:sz w:val="18"/>
      <w:szCs w:val="18"/>
    </w:rPr>
  </w:style>
  <w:style w:type="paragraph" w:styleId="BalloonText">
    <w:name w:val="Balloon Text"/>
    <w:basedOn w:val="Normal"/>
    <w:link w:val="BalloonTextChar"/>
    <w:uiPriority w:val="99"/>
    <w:semiHidden/>
    <w:unhideWhenUsed/>
    <w:rsid w:val="008517BC"/>
    <w:pPr>
      <w:pBdr>
        <w:top w:val="nil"/>
        <w:left w:val="nil"/>
        <w:bottom w:val="nil"/>
        <w:right w:val="nil"/>
        <w:between w:val="nil"/>
      </w:pBdr>
      <w:spacing w:after="0" w:line="240" w:lineRule="auto"/>
    </w:pPr>
    <w:rPr>
      <w:rFonts w:ascii="Lucida Grande" w:eastAsia="Calibri" w:hAnsi="Lucida Grande" w:cs="Lucida Grande"/>
      <w:color w:val="000000"/>
      <w:sz w:val="18"/>
      <w:szCs w:val="18"/>
    </w:rPr>
  </w:style>
  <w:style w:type="paragraph" w:styleId="CommentText">
    <w:name w:val="annotation text"/>
    <w:basedOn w:val="Normal"/>
    <w:link w:val="CommentTextChar"/>
    <w:uiPriority w:val="99"/>
    <w:unhideWhenUsed/>
    <w:rsid w:val="008517BC"/>
    <w:pPr>
      <w:pBdr>
        <w:top w:val="nil"/>
        <w:left w:val="nil"/>
        <w:bottom w:val="nil"/>
        <w:right w:val="nil"/>
        <w:between w:val="nil"/>
      </w:pBdr>
      <w:spacing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8517BC"/>
    <w:rPr>
      <w:rFonts w:ascii="Calibri" w:eastAsia="Calibri" w:hAnsi="Calibri" w:cs="Calibri"/>
      <w:color w:val="000000"/>
      <w:sz w:val="20"/>
      <w:szCs w:val="20"/>
    </w:rPr>
  </w:style>
  <w:style w:type="character" w:customStyle="1" w:styleId="CommentSubjectChar">
    <w:name w:val="Comment Subject Char"/>
    <w:basedOn w:val="CommentTextChar"/>
    <w:link w:val="CommentSubject"/>
    <w:uiPriority w:val="99"/>
    <w:semiHidden/>
    <w:rsid w:val="008517BC"/>
    <w:rPr>
      <w:rFonts w:ascii="Calibri" w:eastAsia="Calibri" w:hAnsi="Calibri" w:cs="Calibri"/>
      <w:b/>
      <w:bCs/>
      <w:color w:val="000000"/>
      <w:sz w:val="20"/>
      <w:szCs w:val="20"/>
    </w:rPr>
  </w:style>
  <w:style w:type="paragraph" w:styleId="CommentSubject">
    <w:name w:val="annotation subject"/>
    <w:basedOn w:val="CommentText"/>
    <w:next w:val="CommentText"/>
    <w:link w:val="CommentSubjectChar"/>
    <w:uiPriority w:val="99"/>
    <w:semiHidden/>
    <w:unhideWhenUsed/>
    <w:rsid w:val="008517BC"/>
    <w:rPr>
      <w:b/>
      <w:bCs/>
    </w:rPr>
  </w:style>
  <w:style w:type="paragraph" w:styleId="FootnoteText">
    <w:name w:val="footnote text"/>
    <w:basedOn w:val="Normal"/>
    <w:link w:val="FootnoteTextChar"/>
    <w:uiPriority w:val="99"/>
    <w:semiHidden/>
    <w:unhideWhenUsed/>
    <w:rsid w:val="008517BC"/>
    <w:pPr>
      <w:pBdr>
        <w:top w:val="nil"/>
        <w:left w:val="nil"/>
        <w:bottom w:val="nil"/>
        <w:right w:val="nil"/>
        <w:between w:val="nil"/>
      </w:pBdr>
      <w:spacing w:after="0" w:line="240" w:lineRule="auto"/>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8517B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517BC"/>
    <w:rPr>
      <w:vertAlign w:val="superscript"/>
    </w:rPr>
  </w:style>
  <w:style w:type="paragraph" w:customStyle="1" w:styleId="tab">
    <w:name w:val="tab"/>
    <w:basedOn w:val="Normal"/>
    <w:rsid w:val="008517BC"/>
    <w:pPr>
      <w:spacing w:after="0" w:line="240" w:lineRule="auto"/>
      <w:jc w:val="both"/>
    </w:pPr>
    <w:rPr>
      <w:rFonts w:ascii="Arial" w:eastAsia="Times New Roman" w:hAnsi="Arial" w:cs="Times New Roman"/>
      <w:sz w:val="24"/>
      <w:szCs w:val="20"/>
    </w:rPr>
  </w:style>
  <w:style w:type="paragraph" w:styleId="Caption">
    <w:name w:val="caption"/>
    <w:basedOn w:val="Normal"/>
    <w:next w:val="Normal"/>
    <w:qFormat/>
    <w:rsid w:val="008517BC"/>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table" w:customStyle="1" w:styleId="TableGrid9">
    <w:name w:val="Table Grid9"/>
    <w:basedOn w:val="TableNormal"/>
    <w:next w:val="TableGrid"/>
    <w:uiPriority w:val="39"/>
    <w:rsid w:val="008517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51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8517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8517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8517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517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517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517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7BC"/>
    <w:pPr>
      <w:pBdr>
        <w:top w:val="nil"/>
        <w:left w:val="nil"/>
        <w:bottom w:val="nil"/>
        <w:right w:val="nil"/>
        <w:between w:val="nil"/>
      </w:pBd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CB0285"/>
    <w:rPr>
      <w:sz w:val="16"/>
      <w:szCs w:val="16"/>
    </w:rPr>
  </w:style>
  <w:style w:type="paragraph" w:styleId="BodyText">
    <w:name w:val="Body Text"/>
    <w:basedOn w:val="Normal"/>
    <w:link w:val="BodyTextChar"/>
    <w:uiPriority w:val="1"/>
    <w:qFormat/>
    <w:rsid w:val="005A5799"/>
    <w:pPr>
      <w:widowControl w:val="0"/>
      <w:spacing w:after="0" w:line="240" w:lineRule="auto"/>
      <w:ind w:left="860" w:hanging="360"/>
    </w:pPr>
    <w:rPr>
      <w:rFonts w:ascii="Calibri" w:eastAsia="Calibri" w:hAnsi="Calibri"/>
    </w:rPr>
  </w:style>
  <w:style w:type="character" w:customStyle="1" w:styleId="BodyTextChar">
    <w:name w:val="Body Text Char"/>
    <w:basedOn w:val="DefaultParagraphFont"/>
    <w:link w:val="BodyText"/>
    <w:uiPriority w:val="1"/>
    <w:rsid w:val="005A5799"/>
    <w:rPr>
      <w:rFonts w:ascii="Calibri" w:eastAsia="Calibri" w:hAnsi="Calibri"/>
    </w:rPr>
  </w:style>
  <w:style w:type="paragraph" w:customStyle="1" w:styleId="TableParagraph">
    <w:name w:val="Table Paragraph"/>
    <w:basedOn w:val="Normal"/>
    <w:uiPriority w:val="1"/>
    <w:qFormat/>
    <w:rsid w:val="005A5799"/>
    <w:pPr>
      <w:widowControl w:val="0"/>
      <w:spacing w:after="0" w:line="240" w:lineRule="auto"/>
    </w:pPr>
  </w:style>
  <w:style w:type="character" w:styleId="UnresolvedMention">
    <w:name w:val="Unresolved Mention"/>
    <w:basedOn w:val="DefaultParagraphFont"/>
    <w:uiPriority w:val="99"/>
    <w:semiHidden/>
    <w:unhideWhenUsed/>
    <w:rsid w:val="00230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4615">
      <w:bodyDiv w:val="1"/>
      <w:marLeft w:val="0"/>
      <w:marRight w:val="0"/>
      <w:marTop w:val="0"/>
      <w:marBottom w:val="0"/>
      <w:divBdr>
        <w:top w:val="none" w:sz="0" w:space="0" w:color="auto"/>
        <w:left w:val="none" w:sz="0" w:space="0" w:color="auto"/>
        <w:bottom w:val="none" w:sz="0" w:space="0" w:color="auto"/>
        <w:right w:val="none" w:sz="0" w:space="0" w:color="auto"/>
      </w:divBdr>
    </w:div>
    <w:div w:id="854732609">
      <w:bodyDiv w:val="1"/>
      <w:marLeft w:val="0"/>
      <w:marRight w:val="0"/>
      <w:marTop w:val="0"/>
      <w:marBottom w:val="0"/>
      <w:divBdr>
        <w:top w:val="none" w:sz="0" w:space="0" w:color="auto"/>
        <w:left w:val="none" w:sz="0" w:space="0" w:color="auto"/>
        <w:bottom w:val="none" w:sz="0" w:space="0" w:color="auto"/>
        <w:right w:val="none" w:sz="0" w:space="0" w:color="auto"/>
      </w:divBdr>
      <w:divsChild>
        <w:div w:id="353576034">
          <w:marLeft w:val="0"/>
          <w:marRight w:val="0"/>
          <w:marTop w:val="0"/>
          <w:marBottom w:val="0"/>
          <w:divBdr>
            <w:top w:val="none" w:sz="0" w:space="0" w:color="auto"/>
            <w:left w:val="none" w:sz="0" w:space="0" w:color="auto"/>
            <w:bottom w:val="none" w:sz="0" w:space="0" w:color="auto"/>
            <w:right w:val="none" w:sz="0" w:space="0" w:color="auto"/>
          </w:divBdr>
        </w:div>
        <w:div w:id="1308244018">
          <w:marLeft w:val="0"/>
          <w:marRight w:val="0"/>
          <w:marTop w:val="0"/>
          <w:marBottom w:val="0"/>
          <w:divBdr>
            <w:top w:val="none" w:sz="0" w:space="0" w:color="auto"/>
            <w:left w:val="none" w:sz="0" w:space="0" w:color="auto"/>
            <w:bottom w:val="none" w:sz="0" w:space="0" w:color="auto"/>
            <w:right w:val="none" w:sz="0" w:space="0" w:color="auto"/>
          </w:divBdr>
        </w:div>
        <w:div w:id="1881818066">
          <w:marLeft w:val="0"/>
          <w:marRight w:val="0"/>
          <w:marTop w:val="0"/>
          <w:marBottom w:val="0"/>
          <w:divBdr>
            <w:top w:val="none" w:sz="0" w:space="0" w:color="auto"/>
            <w:left w:val="none" w:sz="0" w:space="0" w:color="auto"/>
            <w:bottom w:val="none" w:sz="0" w:space="0" w:color="auto"/>
            <w:right w:val="none" w:sz="0" w:space="0" w:color="auto"/>
          </w:divBdr>
        </w:div>
        <w:div w:id="1612205417">
          <w:marLeft w:val="0"/>
          <w:marRight w:val="0"/>
          <w:marTop w:val="0"/>
          <w:marBottom w:val="0"/>
          <w:divBdr>
            <w:top w:val="none" w:sz="0" w:space="0" w:color="auto"/>
            <w:left w:val="none" w:sz="0" w:space="0" w:color="auto"/>
            <w:bottom w:val="none" w:sz="0" w:space="0" w:color="auto"/>
            <w:right w:val="none" w:sz="0" w:space="0" w:color="auto"/>
          </w:divBdr>
        </w:div>
        <w:div w:id="1220095394">
          <w:marLeft w:val="0"/>
          <w:marRight w:val="0"/>
          <w:marTop w:val="0"/>
          <w:marBottom w:val="0"/>
          <w:divBdr>
            <w:top w:val="none" w:sz="0" w:space="0" w:color="auto"/>
            <w:left w:val="none" w:sz="0" w:space="0" w:color="auto"/>
            <w:bottom w:val="none" w:sz="0" w:space="0" w:color="auto"/>
            <w:right w:val="none" w:sz="0" w:space="0" w:color="auto"/>
          </w:divBdr>
        </w:div>
        <w:div w:id="647440742">
          <w:marLeft w:val="0"/>
          <w:marRight w:val="0"/>
          <w:marTop w:val="0"/>
          <w:marBottom w:val="0"/>
          <w:divBdr>
            <w:top w:val="none" w:sz="0" w:space="0" w:color="auto"/>
            <w:left w:val="none" w:sz="0" w:space="0" w:color="auto"/>
            <w:bottom w:val="none" w:sz="0" w:space="0" w:color="auto"/>
            <w:right w:val="none" w:sz="0" w:space="0" w:color="auto"/>
          </w:divBdr>
        </w:div>
        <w:div w:id="822090691">
          <w:marLeft w:val="0"/>
          <w:marRight w:val="0"/>
          <w:marTop w:val="0"/>
          <w:marBottom w:val="0"/>
          <w:divBdr>
            <w:top w:val="none" w:sz="0" w:space="0" w:color="auto"/>
            <w:left w:val="none" w:sz="0" w:space="0" w:color="auto"/>
            <w:bottom w:val="none" w:sz="0" w:space="0" w:color="auto"/>
            <w:right w:val="none" w:sz="0" w:space="0" w:color="auto"/>
          </w:divBdr>
        </w:div>
        <w:div w:id="684094779">
          <w:marLeft w:val="0"/>
          <w:marRight w:val="0"/>
          <w:marTop w:val="0"/>
          <w:marBottom w:val="0"/>
          <w:divBdr>
            <w:top w:val="none" w:sz="0" w:space="0" w:color="auto"/>
            <w:left w:val="none" w:sz="0" w:space="0" w:color="auto"/>
            <w:bottom w:val="none" w:sz="0" w:space="0" w:color="auto"/>
            <w:right w:val="none" w:sz="0" w:space="0" w:color="auto"/>
          </w:divBdr>
        </w:div>
        <w:div w:id="1965117421">
          <w:marLeft w:val="0"/>
          <w:marRight w:val="0"/>
          <w:marTop w:val="0"/>
          <w:marBottom w:val="0"/>
          <w:divBdr>
            <w:top w:val="none" w:sz="0" w:space="0" w:color="auto"/>
            <w:left w:val="none" w:sz="0" w:space="0" w:color="auto"/>
            <w:bottom w:val="none" w:sz="0" w:space="0" w:color="auto"/>
            <w:right w:val="none" w:sz="0" w:space="0" w:color="auto"/>
          </w:divBdr>
        </w:div>
        <w:div w:id="1542135113">
          <w:marLeft w:val="0"/>
          <w:marRight w:val="0"/>
          <w:marTop w:val="0"/>
          <w:marBottom w:val="0"/>
          <w:divBdr>
            <w:top w:val="none" w:sz="0" w:space="0" w:color="auto"/>
            <w:left w:val="none" w:sz="0" w:space="0" w:color="auto"/>
            <w:bottom w:val="none" w:sz="0" w:space="0" w:color="auto"/>
            <w:right w:val="none" w:sz="0" w:space="0" w:color="auto"/>
          </w:divBdr>
        </w:div>
        <w:div w:id="2141995004">
          <w:marLeft w:val="0"/>
          <w:marRight w:val="0"/>
          <w:marTop w:val="0"/>
          <w:marBottom w:val="0"/>
          <w:divBdr>
            <w:top w:val="none" w:sz="0" w:space="0" w:color="auto"/>
            <w:left w:val="none" w:sz="0" w:space="0" w:color="auto"/>
            <w:bottom w:val="none" w:sz="0" w:space="0" w:color="auto"/>
            <w:right w:val="none" w:sz="0" w:space="0" w:color="auto"/>
          </w:divBdr>
        </w:div>
        <w:div w:id="1108936125">
          <w:marLeft w:val="0"/>
          <w:marRight w:val="0"/>
          <w:marTop w:val="0"/>
          <w:marBottom w:val="0"/>
          <w:divBdr>
            <w:top w:val="none" w:sz="0" w:space="0" w:color="auto"/>
            <w:left w:val="none" w:sz="0" w:space="0" w:color="auto"/>
            <w:bottom w:val="none" w:sz="0" w:space="0" w:color="auto"/>
            <w:right w:val="none" w:sz="0" w:space="0" w:color="auto"/>
          </w:divBdr>
        </w:div>
        <w:div w:id="1022248792">
          <w:marLeft w:val="0"/>
          <w:marRight w:val="0"/>
          <w:marTop w:val="0"/>
          <w:marBottom w:val="0"/>
          <w:divBdr>
            <w:top w:val="none" w:sz="0" w:space="0" w:color="auto"/>
            <w:left w:val="none" w:sz="0" w:space="0" w:color="auto"/>
            <w:bottom w:val="none" w:sz="0" w:space="0" w:color="auto"/>
            <w:right w:val="none" w:sz="0" w:space="0" w:color="auto"/>
          </w:divBdr>
        </w:div>
        <w:div w:id="687830081">
          <w:marLeft w:val="0"/>
          <w:marRight w:val="0"/>
          <w:marTop w:val="0"/>
          <w:marBottom w:val="0"/>
          <w:divBdr>
            <w:top w:val="none" w:sz="0" w:space="0" w:color="auto"/>
            <w:left w:val="none" w:sz="0" w:space="0" w:color="auto"/>
            <w:bottom w:val="none" w:sz="0" w:space="0" w:color="auto"/>
            <w:right w:val="none" w:sz="0" w:space="0" w:color="auto"/>
          </w:divBdr>
        </w:div>
        <w:div w:id="286592341">
          <w:marLeft w:val="0"/>
          <w:marRight w:val="0"/>
          <w:marTop w:val="0"/>
          <w:marBottom w:val="0"/>
          <w:divBdr>
            <w:top w:val="none" w:sz="0" w:space="0" w:color="auto"/>
            <w:left w:val="none" w:sz="0" w:space="0" w:color="auto"/>
            <w:bottom w:val="none" w:sz="0" w:space="0" w:color="auto"/>
            <w:right w:val="none" w:sz="0" w:space="0" w:color="auto"/>
          </w:divBdr>
        </w:div>
        <w:div w:id="1891919480">
          <w:marLeft w:val="0"/>
          <w:marRight w:val="0"/>
          <w:marTop w:val="0"/>
          <w:marBottom w:val="0"/>
          <w:divBdr>
            <w:top w:val="none" w:sz="0" w:space="0" w:color="auto"/>
            <w:left w:val="none" w:sz="0" w:space="0" w:color="auto"/>
            <w:bottom w:val="none" w:sz="0" w:space="0" w:color="auto"/>
            <w:right w:val="none" w:sz="0" w:space="0" w:color="auto"/>
          </w:divBdr>
        </w:div>
        <w:div w:id="1016425920">
          <w:marLeft w:val="0"/>
          <w:marRight w:val="0"/>
          <w:marTop w:val="0"/>
          <w:marBottom w:val="0"/>
          <w:divBdr>
            <w:top w:val="none" w:sz="0" w:space="0" w:color="auto"/>
            <w:left w:val="none" w:sz="0" w:space="0" w:color="auto"/>
            <w:bottom w:val="none" w:sz="0" w:space="0" w:color="auto"/>
            <w:right w:val="none" w:sz="0" w:space="0" w:color="auto"/>
          </w:divBdr>
        </w:div>
        <w:div w:id="2003772138">
          <w:marLeft w:val="0"/>
          <w:marRight w:val="0"/>
          <w:marTop w:val="0"/>
          <w:marBottom w:val="0"/>
          <w:divBdr>
            <w:top w:val="none" w:sz="0" w:space="0" w:color="auto"/>
            <w:left w:val="none" w:sz="0" w:space="0" w:color="auto"/>
            <w:bottom w:val="none" w:sz="0" w:space="0" w:color="auto"/>
            <w:right w:val="none" w:sz="0" w:space="0" w:color="auto"/>
          </w:divBdr>
        </w:div>
        <w:div w:id="38865268">
          <w:marLeft w:val="0"/>
          <w:marRight w:val="0"/>
          <w:marTop w:val="0"/>
          <w:marBottom w:val="0"/>
          <w:divBdr>
            <w:top w:val="none" w:sz="0" w:space="0" w:color="auto"/>
            <w:left w:val="none" w:sz="0" w:space="0" w:color="auto"/>
            <w:bottom w:val="none" w:sz="0" w:space="0" w:color="auto"/>
            <w:right w:val="none" w:sz="0" w:space="0" w:color="auto"/>
          </w:divBdr>
        </w:div>
      </w:divsChild>
    </w:div>
    <w:div w:id="1546719291">
      <w:bodyDiv w:val="1"/>
      <w:marLeft w:val="0"/>
      <w:marRight w:val="0"/>
      <w:marTop w:val="0"/>
      <w:marBottom w:val="0"/>
      <w:divBdr>
        <w:top w:val="none" w:sz="0" w:space="0" w:color="auto"/>
        <w:left w:val="none" w:sz="0" w:space="0" w:color="auto"/>
        <w:bottom w:val="none" w:sz="0" w:space="0" w:color="auto"/>
        <w:right w:val="none" w:sz="0" w:space="0" w:color="auto"/>
      </w:divBdr>
    </w:div>
    <w:div w:id="20019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google.com/url?q=https%3A%2F%2Fzoom.us%2Fu%2Fetbxea5Oa&amp;sa=D&amp;ust=1532892176756000&amp;usg=AFQjCNE2ijvMOspluTcdE3VrGDNxCR4vyw" TargetMode="External"/><Relationship Id="rId17" Type="http://schemas.openxmlformats.org/officeDocument/2006/relationships/package" Target="embeddings/Microsoft_Excel_Worksheet.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427831163"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hyperlink" Target="http://dpbh.nv.gov/Programs/ClinicalSAPTA/Home_-_SAPTA/" TargetMode="External"/><Relationship Id="rId10" Type="http://schemas.openxmlformats.org/officeDocument/2006/relationships/hyperlink" Target="https://www.google.com/url?q=https%3A%2F%2Fzoom.us%2Fu%2Fetbxea5Oa&amp;sa=D&amp;ust=1532892176756000&amp;usg=AFQjCNE2ijvMOspluTcdE3VrGDNxCR4vyw" TargetMode="External"/><Relationship Id="rId19" Type="http://schemas.openxmlformats.org/officeDocument/2006/relationships/package" Target="embeddings/Microsoft_Excel_Worksheet1.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s%3A%2F%2Fzoom.us%2Fj%2F427831163&amp;sa=D&amp;ust=1532892176756000&amp;usg=AFQjCNF85rS6UZaRLOC_bilV__f7r8DfQw"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https://store.samhsa.gov/product/Assertive-Community-Treatment-ACT-Evidence-Based-Practices-EBP-KIT/SMA08-4345"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FEADBC7A734E2C84100671EA89F980"/>
        <w:category>
          <w:name w:val="General"/>
          <w:gallery w:val="placeholder"/>
        </w:category>
        <w:types>
          <w:type w:val="bbPlcHdr"/>
        </w:types>
        <w:behaviors>
          <w:behavior w:val="content"/>
        </w:behaviors>
        <w:guid w:val="{7AC3E181-BDF3-4975-A215-17AB3D471ED4}"/>
      </w:docPartPr>
      <w:docPartBody>
        <w:p w:rsidR="00212E08" w:rsidRDefault="00212E08" w:rsidP="00212E08">
          <w:pPr>
            <w:pStyle w:val="3BFEADBC7A734E2C84100671EA89F980"/>
          </w:pPr>
          <w:r w:rsidRPr="00B63933">
            <w:rPr>
              <w:shd w:val="clear" w:color="auto" w:fill="C5E0B3" w:themeFill="accent6" w:themeFillTint="66"/>
            </w:rPr>
            <w:t>Coalition/Provider Name</w:t>
          </w:r>
        </w:p>
      </w:docPartBody>
    </w:docPart>
    <w:docPart>
      <w:docPartPr>
        <w:name w:val="6C3A954749A748ACA1A13E39293C5F2E"/>
        <w:category>
          <w:name w:val="General"/>
          <w:gallery w:val="placeholder"/>
        </w:category>
        <w:types>
          <w:type w:val="bbPlcHdr"/>
        </w:types>
        <w:behaviors>
          <w:behavior w:val="content"/>
        </w:behaviors>
        <w:guid w:val="{F8B36BC5-8DE6-45C8-8754-CCC1C2316855}"/>
      </w:docPartPr>
      <w:docPartBody>
        <w:p w:rsidR="00212E08" w:rsidRDefault="00212E08" w:rsidP="00212E08">
          <w:pPr>
            <w:pStyle w:val="6C3A954749A748ACA1A13E39293C5F2E"/>
          </w:pPr>
          <w:r w:rsidRPr="00A84E60">
            <w:rPr>
              <w:rStyle w:val="PlaceholderText"/>
              <w:color w:val="000000" w:themeColor="text1"/>
            </w:rPr>
            <w:t>Click here to name.</w:t>
          </w:r>
        </w:p>
      </w:docPartBody>
    </w:docPart>
    <w:docPart>
      <w:docPartPr>
        <w:name w:val="E7DDA15DD870432487583030AB9C34F4"/>
        <w:category>
          <w:name w:val="General"/>
          <w:gallery w:val="placeholder"/>
        </w:category>
        <w:types>
          <w:type w:val="bbPlcHdr"/>
        </w:types>
        <w:behaviors>
          <w:behavior w:val="content"/>
        </w:behaviors>
        <w:guid w:val="{BF5BF9AD-BA87-4D89-9CCA-48D8E2B13120}"/>
      </w:docPartPr>
      <w:docPartBody>
        <w:p w:rsidR="00212E08" w:rsidRDefault="00212E08" w:rsidP="00212E08">
          <w:pPr>
            <w:pStyle w:val="E7DDA15DD870432487583030AB9C34F4"/>
          </w:pPr>
          <w:r w:rsidRPr="0092445E">
            <w:rPr>
              <w:rStyle w:val="PlaceholderText"/>
              <w:color w:val="000000" w:themeColor="text1"/>
            </w:rPr>
            <w:t>Click here to enter text.</w:t>
          </w:r>
        </w:p>
      </w:docPartBody>
    </w:docPart>
    <w:docPart>
      <w:docPartPr>
        <w:name w:val="08C842C7425A4D10974EA4FB09F5CC1A"/>
        <w:category>
          <w:name w:val="General"/>
          <w:gallery w:val="placeholder"/>
        </w:category>
        <w:types>
          <w:type w:val="bbPlcHdr"/>
        </w:types>
        <w:behaviors>
          <w:behavior w:val="content"/>
        </w:behaviors>
        <w:guid w:val="{51EC0574-AE1C-4E80-AD53-F16C4FED6542}"/>
      </w:docPartPr>
      <w:docPartBody>
        <w:p w:rsidR="00212E08" w:rsidRDefault="00212E08" w:rsidP="00212E08">
          <w:pPr>
            <w:pStyle w:val="08C842C7425A4D10974EA4FB09F5CC1A"/>
          </w:pPr>
          <w:r w:rsidRPr="007116E1">
            <w:rPr>
              <w:rStyle w:val="PlaceholderText"/>
            </w:rPr>
            <w:t>Click here to enter text.</w:t>
          </w:r>
        </w:p>
      </w:docPartBody>
    </w:docPart>
    <w:docPart>
      <w:docPartPr>
        <w:name w:val="8B88F27994D242839E49BCFABA642F8C"/>
        <w:category>
          <w:name w:val="General"/>
          <w:gallery w:val="placeholder"/>
        </w:category>
        <w:types>
          <w:type w:val="bbPlcHdr"/>
        </w:types>
        <w:behaviors>
          <w:behavior w:val="content"/>
        </w:behaviors>
        <w:guid w:val="{6A7E02E0-B2B9-4561-B9A8-AB7DFE0D942B}"/>
      </w:docPartPr>
      <w:docPartBody>
        <w:p w:rsidR="00212E08" w:rsidRDefault="00212E08" w:rsidP="00212E08">
          <w:pPr>
            <w:pStyle w:val="8B88F27994D242839E49BCFABA642F8C"/>
          </w:pPr>
          <w:r w:rsidRPr="00212879">
            <w:rPr>
              <w:rStyle w:val="PlaceholderText"/>
              <w:shd w:val="clear" w:color="auto" w:fill="FFC285"/>
            </w:rPr>
            <w:t>Click here to enter the problem that is to be addressed.</w:t>
          </w:r>
        </w:p>
      </w:docPartBody>
    </w:docPart>
    <w:docPart>
      <w:docPartPr>
        <w:name w:val="E04C4C7CB07A49E2B4B90D65AE733DFA"/>
        <w:category>
          <w:name w:val="General"/>
          <w:gallery w:val="placeholder"/>
        </w:category>
        <w:types>
          <w:type w:val="bbPlcHdr"/>
        </w:types>
        <w:behaviors>
          <w:behavior w:val="content"/>
        </w:behaviors>
        <w:guid w:val="{7ED5EC03-BDEF-4E8E-AD77-37320CDCD2E2}"/>
      </w:docPartPr>
      <w:docPartBody>
        <w:p w:rsidR="00212E08" w:rsidRDefault="00212E08" w:rsidP="00212E08">
          <w:pPr>
            <w:pStyle w:val="E04C4C7CB07A49E2B4B90D65AE733DFA"/>
          </w:pPr>
          <w:r w:rsidRPr="00212879">
            <w:rPr>
              <w:rStyle w:val="PlaceholderText"/>
              <w:shd w:val="clear" w:color="auto" w:fill="FFF2CC" w:themeFill="accent4" w:themeFillTint="33"/>
            </w:rPr>
            <w:t>Click here to enter goal/priority.</w:t>
          </w:r>
        </w:p>
      </w:docPartBody>
    </w:docPart>
    <w:docPart>
      <w:docPartPr>
        <w:name w:val="D45E1D13CFAC4C97A38E1E9D71816C19"/>
        <w:category>
          <w:name w:val="General"/>
          <w:gallery w:val="placeholder"/>
        </w:category>
        <w:types>
          <w:type w:val="bbPlcHdr"/>
        </w:types>
        <w:behaviors>
          <w:behavior w:val="content"/>
        </w:behaviors>
        <w:guid w:val="{FCEFC2BE-AE0A-40D7-88A4-3D931E9F2E2C}"/>
      </w:docPartPr>
      <w:docPartBody>
        <w:p w:rsidR="00212E08" w:rsidRDefault="00212E08" w:rsidP="00212E08">
          <w:pPr>
            <w:pStyle w:val="D45E1D13CFAC4C97A38E1E9D71816C19"/>
          </w:pPr>
          <w:r w:rsidRPr="00212879">
            <w:rPr>
              <w:rStyle w:val="PlaceholderText"/>
              <w:shd w:val="clear" w:color="auto" w:fill="FFC285"/>
            </w:rPr>
            <w:t>Click here to enter the problem that is to be addressed.</w:t>
          </w:r>
        </w:p>
      </w:docPartBody>
    </w:docPart>
    <w:docPart>
      <w:docPartPr>
        <w:name w:val="C48A26F030ED4D938343C9F445427947"/>
        <w:category>
          <w:name w:val="General"/>
          <w:gallery w:val="placeholder"/>
        </w:category>
        <w:types>
          <w:type w:val="bbPlcHdr"/>
        </w:types>
        <w:behaviors>
          <w:behavior w:val="content"/>
        </w:behaviors>
        <w:guid w:val="{7E021F5C-E560-46FF-B1AD-479F2FB9B647}"/>
      </w:docPartPr>
      <w:docPartBody>
        <w:p w:rsidR="00212E08" w:rsidRDefault="00212E08" w:rsidP="00212E08">
          <w:pPr>
            <w:pStyle w:val="C48A26F030ED4D938343C9F445427947"/>
          </w:pPr>
          <w:r w:rsidRPr="00212879">
            <w:rPr>
              <w:rStyle w:val="PlaceholderText"/>
            </w:rPr>
            <w:t>Click here to enter text.</w:t>
          </w:r>
        </w:p>
      </w:docPartBody>
    </w:docPart>
    <w:docPart>
      <w:docPartPr>
        <w:name w:val="BEA1AAAD951E4DAAA16244A31E106F13"/>
        <w:category>
          <w:name w:val="General"/>
          <w:gallery w:val="placeholder"/>
        </w:category>
        <w:types>
          <w:type w:val="bbPlcHdr"/>
        </w:types>
        <w:behaviors>
          <w:behavior w:val="content"/>
        </w:behaviors>
        <w:guid w:val="{82F413E4-E8AD-418E-A8F0-4E8703FB0445}"/>
      </w:docPartPr>
      <w:docPartBody>
        <w:p w:rsidR="00212E08" w:rsidRDefault="00212E08" w:rsidP="00212E08">
          <w:pPr>
            <w:pStyle w:val="BEA1AAAD951E4DAAA16244A31E106F13"/>
          </w:pPr>
          <w:r w:rsidRPr="00212879">
            <w:rPr>
              <w:rStyle w:val="PlaceholderText"/>
            </w:rPr>
            <w:t>%.</w:t>
          </w:r>
        </w:p>
      </w:docPartBody>
    </w:docPart>
    <w:docPart>
      <w:docPartPr>
        <w:name w:val="03384893564F4D1A8F5615680FEFA8D0"/>
        <w:category>
          <w:name w:val="General"/>
          <w:gallery w:val="placeholder"/>
        </w:category>
        <w:types>
          <w:type w:val="bbPlcHdr"/>
        </w:types>
        <w:behaviors>
          <w:behavior w:val="content"/>
        </w:behaviors>
        <w:guid w:val="{3FDBFE09-61E0-49F4-8254-C62AD870B2E3}"/>
      </w:docPartPr>
      <w:docPartBody>
        <w:p w:rsidR="00212E08" w:rsidRDefault="00212E08" w:rsidP="00212E08">
          <w:pPr>
            <w:pStyle w:val="03384893564F4D1A8F5615680FEFA8D0"/>
          </w:pPr>
          <w:r w:rsidRPr="0035747F">
            <w:rPr>
              <w:rStyle w:val="PlaceholderText"/>
            </w:rPr>
            <w:t>Click here to enter text.</w:t>
          </w:r>
        </w:p>
      </w:docPartBody>
    </w:docPart>
    <w:docPart>
      <w:docPartPr>
        <w:name w:val="6FC7567DFFF24DEFBB5A25E771BFFA71"/>
        <w:category>
          <w:name w:val="General"/>
          <w:gallery w:val="placeholder"/>
        </w:category>
        <w:types>
          <w:type w:val="bbPlcHdr"/>
        </w:types>
        <w:behaviors>
          <w:behavior w:val="content"/>
        </w:behaviors>
        <w:guid w:val="{B7BEC048-9F43-4665-8A02-36033270093F}"/>
      </w:docPartPr>
      <w:docPartBody>
        <w:p w:rsidR="00212E08" w:rsidRDefault="00212E08" w:rsidP="00212E08">
          <w:pPr>
            <w:pStyle w:val="6FC7567DFFF24DEFBB5A25E771BFFA71"/>
          </w:pPr>
          <w:r w:rsidRPr="00212879">
            <w:t>E</w:t>
          </w:r>
          <w:r w:rsidRPr="00212879">
            <w:rPr>
              <w:rStyle w:val="PlaceholderText"/>
              <w:rFonts w:eastAsiaTheme="minorHAnsi"/>
            </w:rPr>
            <w:t>nter date.</w:t>
          </w:r>
        </w:p>
      </w:docPartBody>
    </w:docPart>
    <w:docPart>
      <w:docPartPr>
        <w:name w:val="639C1FE903F44BB184DC76C123577E01"/>
        <w:category>
          <w:name w:val="General"/>
          <w:gallery w:val="placeholder"/>
        </w:category>
        <w:types>
          <w:type w:val="bbPlcHdr"/>
        </w:types>
        <w:behaviors>
          <w:behavior w:val="content"/>
        </w:behaviors>
        <w:guid w:val="{B52EF3EC-3784-4540-92E0-0AD9392F1654}"/>
      </w:docPartPr>
      <w:docPartBody>
        <w:p w:rsidR="00212E08" w:rsidRDefault="00212E08" w:rsidP="00212E08">
          <w:pPr>
            <w:pStyle w:val="639C1FE903F44BB184DC76C123577E01"/>
          </w:pPr>
          <w:r w:rsidRPr="0035747F">
            <w:rPr>
              <w:rStyle w:val="PlaceholderText"/>
            </w:rPr>
            <w:t>Click here to enter text.</w:t>
          </w:r>
        </w:p>
      </w:docPartBody>
    </w:docPart>
    <w:docPart>
      <w:docPartPr>
        <w:name w:val="01423C107819427D9B39D703C9828857"/>
        <w:category>
          <w:name w:val="General"/>
          <w:gallery w:val="placeholder"/>
        </w:category>
        <w:types>
          <w:type w:val="bbPlcHdr"/>
        </w:types>
        <w:behaviors>
          <w:behavior w:val="content"/>
        </w:behaviors>
        <w:guid w:val="{4E18BCA9-E1E5-4CFC-8661-2486C0083693}"/>
      </w:docPartPr>
      <w:docPartBody>
        <w:p w:rsidR="00212E08" w:rsidRDefault="00212E08" w:rsidP="00212E08">
          <w:pPr>
            <w:pStyle w:val="01423C107819427D9B39D703C9828857"/>
          </w:pPr>
          <w:r w:rsidRPr="00212879">
            <w:t>E</w:t>
          </w:r>
          <w:r w:rsidRPr="00212879">
            <w:rPr>
              <w:rStyle w:val="PlaceholderText"/>
              <w:rFonts w:eastAsiaTheme="minorHAnsi"/>
            </w:rPr>
            <w:t>nter date.</w:t>
          </w:r>
        </w:p>
      </w:docPartBody>
    </w:docPart>
    <w:docPart>
      <w:docPartPr>
        <w:name w:val="45D9732A34D34D30AD8E9E561474E680"/>
        <w:category>
          <w:name w:val="General"/>
          <w:gallery w:val="placeholder"/>
        </w:category>
        <w:types>
          <w:type w:val="bbPlcHdr"/>
        </w:types>
        <w:behaviors>
          <w:behavior w:val="content"/>
        </w:behaviors>
        <w:guid w:val="{20ADD0B9-EF8F-4D7C-A4A5-E31954724985}"/>
      </w:docPartPr>
      <w:docPartBody>
        <w:p w:rsidR="00212E08" w:rsidRDefault="00212E08" w:rsidP="00212E08">
          <w:pPr>
            <w:pStyle w:val="45D9732A34D34D30AD8E9E561474E680"/>
          </w:pPr>
          <w:r w:rsidRPr="00212879">
            <w:rPr>
              <w:rStyle w:val="PlaceholderText"/>
            </w:rPr>
            <w:t>Click here to enter documentation.</w:t>
          </w:r>
        </w:p>
      </w:docPartBody>
    </w:docPart>
    <w:docPart>
      <w:docPartPr>
        <w:name w:val="1D9875DBFC71421BAC690E963709D45B"/>
        <w:category>
          <w:name w:val="General"/>
          <w:gallery w:val="placeholder"/>
        </w:category>
        <w:types>
          <w:type w:val="bbPlcHdr"/>
        </w:types>
        <w:behaviors>
          <w:behavior w:val="content"/>
        </w:behaviors>
        <w:guid w:val="{9BDAE88D-3293-4D6C-878F-69164650C668}"/>
      </w:docPartPr>
      <w:docPartBody>
        <w:p w:rsidR="00212E08" w:rsidRDefault="00212E08" w:rsidP="00212E08">
          <w:pPr>
            <w:pStyle w:val="1D9875DBFC71421BAC690E963709D45B"/>
          </w:pPr>
          <w:r w:rsidRPr="00212879">
            <w:rPr>
              <w:rStyle w:val="PlaceholderText"/>
            </w:rPr>
            <w:t>Click here to enter evaluation.</w:t>
          </w:r>
        </w:p>
      </w:docPartBody>
    </w:docPart>
    <w:docPart>
      <w:docPartPr>
        <w:name w:val="2995BEBA346E45EABF8BA4F0B2C485BE"/>
        <w:category>
          <w:name w:val="General"/>
          <w:gallery w:val="placeholder"/>
        </w:category>
        <w:types>
          <w:type w:val="bbPlcHdr"/>
        </w:types>
        <w:behaviors>
          <w:behavior w:val="content"/>
        </w:behaviors>
        <w:guid w:val="{CEFF0A84-FD6A-4221-B6F6-CE2DDC2201AA}"/>
      </w:docPartPr>
      <w:docPartBody>
        <w:p w:rsidR="00212E08" w:rsidRDefault="00212E08" w:rsidP="00212E08">
          <w:pPr>
            <w:pStyle w:val="2995BEBA346E45EABF8BA4F0B2C485BE"/>
          </w:pPr>
          <w:r w:rsidRPr="00212879">
            <w:rPr>
              <w:rStyle w:val="PlaceholderText"/>
            </w:rPr>
            <w:t>Click here to enter text.</w:t>
          </w:r>
        </w:p>
      </w:docPartBody>
    </w:docPart>
    <w:docPart>
      <w:docPartPr>
        <w:name w:val="2AA4B49B45534A1CAC1399AC8BCB34CE"/>
        <w:category>
          <w:name w:val="General"/>
          <w:gallery w:val="placeholder"/>
        </w:category>
        <w:types>
          <w:type w:val="bbPlcHdr"/>
        </w:types>
        <w:behaviors>
          <w:behavior w:val="content"/>
        </w:behaviors>
        <w:guid w:val="{07C2B015-BD17-4370-BE6E-62DD862185B4}"/>
      </w:docPartPr>
      <w:docPartBody>
        <w:p w:rsidR="00212E08" w:rsidRDefault="00212E08" w:rsidP="00212E08">
          <w:pPr>
            <w:pStyle w:val="2AA4B49B45534A1CAC1399AC8BCB34CE"/>
          </w:pPr>
          <w:r w:rsidRPr="00212879">
            <w:rPr>
              <w:rStyle w:val="PlaceholderText"/>
            </w:rPr>
            <w:t>%.</w:t>
          </w:r>
        </w:p>
      </w:docPartBody>
    </w:docPart>
    <w:docPart>
      <w:docPartPr>
        <w:name w:val="2550F6EF2535400E9424EB21EFF6E7EF"/>
        <w:category>
          <w:name w:val="General"/>
          <w:gallery w:val="placeholder"/>
        </w:category>
        <w:types>
          <w:type w:val="bbPlcHdr"/>
        </w:types>
        <w:behaviors>
          <w:behavior w:val="content"/>
        </w:behaviors>
        <w:guid w:val="{BB5F7728-A4B5-4BB7-B4BD-3EF7B88EED4E}"/>
      </w:docPartPr>
      <w:docPartBody>
        <w:p w:rsidR="00212E08" w:rsidRDefault="00212E08" w:rsidP="00212E08">
          <w:pPr>
            <w:pStyle w:val="2550F6EF2535400E9424EB21EFF6E7EF"/>
          </w:pPr>
          <w:r w:rsidRPr="0035747F">
            <w:rPr>
              <w:rStyle w:val="PlaceholderText"/>
            </w:rPr>
            <w:t>Click here to enter text.</w:t>
          </w:r>
        </w:p>
      </w:docPartBody>
    </w:docPart>
    <w:docPart>
      <w:docPartPr>
        <w:name w:val="A7E5B8703901422DA0C2CBA9834CC53C"/>
        <w:category>
          <w:name w:val="General"/>
          <w:gallery w:val="placeholder"/>
        </w:category>
        <w:types>
          <w:type w:val="bbPlcHdr"/>
        </w:types>
        <w:behaviors>
          <w:behavior w:val="content"/>
        </w:behaviors>
        <w:guid w:val="{F33BD1C5-F23C-44F1-83E3-85E672D8D8C7}"/>
      </w:docPartPr>
      <w:docPartBody>
        <w:p w:rsidR="00212E08" w:rsidRDefault="00212E08" w:rsidP="00212E08">
          <w:pPr>
            <w:pStyle w:val="A7E5B8703901422DA0C2CBA9834CC53C"/>
          </w:pPr>
          <w:r w:rsidRPr="00212879">
            <w:t>E</w:t>
          </w:r>
          <w:r w:rsidRPr="00212879">
            <w:rPr>
              <w:rStyle w:val="PlaceholderText"/>
              <w:rFonts w:eastAsiaTheme="minorHAnsi"/>
            </w:rPr>
            <w:t>nter date.</w:t>
          </w:r>
        </w:p>
      </w:docPartBody>
    </w:docPart>
    <w:docPart>
      <w:docPartPr>
        <w:name w:val="8808CBF274934735A0A0497760FB0BE6"/>
        <w:category>
          <w:name w:val="General"/>
          <w:gallery w:val="placeholder"/>
        </w:category>
        <w:types>
          <w:type w:val="bbPlcHdr"/>
        </w:types>
        <w:behaviors>
          <w:behavior w:val="content"/>
        </w:behaviors>
        <w:guid w:val="{47F09BC1-8CD1-4CF2-B0BA-EF6168A3D322}"/>
      </w:docPartPr>
      <w:docPartBody>
        <w:p w:rsidR="00212E08" w:rsidRDefault="00212E08" w:rsidP="00212E08">
          <w:pPr>
            <w:pStyle w:val="8808CBF274934735A0A0497760FB0BE6"/>
          </w:pPr>
          <w:r w:rsidRPr="0035747F">
            <w:rPr>
              <w:rStyle w:val="PlaceholderText"/>
            </w:rPr>
            <w:t>Click here to enter text.</w:t>
          </w:r>
        </w:p>
      </w:docPartBody>
    </w:docPart>
    <w:docPart>
      <w:docPartPr>
        <w:name w:val="89EBA90ED52F4802976C8E3070900201"/>
        <w:category>
          <w:name w:val="General"/>
          <w:gallery w:val="placeholder"/>
        </w:category>
        <w:types>
          <w:type w:val="bbPlcHdr"/>
        </w:types>
        <w:behaviors>
          <w:behavior w:val="content"/>
        </w:behaviors>
        <w:guid w:val="{27805771-9875-48E1-ABE5-1C32EBF09CC8}"/>
      </w:docPartPr>
      <w:docPartBody>
        <w:p w:rsidR="00212E08" w:rsidRDefault="00212E08" w:rsidP="00212E08">
          <w:pPr>
            <w:pStyle w:val="89EBA90ED52F4802976C8E3070900201"/>
          </w:pPr>
          <w:r w:rsidRPr="00212879">
            <w:t>E</w:t>
          </w:r>
          <w:r w:rsidRPr="00212879">
            <w:rPr>
              <w:rStyle w:val="PlaceholderText"/>
              <w:rFonts w:eastAsiaTheme="minorHAnsi"/>
            </w:rPr>
            <w:t>nter date.</w:t>
          </w:r>
        </w:p>
      </w:docPartBody>
    </w:docPart>
    <w:docPart>
      <w:docPartPr>
        <w:name w:val="1D15FDD54363415885FD0E01C8782054"/>
        <w:category>
          <w:name w:val="General"/>
          <w:gallery w:val="placeholder"/>
        </w:category>
        <w:types>
          <w:type w:val="bbPlcHdr"/>
        </w:types>
        <w:behaviors>
          <w:behavior w:val="content"/>
        </w:behaviors>
        <w:guid w:val="{593B9B20-0DA3-42C3-90D1-B476BB8337CB}"/>
      </w:docPartPr>
      <w:docPartBody>
        <w:p w:rsidR="00212E08" w:rsidRDefault="00212E08" w:rsidP="00212E08">
          <w:pPr>
            <w:pStyle w:val="1D15FDD54363415885FD0E01C8782054"/>
          </w:pPr>
          <w:r w:rsidRPr="00212879">
            <w:rPr>
              <w:rStyle w:val="PlaceholderText"/>
            </w:rPr>
            <w:t>Click here to enter documentation.</w:t>
          </w:r>
        </w:p>
      </w:docPartBody>
    </w:docPart>
    <w:docPart>
      <w:docPartPr>
        <w:name w:val="1EA2EF5537F74244993D96C5F3E12FAB"/>
        <w:category>
          <w:name w:val="General"/>
          <w:gallery w:val="placeholder"/>
        </w:category>
        <w:types>
          <w:type w:val="bbPlcHdr"/>
        </w:types>
        <w:behaviors>
          <w:behavior w:val="content"/>
        </w:behaviors>
        <w:guid w:val="{C3CF4453-9FE7-4959-860F-201ECE860EDC}"/>
      </w:docPartPr>
      <w:docPartBody>
        <w:p w:rsidR="00212E08" w:rsidRDefault="00212E08" w:rsidP="00212E08">
          <w:pPr>
            <w:pStyle w:val="1EA2EF5537F74244993D96C5F3E12FAB"/>
          </w:pPr>
          <w:r w:rsidRPr="00212879">
            <w:rPr>
              <w:rStyle w:val="PlaceholderText"/>
            </w:rPr>
            <w:t>Click here to enter evaluation.</w:t>
          </w:r>
        </w:p>
      </w:docPartBody>
    </w:docPart>
    <w:docPart>
      <w:docPartPr>
        <w:name w:val="64F584C6D506401F83876E1230991725"/>
        <w:category>
          <w:name w:val="General"/>
          <w:gallery w:val="placeholder"/>
        </w:category>
        <w:types>
          <w:type w:val="bbPlcHdr"/>
        </w:types>
        <w:behaviors>
          <w:behavior w:val="content"/>
        </w:behaviors>
        <w:guid w:val="{8B5E007D-D663-42C8-AB45-CAA2CF898BCB}"/>
      </w:docPartPr>
      <w:docPartBody>
        <w:p w:rsidR="00212E08" w:rsidRDefault="00212E08" w:rsidP="00212E08">
          <w:pPr>
            <w:pStyle w:val="64F584C6D506401F83876E1230991725"/>
          </w:pPr>
          <w:r w:rsidRPr="00212879">
            <w:rPr>
              <w:rStyle w:val="PlaceholderText"/>
            </w:rPr>
            <w:t>Click here to enter text.</w:t>
          </w:r>
        </w:p>
      </w:docPartBody>
    </w:docPart>
    <w:docPart>
      <w:docPartPr>
        <w:name w:val="A501D94C0A654758B2B9C823F495D563"/>
        <w:category>
          <w:name w:val="General"/>
          <w:gallery w:val="placeholder"/>
        </w:category>
        <w:types>
          <w:type w:val="bbPlcHdr"/>
        </w:types>
        <w:behaviors>
          <w:behavior w:val="content"/>
        </w:behaviors>
        <w:guid w:val="{7030F541-8F97-4C76-8A42-3A3B198A3220}"/>
      </w:docPartPr>
      <w:docPartBody>
        <w:p w:rsidR="00212E08" w:rsidRDefault="00212E08" w:rsidP="00212E08">
          <w:pPr>
            <w:pStyle w:val="A501D94C0A654758B2B9C823F495D563"/>
          </w:pPr>
          <w:r w:rsidRPr="00212879">
            <w:rPr>
              <w:rStyle w:val="PlaceholderText"/>
            </w:rPr>
            <w:t>%.</w:t>
          </w:r>
        </w:p>
      </w:docPartBody>
    </w:docPart>
    <w:docPart>
      <w:docPartPr>
        <w:name w:val="5A5494F5B0ED4D378549E6C81492F8B0"/>
        <w:category>
          <w:name w:val="General"/>
          <w:gallery w:val="placeholder"/>
        </w:category>
        <w:types>
          <w:type w:val="bbPlcHdr"/>
        </w:types>
        <w:behaviors>
          <w:behavior w:val="content"/>
        </w:behaviors>
        <w:guid w:val="{62F3D6D6-88FC-4C0C-A679-1419B48FAF49}"/>
      </w:docPartPr>
      <w:docPartBody>
        <w:p w:rsidR="00212E08" w:rsidRDefault="00212E08" w:rsidP="00212E08">
          <w:pPr>
            <w:pStyle w:val="5A5494F5B0ED4D378549E6C81492F8B0"/>
          </w:pPr>
          <w:r w:rsidRPr="0035747F">
            <w:rPr>
              <w:rStyle w:val="PlaceholderText"/>
            </w:rPr>
            <w:t>Click here to enter text.</w:t>
          </w:r>
        </w:p>
      </w:docPartBody>
    </w:docPart>
    <w:docPart>
      <w:docPartPr>
        <w:name w:val="9B97F60D75824133BBAFF5A4646FD62D"/>
        <w:category>
          <w:name w:val="General"/>
          <w:gallery w:val="placeholder"/>
        </w:category>
        <w:types>
          <w:type w:val="bbPlcHdr"/>
        </w:types>
        <w:behaviors>
          <w:behavior w:val="content"/>
        </w:behaviors>
        <w:guid w:val="{8BE74EFA-B214-48B0-96BE-871CFD96F6E9}"/>
      </w:docPartPr>
      <w:docPartBody>
        <w:p w:rsidR="00212E08" w:rsidRDefault="00212E08" w:rsidP="00212E08">
          <w:pPr>
            <w:pStyle w:val="9B97F60D75824133BBAFF5A4646FD62D"/>
          </w:pPr>
          <w:r w:rsidRPr="00212879">
            <w:t>E</w:t>
          </w:r>
          <w:r w:rsidRPr="00212879">
            <w:rPr>
              <w:rStyle w:val="PlaceholderText"/>
              <w:rFonts w:eastAsiaTheme="minorHAnsi"/>
            </w:rPr>
            <w:t>nter date.</w:t>
          </w:r>
        </w:p>
      </w:docPartBody>
    </w:docPart>
    <w:docPart>
      <w:docPartPr>
        <w:name w:val="BBB389C0EBCC4C548C8AF0ED931A8F67"/>
        <w:category>
          <w:name w:val="General"/>
          <w:gallery w:val="placeholder"/>
        </w:category>
        <w:types>
          <w:type w:val="bbPlcHdr"/>
        </w:types>
        <w:behaviors>
          <w:behavior w:val="content"/>
        </w:behaviors>
        <w:guid w:val="{D0D2186A-3C10-4EDA-B90C-7D0617FD9F63}"/>
      </w:docPartPr>
      <w:docPartBody>
        <w:p w:rsidR="00212E08" w:rsidRDefault="00212E08" w:rsidP="00212E08">
          <w:pPr>
            <w:pStyle w:val="BBB389C0EBCC4C548C8AF0ED931A8F67"/>
          </w:pPr>
          <w:r w:rsidRPr="0035747F">
            <w:rPr>
              <w:rStyle w:val="PlaceholderText"/>
            </w:rPr>
            <w:t>Click here to enter text.</w:t>
          </w:r>
        </w:p>
      </w:docPartBody>
    </w:docPart>
    <w:docPart>
      <w:docPartPr>
        <w:name w:val="A9A1BF2D07624B239EC3DBB7EE1B2D1F"/>
        <w:category>
          <w:name w:val="General"/>
          <w:gallery w:val="placeholder"/>
        </w:category>
        <w:types>
          <w:type w:val="bbPlcHdr"/>
        </w:types>
        <w:behaviors>
          <w:behavior w:val="content"/>
        </w:behaviors>
        <w:guid w:val="{C89A0776-7F8F-43AD-99A3-BAC21920D34A}"/>
      </w:docPartPr>
      <w:docPartBody>
        <w:p w:rsidR="00212E08" w:rsidRDefault="00212E08" w:rsidP="00212E08">
          <w:pPr>
            <w:pStyle w:val="A9A1BF2D07624B239EC3DBB7EE1B2D1F"/>
          </w:pPr>
          <w:r w:rsidRPr="00212879">
            <w:t>E</w:t>
          </w:r>
          <w:r w:rsidRPr="00212879">
            <w:rPr>
              <w:rStyle w:val="PlaceholderText"/>
              <w:rFonts w:eastAsiaTheme="minorHAnsi"/>
            </w:rPr>
            <w:t>nter date.</w:t>
          </w:r>
        </w:p>
      </w:docPartBody>
    </w:docPart>
    <w:docPart>
      <w:docPartPr>
        <w:name w:val="D2BFA269F8684FEEB79470C9AD7EFEBE"/>
        <w:category>
          <w:name w:val="General"/>
          <w:gallery w:val="placeholder"/>
        </w:category>
        <w:types>
          <w:type w:val="bbPlcHdr"/>
        </w:types>
        <w:behaviors>
          <w:behavior w:val="content"/>
        </w:behaviors>
        <w:guid w:val="{82784275-E023-4F96-AD03-F61FF95C9E4D}"/>
      </w:docPartPr>
      <w:docPartBody>
        <w:p w:rsidR="00212E08" w:rsidRDefault="00212E08" w:rsidP="00212E08">
          <w:pPr>
            <w:pStyle w:val="D2BFA269F8684FEEB79470C9AD7EFEBE"/>
          </w:pPr>
          <w:r w:rsidRPr="00212879">
            <w:rPr>
              <w:rStyle w:val="PlaceholderText"/>
            </w:rPr>
            <w:t>Click here to enter documentation.</w:t>
          </w:r>
        </w:p>
      </w:docPartBody>
    </w:docPart>
    <w:docPart>
      <w:docPartPr>
        <w:name w:val="567BEABA754345749D9D027FE408B4B7"/>
        <w:category>
          <w:name w:val="General"/>
          <w:gallery w:val="placeholder"/>
        </w:category>
        <w:types>
          <w:type w:val="bbPlcHdr"/>
        </w:types>
        <w:behaviors>
          <w:behavior w:val="content"/>
        </w:behaviors>
        <w:guid w:val="{B797EF9E-5880-4B12-B69C-66EABAABE457}"/>
      </w:docPartPr>
      <w:docPartBody>
        <w:p w:rsidR="00212E08" w:rsidRDefault="00212E08" w:rsidP="00212E08">
          <w:pPr>
            <w:pStyle w:val="567BEABA754345749D9D027FE408B4B7"/>
          </w:pPr>
          <w:r w:rsidRPr="00212879">
            <w:rPr>
              <w:rStyle w:val="PlaceholderText"/>
            </w:rPr>
            <w:t>Click here to enter evaluation.</w:t>
          </w:r>
        </w:p>
      </w:docPartBody>
    </w:docPart>
    <w:docPart>
      <w:docPartPr>
        <w:name w:val="9B6553487CF24189ACEB9CD4358A5606"/>
        <w:category>
          <w:name w:val="General"/>
          <w:gallery w:val="placeholder"/>
        </w:category>
        <w:types>
          <w:type w:val="bbPlcHdr"/>
        </w:types>
        <w:behaviors>
          <w:behavior w:val="content"/>
        </w:behaviors>
        <w:guid w:val="{2F20841C-6BC7-4D26-9FF0-EB597E2DE5F1}"/>
      </w:docPartPr>
      <w:docPartBody>
        <w:p w:rsidR="00212E08" w:rsidRDefault="00212E08" w:rsidP="00212E08">
          <w:pPr>
            <w:pStyle w:val="9B6553487CF24189ACEB9CD4358A5606"/>
          </w:pPr>
          <w:r w:rsidRPr="00212879">
            <w:rPr>
              <w:rStyle w:val="PlaceholderText"/>
              <w:shd w:val="clear" w:color="auto" w:fill="FFF2CC" w:themeFill="accent4" w:themeFillTint="33"/>
            </w:rPr>
            <w:t>Click here to enter goal/priority.</w:t>
          </w:r>
        </w:p>
      </w:docPartBody>
    </w:docPart>
    <w:docPart>
      <w:docPartPr>
        <w:name w:val="316212F422184C78B8FD57F03D82354C"/>
        <w:category>
          <w:name w:val="General"/>
          <w:gallery w:val="placeholder"/>
        </w:category>
        <w:types>
          <w:type w:val="bbPlcHdr"/>
        </w:types>
        <w:behaviors>
          <w:behavior w:val="content"/>
        </w:behaviors>
        <w:guid w:val="{3CE09BA9-75FE-41D1-9198-93D195ED24FE}"/>
      </w:docPartPr>
      <w:docPartBody>
        <w:p w:rsidR="00212E08" w:rsidRDefault="00212E08" w:rsidP="00212E08">
          <w:pPr>
            <w:pStyle w:val="316212F422184C78B8FD57F03D82354C"/>
          </w:pPr>
          <w:r w:rsidRPr="00212879">
            <w:rPr>
              <w:rStyle w:val="PlaceholderText"/>
              <w:shd w:val="clear" w:color="auto" w:fill="FFC285"/>
            </w:rPr>
            <w:t>Click here to enter the problem that is to be addressed.</w:t>
          </w:r>
        </w:p>
      </w:docPartBody>
    </w:docPart>
    <w:docPart>
      <w:docPartPr>
        <w:name w:val="925E3516E3AB4F48B38AFA92BF04F57F"/>
        <w:category>
          <w:name w:val="General"/>
          <w:gallery w:val="placeholder"/>
        </w:category>
        <w:types>
          <w:type w:val="bbPlcHdr"/>
        </w:types>
        <w:behaviors>
          <w:behavior w:val="content"/>
        </w:behaviors>
        <w:guid w:val="{5301A927-D0B6-4230-9493-9D004E6E5D25}"/>
      </w:docPartPr>
      <w:docPartBody>
        <w:p w:rsidR="00212E08" w:rsidRDefault="00212E08" w:rsidP="00212E08">
          <w:pPr>
            <w:pStyle w:val="925E3516E3AB4F48B38AFA92BF04F57F"/>
          </w:pPr>
          <w:r w:rsidRPr="00212879">
            <w:rPr>
              <w:rStyle w:val="PlaceholderText"/>
            </w:rPr>
            <w:t>Click here to enter text.</w:t>
          </w:r>
        </w:p>
      </w:docPartBody>
    </w:docPart>
    <w:docPart>
      <w:docPartPr>
        <w:name w:val="BF935D0C2E70403E870AF8242567E44E"/>
        <w:category>
          <w:name w:val="General"/>
          <w:gallery w:val="placeholder"/>
        </w:category>
        <w:types>
          <w:type w:val="bbPlcHdr"/>
        </w:types>
        <w:behaviors>
          <w:behavior w:val="content"/>
        </w:behaviors>
        <w:guid w:val="{B635ED46-B644-4C14-B337-1B3BF890D00D}"/>
      </w:docPartPr>
      <w:docPartBody>
        <w:p w:rsidR="00212E08" w:rsidRDefault="00212E08" w:rsidP="00212E08">
          <w:pPr>
            <w:pStyle w:val="BF935D0C2E70403E870AF8242567E44E"/>
          </w:pPr>
          <w:r w:rsidRPr="00212879">
            <w:rPr>
              <w:rStyle w:val="PlaceholderText"/>
            </w:rPr>
            <w:t>%.</w:t>
          </w:r>
        </w:p>
      </w:docPartBody>
    </w:docPart>
    <w:docPart>
      <w:docPartPr>
        <w:name w:val="C3CBAF3426064763B419A62E11197A8D"/>
        <w:category>
          <w:name w:val="General"/>
          <w:gallery w:val="placeholder"/>
        </w:category>
        <w:types>
          <w:type w:val="bbPlcHdr"/>
        </w:types>
        <w:behaviors>
          <w:behavior w:val="content"/>
        </w:behaviors>
        <w:guid w:val="{F605BF4E-7D90-4EE8-88E7-9BEC5A0C9EDB}"/>
      </w:docPartPr>
      <w:docPartBody>
        <w:p w:rsidR="00212E08" w:rsidRDefault="00212E08" w:rsidP="00212E08">
          <w:pPr>
            <w:pStyle w:val="C3CBAF3426064763B419A62E11197A8D"/>
          </w:pPr>
          <w:r w:rsidRPr="0035747F">
            <w:rPr>
              <w:rStyle w:val="PlaceholderText"/>
            </w:rPr>
            <w:t>Click here to enter text.</w:t>
          </w:r>
        </w:p>
      </w:docPartBody>
    </w:docPart>
    <w:docPart>
      <w:docPartPr>
        <w:name w:val="EC8AA7425C814CA5B2ACA5C2C33ECED1"/>
        <w:category>
          <w:name w:val="General"/>
          <w:gallery w:val="placeholder"/>
        </w:category>
        <w:types>
          <w:type w:val="bbPlcHdr"/>
        </w:types>
        <w:behaviors>
          <w:behavior w:val="content"/>
        </w:behaviors>
        <w:guid w:val="{F2DC3637-D75F-4EAD-9DC0-B0928E494C16}"/>
      </w:docPartPr>
      <w:docPartBody>
        <w:p w:rsidR="00212E08" w:rsidRDefault="00212E08" w:rsidP="00212E08">
          <w:pPr>
            <w:pStyle w:val="EC8AA7425C814CA5B2ACA5C2C33ECED1"/>
          </w:pPr>
          <w:r w:rsidRPr="00212879">
            <w:t>E</w:t>
          </w:r>
          <w:r w:rsidRPr="00212879">
            <w:rPr>
              <w:rStyle w:val="PlaceholderText"/>
              <w:rFonts w:eastAsiaTheme="minorHAnsi"/>
            </w:rPr>
            <w:t>nter date.</w:t>
          </w:r>
        </w:p>
      </w:docPartBody>
    </w:docPart>
    <w:docPart>
      <w:docPartPr>
        <w:name w:val="0F1EA9C84304423F9BD65A5A901F1EC4"/>
        <w:category>
          <w:name w:val="General"/>
          <w:gallery w:val="placeholder"/>
        </w:category>
        <w:types>
          <w:type w:val="bbPlcHdr"/>
        </w:types>
        <w:behaviors>
          <w:behavior w:val="content"/>
        </w:behaviors>
        <w:guid w:val="{43ACE27A-3CB4-4203-A2EF-31523CA5D18B}"/>
      </w:docPartPr>
      <w:docPartBody>
        <w:p w:rsidR="00212E08" w:rsidRDefault="00212E08" w:rsidP="00212E08">
          <w:pPr>
            <w:pStyle w:val="0F1EA9C84304423F9BD65A5A901F1EC4"/>
          </w:pPr>
          <w:r w:rsidRPr="0035747F">
            <w:rPr>
              <w:rStyle w:val="PlaceholderText"/>
            </w:rPr>
            <w:t>Click here to enter text.</w:t>
          </w:r>
        </w:p>
      </w:docPartBody>
    </w:docPart>
    <w:docPart>
      <w:docPartPr>
        <w:name w:val="DCF8BD2DA6A344BA8E9473258813A46B"/>
        <w:category>
          <w:name w:val="General"/>
          <w:gallery w:val="placeholder"/>
        </w:category>
        <w:types>
          <w:type w:val="bbPlcHdr"/>
        </w:types>
        <w:behaviors>
          <w:behavior w:val="content"/>
        </w:behaviors>
        <w:guid w:val="{BC10AC3F-2ED8-44C4-A481-4C179EC5E018}"/>
      </w:docPartPr>
      <w:docPartBody>
        <w:p w:rsidR="00212E08" w:rsidRDefault="00212E08" w:rsidP="00212E08">
          <w:pPr>
            <w:pStyle w:val="DCF8BD2DA6A344BA8E9473258813A46B"/>
          </w:pPr>
          <w:r w:rsidRPr="00212879">
            <w:t>E</w:t>
          </w:r>
          <w:r w:rsidRPr="00212879">
            <w:rPr>
              <w:rStyle w:val="PlaceholderText"/>
              <w:rFonts w:eastAsiaTheme="minorHAnsi"/>
            </w:rPr>
            <w:t>nter date.</w:t>
          </w:r>
        </w:p>
      </w:docPartBody>
    </w:docPart>
    <w:docPart>
      <w:docPartPr>
        <w:name w:val="99C784DB097E441C8CCF38D2552B19D0"/>
        <w:category>
          <w:name w:val="General"/>
          <w:gallery w:val="placeholder"/>
        </w:category>
        <w:types>
          <w:type w:val="bbPlcHdr"/>
        </w:types>
        <w:behaviors>
          <w:behavior w:val="content"/>
        </w:behaviors>
        <w:guid w:val="{C7C200B6-0C23-45B2-BC9E-A9599C3CE34C}"/>
      </w:docPartPr>
      <w:docPartBody>
        <w:p w:rsidR="00212E08" w:rsidRDefault="00212E08" w:rsidP="00212E08">
          <w:pPr>
            <w:pStyle w:val="99C784DB097E441C8CCF38D2552B19D0"/>
          </w:pPr>
          <w:r w:rsidRPr="00212879">
            <w:rPr>
              <w:rStyle w:val="PlaceholderText"/>
            </w:rPr>
            <w:t>Click here to enter documentation.</w:t>
          </w:r>
        </w:p>
      </w:docPartBody>
    </w:docPart>
    <w:docPart>
      <w:docPartPr>
        <w:name w:val="203A20E8CDBC4690873E879F5F4333A4"/>
        <w:category>
          <w:name w:val="General"/>
          <w:gallery w:val="placeholder"/>
        </w:category>
        <w:types>
          <w:type w:val="bbPlcHdr"/>
        </w:types>
        <w:behaviors>
          <w:behavior w:val="content"/>
        </w:behaviors>
        <w:guid w:val="{61C6C0BE-60E2-461C-A9A8-39930A6F36AD}"/>
      </w:docPartPr>
      <w:docPartBody>
        <w:p w:rsidR="00212E08" w:rsidRDefault="00212E08" w:rsidP="00212E08">
          <w:pPr>
            <w:pStyle w:val="203A20E8CDBC4690873E879F5F4333A4"/>
          </w:pPr>
          <w:r w:rsidRPr="00212879">
            <w:rPr>
              <w:rStyle w:val="PlaceholderText"/>
            </w:rPr>
            <w:t>Click here to enter evaluation.</w:t>
          </w:r>
        </w:p>
      </w:docPartBody>
    </w:docPart>
    <w:docPart>
      <w:docPartPr>
        <w:name w:val="40172D62645E4F33BABB37E456CED556"/>
        <w:category>
          <w:name w:val="General"/>
          <w:gallery w:val="placeholder"/>
        </w:category>
        <w:types>
          <w:type w:val="bbPlcHdr"/>
        </w:types>
        <w:behaviors>
          <w:behavior w:val="content"/>
        </w:behaviors>
        <w:guid w:val="{3A88C539-8DC1-417F-893F-C1D7B1201F5D}"/>
      </w:docPartPr>
      <w:docPartBody>
        <w:p w:rsidR="00212E08" w:rsidRDefault="00212E08" w:rsidP="00212E08">
          <w:pPr>
            <w:pStyle w:val="40172D62645E4F33BABB37E456CED556"/>
          </w:pPr>
          <w:r>
            <w:rPr>
              <w:rStyle w:val="PlaceholderText"/>
            </w:rPr>
            <w:t>Coalition / Provider</w:t>
          </w:r>
          <w:r w:rsidRPr="0035747F">
            <w:rPr>
              <w:rStyle w:val="PlaceholderText"/>
            </w:rPr>
            <w:t>.</w:t>
          </w:r>
        </w:p>
      </w:docPartBody>
    </w:docPart>
    <w:docPart>
      <w:docPartPr>
        <w:name w:val="B1CC68845EE7468F97402BA750DF25EB"/>
        <w:category>
          <w:name w:val="General"/>
          <w:gallery w:val="placeholder"/>
        </w:category>
        <w:types>
          <w:type w:val="bbPlcHdr"/>
        </w:types>
        <w:behaviors>
          <w:behavior w:val="content"/>
        </w:behaviors>
        <w:guid w:val="{6072921B-107F-4843-88C1-2E8BC3A9C6CC}"/>
      </w:docPartPr>
      <w:docPartBody>
        <w:p w:rsidR="00212E08" w:rsidRDefault="00212E08" w:rsidP="00212E08">
          <w:pPr>
            <w:pStyle w:val="B1CC68845EE7468F97402BA750DF25EB"/>
          </w:pPr>
          <w:r w:rsidRPr="00B63933">
            <w:rPr>
              <w:rStyle w:val="PlaceholderText"/>
              <w:shd w:val="clear" w:color="auto" w:fill="FFF2CC" w:themeFill="accent4" w:themeFillTint="33"/>
            </w:rPr>
            <w:t>Click here to enter goal/priority.</w:t>
          </w:r>
        </w:p>
      </w:docPartBody>
    </w:docPart>
    <w:docPart>
      <w:docPartPr>
        <w:name w:val="DBDA80A78A154EEAB54238F0C6C211A2"/>
        <w:category>
          <w:name w:val="General"/>
          <w:gallery w:val="placeholder"/>
        </w:category>
        <w:types>
          <w:type w:val="bbPlcHdr"/>
        </w:types>
        <w:behaviors>
          <w:behavior w:val="content"/>
        </w:behaviors>
        <w:guid w:val="{01FDE701-4BB5-4BBC-BE3E-ABFE9DD0B6EA}"/>
      </w:docPartPr>
      <w:docPartBody>
        <w:p w:rsidR="00212E08" w:rsidRDefault="00212E08" w:rsidP="00212E08">
          <w:pPr>
            <w:pStyle w:val="DBDA80A78A154EEAB54238F0C6C211A2"/>
          </w:pPr>
          <w:r w:rsidRPr="00B63933">
            <w:rPr>
              <w:rStyle w:val="PlaceholderText"/>
            </w:rPr>
            <w:t>Click here to enter text.</w:t>
          </w:r>
        </w:p>
      </w:docPartBody>
    </w:docPart>
    <w:docPart>
      <w:docPartPr>
        <w:name w:val="55A49A68CD34405D859A644CEE4CA100"/>
        <w:category>
          <w:name w:val="General"/>
          <w:gallery w:val="placeholder"/>
        </w:category>
        <w:types>
          <w:type w:val="bbPlcHdr"/>
        </w:types>
        <w:behaviors>
          <w:behavior w:val="content"/>
        </w:behaviors>
        <w:guid w:val="{F799A43B-3BCB-4920-82EE-AA7A8E539685}"/>
      </w:docPartPr>
      <w:docPartBody>
        <w:p w:rsidR="00212E08" w:rsidRDefault="00212E08" w:rsidP="00212E08">
          <w:pPr>
            <w:pStyle w:val="55A49A68CD34405D859A644CEE4CA100"/>
          </w:pPr>
          <w:r w:rsidRPr="0035747F">
            <w:rPr>
              <w:rStyle w:val="PlaceholderText"/>
            </w:rPr>
            <w:t>Click here to enter text.</w:t>
          </w:r>
        </w:p>
      </w:docPartBody>
    </w:docPart>
    <w:docPart>
      <w:docPartPr>
        <w:name w:val="8FA6F059C3A34BB4BD42E5A7B90E98F4"/>
        <w:category>
          <w:name w:val="General"/>
          <w:gallery w:val="placeholder"/>
        </w:category>
        <w:types>
          <w:type w:val="bbPlcHdr"/>
        </w:types>
        <w:behaviors>
          <w:behavior w:val="content"/>
        </w:behaviors>
        <w:guid w:val="{8D39913A-21C7-4B45-B44A-6A9843C59B78}"/>
      </w:docPartPr>
      <w:docPartBody>
        <w:p w:rsidR="00212E08" w:rsidRDefault="00212E08" w:rsidP="00212E08">
          <w:pPr>
            <w:pStyle w:val="8FA6F059C3A34BB4BD42E5A7B90E98F4"/>
          </w:pPr>
          <w:r w:rsidRPr="00B63933">
            <w:t>E</w:t>
          </w:r>
          <w:r w:rsidRPr="00B63933">
            <w:rPr>
              <w:rStyle w:val="PlaceholderText"/>
              <w:rFonts w:eastAsiaTheme="minorHAnsi"/>
            </w:rPr>
            <w:t>nter date.</w:t>
          </w:r>
        </w:p>
      </w:docPartBody>
    </w:docPart>
    <w:docPart>
      <w:docPartPr>
        <w:name w:val="57A59492B7C549EC8BC459918589008B"/>
        <w:category>
          <w:name w:val="General"/>
          <w:gallery w:val="placeholder"/>
        </w:category>
        <w:types>
          <w:type w:val="bbPlcHdr"/>
        </w:types>
        <w:behaviors>
          <w:behavior w:val="content"/>
        </w:behaviors>
        <w:guid w:val="{B0D03111-C171-4C71-ADF0-42E41BC9A95D}"/>
      </w:docPartPr>
      <w:docPartBody>
        <w:p w:rsidR="00212E08" w:rsidRDefault="00212E08" w:rsidP="00212E08">
          <w:pPr>
            <w:pStyle w:val="57A59492B7C549EC8BC459918589008B"/>
          </w:pPr>
          <w:r w:rsidRPr="0035747F">
            <w:rPr>
              <w:rStyle w:val="PlaceholderText"/>
            </w:rPr>
            <w:t>Click here to enter text.</w:t>
          </w:r>
        </w:p>
      </w:docPartBody>
    </w:docPart>
    <w:docPart>
      <w:docPartPr>
        <w:name w:val="D6202D74FF0D4851B50A8BEE7FF01C65"/>
        <w:category>
          <w:name w:val="General"/>
          <w:gallery w:val="placeholder"/>
        </w:category>
        <w:types>
          <w:type w:val="bbPlcHdr"/>
        </w:types>
        <w:behaviors>
          <w:behavior w:val="content"/>
        </w:behaviors>
        <w:guid w:val="{680F85C5-85EB-4538-A280-260F661BF80F}"/>
      </w:docPartPr>
      <w:docPartBody>
        <w:p w:rsidR="00212E08" w:rsidRDefault="00212E08" w:rsidP="00212E08">
          <w:pPr>
            <w:pStyle w:val="D6202D74FF0D4851B50A8BEE7FF01C65"/>
          </w:pPr>
          <w:r w:rsidRPr="00B63933">
            <w:t>E</w:t>
          </w:r>
          <w:r w:rsidRPr="00B63933">
            <w:rPr>
              <w:rStyle w:val="PlaceholderText"/>
              <w:rFonts w:eastAsiaTheme="minorHAnsi"/>
            </w:rPr>
            <w:t>nter date.</w:t>
          </w:r>
        </w:p>
      </w:docPartBody>
    </w:docPart>
    <w:docPart>
      <w:docPartPr>
        <w:name w:val="BF692D0365F246A3AB37D1EF14094521"/>
        <w:category>
          <w:name w:val="General"/>
          <w:gallery w:val="placeholder"/>
        </w:category>
        <w:types>
          <w:type w:val="bbPlcHdr"/>
        </w:types>
        <w:behaviors>
          <w:behavior w:val="content"/>
        </w:behaviors>
        <w:guid w:val="{5980813F-AA69-42BE-9F6C-0454444BA79B}"/>
      </w:docPartPr>
      <w:docPartBody>
        <w:p w:rsidR="00212E08" w:rsidRDefault="00212E08" w:rsidP="00212E08">
          <w:pPr>
            <w:pStyle w:val="BF692D0365F246A3AB37D1EF14094521"/>
          </w:pPr>
          <w:r w:rsidRPr="0035747F">
            <w:rPr>
              <w:rStyle w:val="PlaceholderText"/>
            </w:rPr>
            <w:t>Click here to enter text.</w:t>
          </w:r>
        </w:p>
      </w:docPartBody>
    </w:docPart>
    <w:docPart>
      <w:docPartPr>
        <w:name w:val="1BC5852200EF440DA4DE2F3C72B32F34"/>
        <w:category>
          <w:name w:val="General"/>
          <w:gallery w:val="placeholder"/>
        </w:category>
        <w:types>
          <w:type w:val="bbPlcHdr"/>
        </w:types>
        <w:behaviors>
          <w:behavior w:val="content"/>
        </w:behaviors>
        <w:guid w:val="{991C2D99-283C-4F3A-BE80-A2812934AC1E}"/>
      </w:docPartPr>
      <w:docPartBody>
        <w:p w:rsidR="00212E08" w:rsidRDefault="00212E08" w:rsidP="00212E08">
          <w:pPr>
            <w:pStyle w:val="1BC5852200EF440DA4DE2F3C72B32F34"/>
          </w:pPr>
          <w:r w:rsidRPr="00B63933">
            <w:t>E</w:t>
          </w:r>
          <w:r w:rsidRPr="00B63933">
            <w:rPr>
              <w:rStyle w:val="PlaceholderText"/>
              <w:rFonts w:eastAsiaTheme="minorHAnsi"/>
            </w:rPr>
            <w:t>nter date.</w:t>
          </w:r>
        </w:p>
      </w:docPartBody>
    </w:docPart>
    <w:docPart>
      <w:docPartPr>
        <w:name w:val="7C04E129A1E048E28FBF896A467249C2"/>
        <w:category>
          <w:name w:val="General"/>
          <w:gallery w:val="placeholder"/>
        </w:category>
        <w:types>
          <w:type w:val="bbPlcHdr"/>
        </w:types>
        <w:behaviors>
          <w:behavior w:val="content"/>
        </w:behaviors>
        <w:guid w:val="{DC9D324B-54D8-4B95-97F9-2CC82BB03480}"/>
      </w:docPartPr>
      <w:docPartBody>
        <w:p w:rsidR="00212E08" w:rsidRDefault="00212E08" w:rsidP="00212E08">
          <w:pPr>
            <w:pStyle w:val="7C04E129A1E048E28FBF896A467249C2"/>
          </w:pPr>
          <w:r w:rsidRPr="008918CB">
            <w:rPr>
              <w:rStyle w:val="PlaceholderText"/>
            </w:rPr>
            <w:t>Click here to enter documentation.</w:t>
          </w:r>
        </w:p>
      </w:docPartBody>
    </w:docPart>
    <w:docPart>
      <w:docPartPr>
        <w:name w:val="516EE9FEE7C0492791531343806C65E1"/>
        <w:category>
          <w:name w:val="General"/>
          <w:gallery w:val="placeholder"/>
        </w:category>
        <w:types>
          <w:type w:val="bbPlcHdr"/>
        </w:types>
        <w:behaviors>
          <w:behavior w:val="content"/>
        </w:behaviors>
        <w:guid w:val="{85F765A6-5D27-4FBF-B61A-43064A187FF8}"/>
      </w:docPartPr>
      <w:docPartBody>
        <w:p w:rsidR="00212E08" w:rsidRDefault="00212E08" w:rsidP="00212E08">
          <w:pPr>
            <w:pStyle w:val="516EE9FEE7C0492791531343806C65E1"/>
          </w:pPr>
          <w:r w:rsidRPr="003574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P IconicSymbolsA">
    <w:altName w:val="Symbol"/>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E08"/>
    <w:rsid w:val="000B6DA2"/>
    <w:rsid w:val="001012BF"/>
    <w:rsid w:val="001959EC"/>
    <w:rsid w:val="001C59A9"/>
    <w:rsid w:val="00212E08"/>
    <w:rsid w:val="00285F81"/>
    <w:rsid w:val="00470F06"/>
    <w:rsid w:val="005D7271"/>
    <w:rsid w:val="007C0962"/>
    <w:rsid w:val="007C5017"/>
    <w:rsid w:val="00826008"/>
    <w:rsid w:val="00850AFB"/>
    <w:rsid w:val="00A271B8"/>
    <w:rsid w:val="00B02D3E"/>
    <w:rsid w:val="00B45F6D"/>
    <w:rsid w:val="00C91D38"/>
    <w:rsid w:val="00F2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FEADBC7A734E2C84100671EA89F980">
    <w:name w:val="3BFEADBC7A734E2C84100671EA89F980"/>
    <w:rsid w:val="00212E08"/>
  </w:style>
  <w:style w:type="character" w:styleId="PlaceholderText">
    <w:name w:val="Placeholder Text"/>
    <w:basedOn w:val="DefaultParagraphFont"/>
    <w:uiPriority w:val="99"/>
    <w:semiHidden/>
    <w:rsid w:val="00212E08"/>
    <w:rPr>
      <w:color w:val="808080"/>
    </w:rPr>
  </w:style>
  <w:style w:type="paragraph" w:customStyle="1" w:styleId="6C3A954749A748ACA1A13E39293C5F2E">
    <w:name w:val="6C3A954749A748ACA1A13E39293C5F2E"/>
    <w:rsid w:val="00212E08"/>
  </w:style>
  <w:style w:type="paragraph" w:customStyle="1" w:styleId="E7DDA15DD870432487583030AB9C34F4">
    <w:name w:val="E7DDA15DD870432487583030AB9C34F4"/>
    <w:rsid w:val="00212E08"/>
  </w:style>
  <w:style w:type="paragraph" w:customStyle="1" w:styleId="08C842C7425A4D10974EA4FB09F5CC1A">
    <w:name w:val="08C842C7425A4D10974EA4FB09F5CC1A"/>
    <w:rsid w:val="00212E08"/>
  </w:style>
  <w:style w:type="paragraph" w:customStyle="1" w:styleId="8B88F27994D242839E49BCFABA642F8C">
    <w:name w:val="8B88F27994D242839E49BCFABA642F8C"/>
    <w:rsid w:val="00212E08"/>
  </w:style>
  <w:style w:type="paragraph" w:customStyle="1" w:styleId="E04C4C7CB07A49E2B4B90D65AE733DFA">
    <w:name w:val="E04C4C7CB07A49E2B4B90D65AE733DFA"/>
    <w:rsid w:val="00212E08"/>
  </w:style>
  <w:style w:type="paragraph" w:customStyle="1" w:styleId="D45E1D13CFAC4C97A38E1E9D71816C19">
    <w:name w:val="D45E1D13CFAC4C97A38E1E9D71816C19"/>
    <w:rsid w:val="00212E08"/>
  </w:style>
  <w:style w:type="paragraph" w:customStyle="1" w:styleId="C48A26F030ED4D938343C9F445427947">
    <w:name w:val="C48A26F030ED4D938343C9F445427947"/>
    <w:rsid w:val="00212E08"/>
  </w:style>
  <w:style w:type="paragraph" w:customStyle="1" w:styleId="BEA1AAAD951E4DAAA16244A31E106F13">
    <w:name w:val="BEA1AAAD951E4DAAA16244A31E106F13"/>
    <w:rsid w:val="00212E08"/>
  </w:style>
  <w:style w:type="paragraph" w:customStyle="1" w:styleId="03384893564F4D1A8F5615680FEFA8D0">
    <w:name w:val="03384893564F4D1A8F5615680FEFA8D0"/>
    <w:rsid w:val="00212E08"/>
  </w:style>
  <w:style w:type="paragraph" w:customStyle="1" w:styleId="6FC7567DFFF24DEFBB5A25E771BFFA71">
    <w:name w:val="6FC7567DFFF24DEFBB5A25E771BFFA71"/>
    <w:rsid w:val="00212E08"/>
  </w:style>
  <w:style w:type="paragraph" w:customStyle="1" w:styleId="639C1FE903F44BB184DC76C123577E01">
    <w:name w:val="639C1FE903F44BB184DC76C123577E01"/>
    <w:rsid w:val="00212E08"/>
  </w:style>
  <w:style w:type="paragraph" w:customStyle="1" w:styleId="01423C107819427D9B39D703C9828857">
    <w:name w:val="01423C107819427D9B39D703C9828857"/>
    <w:rsid w:val="00212E08"/>
  </w:style>
  <w:style w:type="paragraph" w:customStyle="1" w:styleId="45D9732A34D34D30AD8E9E561474E680">
    <w:name w:val="45D9732A34D34D30AD8E9E561474E680"/>
    <w:rsid w:val="00212E08"/>
  </w:style>
  <w:style w:type="paragraph" w:customStyle="1" w:styleId="1D9875DBFC71421BAC690E963709D45B">
    <w:name w:val="1D9875DBFC71421BAC690E963709D45B"/>
    <w:rsid w:val="00212E08"/>
  </w:style>
  <w:style w:type="paragraph" w:customStyle="1" w:styleId="2995BEBA346E45EABF8BA4F0B2C485BE">
    <w:name w:val="2995BEBA346E45EABF8BA4F0B2C485BE"/>
    <w:rsid w:val="00212E08"/>
  </w:style>
  <w:style w:type="paragraph" w:customStyle="1" w:styleId="2AA4B49B45534A1CAC1399AC8BCB34CE">
    <w:name w:val="2AA4B49B45534A1CAC1399AC8BCB34CE"/>
    <w:rsid w:val="00212E08"/>
  </w:style>
  <w:style w:type="paragraph" w:customStyle="1" w:styleId="2550F6EF2535400E9424EB21EFF6E7EF">
    <w:name w:val="2550F6EF2535400E9424EB21EFF6E7EF"/>
    <w:rsid w:val="00212E08"/>
  </w:style>
  <w:style w:type="paragraph" w:customStyle="1" w:styleId="A7E5B8703901422DA0C2CBA9834CC53C">
    <w:name w:val="A7E5B8703901422DA0C2CBA9834CC53C"/>
    <w:rsid w:val="00212E08"/>
  </w:style>
  <w:style w:type="paragraph" w:customStyle="1" w:styleId="8808CBF274934735A0A0497760FB0BE6">
    <w:name w:val="8808CBF274934735A0A0497760FB0BE6"/>
    <w:rsid w:val="00212E08"/>
  </w:style>
  <w:style w:type="paragraph" w:customStyle="1" w:styleId="89EBA90ED52F4802976C8E3070900201">
    <w:name w:val="89EBA90ED52F4802976C8E3070900201"/>
    <w:rsid w:val="00212E08"/>
  </w:style>
  <w:style w:type="paragraph" w:customStyle="1" w:styleId="1D15FDD54363415885FD0E01C8782054">
    <w:name w:val="1D15FDD54363415885FD0E01C8782054"/>
    <w:rsid w:val="00212E08"/>
  </w:style>
  <w:style w:type="paragraph" w:customStyle="1" w:styleId="1EA2EF5537F74244993D96C5F3E12FAB">
    <w:name w:val="1EA2EF5537F74244993D96C5F3E12FAB"/>
    <w:rsid w:val="00212E08"/>
  </w:style>
  <w:style w:type="paragraph" w:customStyle="1" w:styleId="64F584C6D506401F83876E1230991725">
    <w:name w:val="64F584C6D506401F83876E1230991725"/>
    <w:rsid w:val="00212E08"/>
  </w:style>
  <w:style w:type="paragraph" w:customStyle="1" w:styleId="A501D94C0A654758B2B9C823F495D563">
    <w:name w:val="A501D94C0A654758B2B9C823F495D563"/>
    <w:rsid w:val="00212E08"/>
  </w:style>
  <w:style w:type="paragraph" w:customStyle="1" w:styleId="5A5494F5B0ED4D378549E6C81492F8B0">
    <w:name w:val="5A5494F5B0ED4D378549E6C81492F8B0"/>
    <w:rsid w:val="00212E08"/>
  </w:style>
  <w:style w:type="paragraph" w:customStyle="1" w:styleId="9B97F60D75824133BBAFF5A4646FD62D">
    <w:name w:val="9B97F60D75824133BBAFF5A4646FD62D"/>
    <w:rsid w:val="00212E08"/>
  </w:style>
  <w:style w:type="paragraph" w:customStyle="1" w:styleId="BBB389C0EBCC4C548C8AF0ED931A8F67">
    <w:name w:val="BBB389C0EBCC4C548C8AF0ED931A8F67"/>
    <w:rsid w:val="00212E08"/>
  </w:style>
  <w:style w:type="paragraph" w:customStyle="1" w:styleId="A9A1BF2D07624B239EC3DBB7EE1B2D1F">
    <w:name w:val="A9A1BF2D07624B239EC3DBB7EE1B2D1F"/>
    <w:rsid w:val="00212E08"/>
  </w:style>
  <w:style w:type="paragraph" w:customStyle="1" w:styleId="D2BFA269F8684FEEB79470C9AD7EFEBE">
    <w:name w:val="D2BFA269F8684FEEB79470C9AD7EFEBE"/>
    <w:rsid w:val="00212E08"/>
  </w:style>
  <w:style w:type="paragraph" w:customStyle="1" w:styleId="567BEABA754345749D9D027FE408B4B7">
    <w:name w:val="567BEABA754345749D9D027FE408B4B7"/>
    <w:rsid w:val="00212E08"/>
  </w:style>
  <w:style w:type="paragraph" w:customStyle="1" w:styleId="9B6553487CF24189ACEB9CD4358A5606">
    <w:name w:val="9B6553487CF24189ACEB9CD4358A5606"/>
    <w:rsid w:val="00212E08"/>
  </w:style>
  <w:style w:type="paragraph" w:customStyle="1" w:styleId="316212F422184C78B8FD57F03D82354C">
    <w:name w:val="316212F422184C78B8FD57F03D82354C"/>
    <w:rsid w:val="00212E08"/>
  </w:style>
  <w:style w:type="paragraph" w:customStyle="1" w:styleId="925E3516E3AB4F48B38AFA92BF04F57F">
    <w:name w:val="925E3516E3AB4F48B38AFA92BF04F57F"/>
    <w:rsid w:val="00212E08"/>
  </w:style>
  <w:style w:type="paragraph" w:customStyle="1" w:styleId="BF935D0C2E70403E870AF8242567E44E">
    <w:name w:val="BF935D0C2E70403E870AF8242567E44E"/>
    <w:rsid w:val="00212E08"/>
  </w:style>
  <w:style w:type="paragraph" w:customStyle="1" w:styleId="C3CBAF3426064763B419A62E11197A8D">
    <w:name w:val="C3CBAF3426064763B419A62E11197A8D"/>
    <w:rsid w:val="00212E08"/>
  </w:style>
  <w:style w:type="paragraph" w:customStyle="1" w:styleId="EC8AA7425C814CA5B2ACA5C2C33ECED1">
    <w:name w:val="EC8AA7425C814CA5B2ACA5C2C33ECED1"/>
    <w:rsid w:val="00212E08"/>
  </w:style>
  <w:style w:type="paragraph" w:customStyle="1" w:styleId="0F1EA9C84304423F9BD65A5A901F1EC4">
    <w:name w:val="0F1EA9C84304423F9BD65A5A901F1EC4"/>
    <w:rsid w:val="00212E08"/>
  </w:style>
  <w:style w:type="paragraph" w:customStyle="1" w:styleId="DCF8BD2DA6A344BA8E9473258813A46B">
    <w:name w:val="DCF8BD2DA6A344BA8E9473258813A46B"/>
    <w:rsid w:val="00212E08"/>
  </w:style>
  <w:style w:type="paragraph" w:customStyle="1" w:styleId="99C784DB097E441C8CCF38D2552B19D0">
    <w:name w:val="99C784DB097E441C8CCF38D2552B19D0"/>
    <w:rsid w:val="00212E08"/>
  </w:style>
  <w:style w:type="paragraph" w:customStyle="1" w:styleId="203A20E8CDBC4690873E879F5F4333A4">
    <w:name w:val="203A20E8CDBC4690873E879F5F4333A4"/>
    <w:rsid w:val="00212E08"/>
  </w:style>
  <w:style w:type="paragraph" w:customStyle="1" w:styleId="40172D62645E4F33BABB37E456CED556">
    <w:name w:val="40172D62645E4F33BABB37E456CED556"/>
    <w:rsid w:val="00212E08"/>
  </w:style>
  <w:style w:type="paragraph" w:customStyle="1" w:styleId="B1CC68845EE7468F97402BA750DF25EB">
    <w:name w:val="B1CC68845EE7468F97402BA750DF25EB"/>
    <w:rsid w:val="00212E08"/>
  </w:style>
  <w:style w:type="paragraph" w:customStyle="1" w:styleId="DBDA80A78A154EEAB54238F0C6C211A2">
    <w:name w:val="DBDA80A78A154EEAB54238F0C6C211A2"/>
    <w:rsid w:val="00212E08"/>
  </w:style>
  <w:style w:type="paragraph" w:customStyle="1" w:styleId="55A49A68CD34405D859A644CEE4CA100">
    <w:name w:val="55A49A68CD34405D859A644CEE4CA100"/>
    <w:rsid w:val="00212E08"/>
  </w:style>
  <w:style w:type="paragraph" w:customStyle="1" w:styleId="8FA6F059C3A34BB4BD42E5A7B90E98F4">
    <w:name w:val="8FA6F059C3A34BB4BD42E5A7B90E98F4"/>
    <w:rsid w:val="00212E08"/>
  </w:style>
  <w:style w:type="paragraph" w:customStyle="1" w:styleId="57A59492B7C549EC8BC459918589008B">
    <w:name w:val="57A59492B7C549EC8BC459918589008B"/>
    <w:rsid w:val="00212E08"/>
  </w:style>
  <w:style w:type="paragraph" w:customStyle="1" w:styleId="D6202D74FF0D4851B50A8BEE7FF01C65">
    <w:name w:val="D6202D74FF0D4851B50A8BEE7FF01C65"/>
    <w:rsid w:val="00212E08"/>
  </w:style>
  <w:style w:type="paragraph" w:customStyle="1" w:styleId="BF692D0365F246A3AB37D1EF14094521">
    <w:name w:val="BF692D0365F246A3AB37D1EF14094521"/>
    <w:rsid w:val="00212E08"/>
  </w:style>
  <w:style w:type="paragraph" w:customStyle="1" w:styleId="1BC5852200EF440DA4DE2F3C72B32F34">
    <w:name w:val="1BC5852200EF440DA4DE2F3C72B32F34"/>
    <w:rsid w:val="00212E08"/>
  </w:style>
  <w:style w:type="paragraph" w:customStyle="1" w:styleId="7C04E129A1E048E28FBF896A467249C2">
    <w:name w:val="7C04E129A1E048E28FBF896A467249C2"/>
    <w:rsid w:val="00212E08"/>
  </w:style>
  <w:style w:type="paragraph" w:customStyle="1" w:styleId="516EE9FEE7C0492791531343806C65E1">
    <w:name w:val="516EE9FEE7C0492791531343806C65E1"/>
    <w:rsid w:val="00212E08"/>
  </w:style>
  <w:style w:type="paragraph" w:customStyle="1" w:styleId="875846127960428D9A0D01583C598014">
    <w:name w:val="875846127960428D9A0D01583C598014"/>
    <w:rsid w:val="00212E08"/>
  </w:style>
  <w:style w:type="paragraph" w:customStyle="1" w:styleId="35730DE376C6453885083AF8ADE0CDA1">
    <w:name w:val="35730DE376C6453885083AF8ADE0CDA1"/>
    <w:rsid w:val="00212E08"/>
  </w:style>
  <w:style w:type="paragraph" w:customStyle="1" w:styleId="E7D06C5540F44CC58E34A27D951CA891">
    <w:name w:val="E7D06C5540F44CC58E34A27D951CA891"/>
    <w:rsid w:val="00212E08"/>
  </w:style>
  <w:style w:type="paragraph" w:customStyle="1" w:styleId="E98188B3E2E5444A9B89ABD2ECD4B3A7">
    <w:name w:val="E98188B3E2E5444A9B89ABD2ECD4B3A7"/>
    <w:rsid w:val="00212E08"/>
  </w:style>
  <w:style w:type="paragraph" w:customStyle="1" w:styleId="FB34E688803F44979B3878F0E1F681CA">
    <w:name w:val="FB34E688803F44979B3878F0E1F681CA"/>
    <w:rsid w:val="00212E08"/>
  </w:style>
  <w:style w:type="paragraph" w:customStyle="1" w:styleId="3059E5E493424F9A8C5917D72A38F9EF">
    <w:name w:val="3059E5E493424F9A8C5917D72A38F9EF"/>
    <w:rsid w:val="00212E08"/>
  </w:style>
  <w:style w:type="paragraph" w:customStyle="1" w:styleId="D51FADE6C78844D59AC96D670161E3FA">
    <w:name w:val="D51FADE6C78844D59AC96D670161E3FA"/>
    <w:rsid w:val="00212E08"/>
  </w:style>
  <w:style w:type="paragraph" w:customStyle="1" w:styleId="14160DC7C86749E7905400962BA8FC72">
    <w:name w:val="14160DC7C86749E7905400962BA8FC72"/>
    <w:rsid w:val="005D7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EF2AB-A8EA-4A9B-BED8-4857A6D2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19663</Words>
  <Characters>112084</Characters>
  <Application>Microsoft Office Word</Application>
  <DocSecurity>0</DocSecurity>
  <Lines>934</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N Green</dc:creator>
  <cp:keywords/>
  <dc:description/>
  <cp:lastModifiedBy>Michelle N Berry</cp:lastModifiedBy>
  <cp:revision>5</cp:revision>
  <cp:lastPrinted>2018-07-31T16:28:00Z</cp:lastPrinted>
  <dcterms:created xsi:type="dcterms:W3CDTF">2018-07-31T16:26:00Z</dcterms:created>
  <dcterms:modified xsi:type="dcterms:W3CDTF">2018-07-31T16:29:00Z</dcterms:modified>
</cp:coreProperties>
</file>